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781F" w14:textId="77777777" w:rsidR="00A71705" w:rsidRDefault="00A71705"/>
    <w:p w14:paraId="61FD35AB" w14:textId="77777777" w:rsidR="001D796F" w:rsidRDefault="001D796F"/>
    <w:tbl>
      <w:tblPr>
        <w:tblpPr w:leftFromText="141" w:rightFromText="141" w:horzAnchor="margin" w:tblpXSpec="center" w:tblpY="-96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5386"/>
        <w:gridCol w:w="1985"/>
      </w:tblGrid>
      <w:tr w:rsidR="00731D11" w:rsidRPr="00FF11FE" w14:paraId="41E688AD" w14:textId="77777777" w:rsidTr="00731D11">
        <w:trPr>
          <w:trHeight w:val="1408"/>
        </w:trPr>
        <w:tc>
          <w:tcPr>
            <w:tcW w:w="1413" w:type="dxa"/>
          </w:tcPr>
          <w:p w14:paraId="4A00DD5A" w14:textId="77777777" w:rsidR="00094ED7" w:rsidRDefault="00094ED7" w:rsidP="00094ED7">
            <w:r w:rsidRPr="00094ED7">
              <w:rPr>
                <w:noProof/>
                <w:lang w:val="es-MX" w:eastAsia="es-MX"/>
              </w:rPr>
              <w:drawing>
                <wp:inline distT="0" distB="0" distL="0" distR="0" wp14:anchorId="0E731DB1" wp14:editId="7146C971">
                  <wp:extent cx="714224" cy="982459"/>
                  <wp:effectExtent l="0" t="0" r="0" b="8255"/>
                  <wp:docPr id="28" name="Imagen 28" descr="C:\Users\USUARIO\Downloads\escudo orig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escudo original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386" cy="1048708"/>
                          </a:xfrm>
                          <a:prstGeom prst="rect">
                            <a:avLst/>
                          </a:prstGeom>
                          <a:noFill/>
                          <a:ln>
                            <a:noFill/>
                          </a:ln>
                        </pic:spPr>
                      </pic:pic>
                    </a:graphicData>
                  </a:graphic>
                </wp:inline>
              </w:drawing>
            </w:r>
          </w:p>
        </w:tc>
        <w:tc>
          <w:tcPr>
            <w:tcW w:w="5386" w:type="dxa"/>
          </w:tcPr>
          <w:p w14:paraId="1E38A5AE" w14:textId="77777777" w:rsidR="00094ED7" w:rsidRDefault="00094ED7" w:rsidP="00094ED7"/>
          <w:p w14:paraId="7E38D1D5" w14:textId="77777777" w:rsidR="00731D11" w:rsidRDefault="00731D11" w:rsidP="00731D11">
            <w:pPr>
              <w:jc w:val="center"/>
            </w:pPr>
            <w:r>
              <w:t>I.E FELIPE DE RESTREPO</w:t>
            </w:r>
          </w:p>
          <w:p w14:paraId="64D6DF79" w14:textId="77777777" w:rsidR="00731D11" w:rsidRDefault="00731D11" w:rsidP="00731D11">
            <w:pPr>
              <w:jc w:val="center"/>
            </w:pPr>
            <w:proofErr w:type="gramStart"/>
            <w:r>
              <w:t>“ FORMACION</w:t>
            </w:r>
            <w:proofErr w:type="gramEnd"/>
            <w:r>
              <w:t xml:space="preserve"> EN VALORES”</w:t>
            </w:r>
          </w:p>
        </w:tc>
        <w:tc>
          <w:tcPr>
            <w:tcW w:w="1985" w:type="dxa"/>
          </w:tcPr>
          <w:p w14:paraId="224811FB" w14:textId="77777777" w:rsidR="00094ED7" w:rsidRPr="00FF11FE" w:rsidRDefault="00094ED7" w:rsidP="00094ED7">
            <w:pPr>
              <w:rPr>
                <w:b/>
              </w:rPr>
            </w:pPr>
          </w:p>
        </w:tc>
      </w:tr>
    </w:tbl>
    <w:p w14:paraId="44161B0E" w14:textId="77777777" w:rsidR="00D21302" w:rsidRDefault="00D21302"/>
    <w:p w14:paraId="1F18C97F" w14:textId="77777777" w:rsidR="00152A15" w:rsidRPr="00A030B0" w:rsidRDefault="00152A15"/>
    <w:p w14:paraId="14F6C5B6" w14:textId="77777777" w:rsidR="00094ED7" w:rsidRDefault="00094ED7" w:rsidP="00094ED7">
      <w:pPr>
        <w:rPr>
          <w:lang w:val="es-MX"/>
        </w:rPr>
      </w:pPr>
    </w:p>
    <w:p w14:paraId="5A0B8FE9" w14:textId="77777777" w:rsidR="008363C1" w:rsidRDefault="008363C1" w:rsidP="00094ED7">
      <w:pPr>
        <w:jc w:val="center"/>
        <w:rPr>
          <w:b/>
          <w:sz w:val="72"/>
          <w:szCs w:val="72"/>
          <w:u w:val="single"/>
          <w:lang w:val="es-MX"/>
        </w:rPr>
      </w:pPr>
      <w:r>
        <w:rPr>
          <w:b/>
          <w:sz w:val="72"/>
          <w:szCs w:val="72"/>
          <w:u w:val="single"/>
          <w:lang w:val="es-MX"/>
        </w:rPr>
        <w:t>PROYECTO EDUCATIVO INSTITUCIONAL (PEI)</w:t>
      </w:r>
    </w:p>
    <w:p w14:paraId="089CD1B6" w14:textId="77777777" w:rsidR="008363C1" w:rsidRDefault="008363C1" w:rsidP="008363C1">
      <w:pPr>
        <w:jc w:val="center"/>
        <w:rPr>
          <w:b/>
          <w:sz w:val="72"/>
          <w:szCs w:val="72"/>
          <w:u w:val="single"/>
          <w:lang w:val="es-MX"/>
        </w:rPr>
      </w:pPr>
    </w:p>
    <w:p w14:paraId="0325F475" w14:textId="77777777" w:rsidR="008363C1" w:rsidRDefault="008363C1" w:rsidP="008363C1">
      <w:pPr>
        <w:jc w:val="center"/>
        <w:rPr>
          <w:b/>
          <w:sz w:val="72"/>
          <w:szCs w:val="72"/>
          <w:u w:val="single"/>
          <w:lang w:val="es-MX"/>
        </w:rPr>
      </w:pPr>
    </w:p>
    <w:p w14:paraId="621FEEF7" w14:textId="66E06258" w:rsidR="008363C1" w:rsidRDefault="004A1CF4" w:rsidP="008363C1">
      <w:pPr>
        <w:jc w:val="center"/>
        <w:rPr>
          <w:b/>
          <w:sz w:val="72"/>
          <w:szCs w:val="72"/>
          <w:u w:val="single"/>
          <w:lang w:val="es-MX"/>
        </w:rPr>
      </w:pPr>
      <w:r>
        <w:rPr>
          <w:b/>
          <w:sz w:val="72"/>
          <w:szCs w:val="72"/>
          <w:u w:val="single"/>
          <w:lang w:val="es-MX"/>
        </w:rPr>
        <w:t>2020-2021</w:t>
      </w:r>
    </w:p>
    <w:p w14:paraId="7E1F57FD" w14:textId="77777777" w:rsidR="008363C1" w:rsidRDefault="008363C1" w:rsidP="008363C1">
      <w:pPr>
        <w:jc w:val="center"/>
        <w:rPr>
          <w:b/>
          <w:sz w:val="72"/>
          <w:szCs w:val="72"/>
          <w:u w:val="single"/>
          <w:lang w:val="es-MX"/>
        </w:rPr>
      </w:pPr>
    </w:p>
    <w:p w14:paraId="137F8916" w14:textId="77777777" w:rsidR="008363C1" w:rsidRDefault="008363C1" w:rsidP="008363C1">
      <w:pPr>
        <w:jc w:val="center"/>
        <w:rPr>
          <w:b/>
          <w:sz w:val="72"/>
          <w:szCs w:val="72"/>
          <w:u w:val="single"/>
          <w:lang w:val="es-MX"/>
        </w:rPr>
      </w:pPr>
    </w:p>
    <w:p w14:paraId="1EBAD45B" w14:textId="77777777" w:rsidR="008363C1" w:rsidRDefault="008363C1" w:rsidP="008363C1">
      <w:pPr>
        <w:jc w:val="center"/>
        <w:rPr>
          <w:b/>
          <w:sz w:val="72"/>
          <w:szCs w:val="72"/>
          <w:u w:val="single"/>
          <w:lang w:val="es-MX"/>
        </w:rPr>
      </w:pPr>
    </w:p>
    <w:p w14:paraId="007165DA" w14:textId="77777777" w:rsidR="0099026D" w:rsidRPr="0099026D" w:rsidRDefault="0099026D" w:rsidP="0099026D">
      <w:pPr>
        <w:rPr>
          <w:b/>
          <w:sz w:val="24"/>
          <w:szCs w:val="24"/>
          <w:u w:val="single"/>
        </w:rPr>
      </w:pPr>
    </w:p>
    <w:p w14:paraId="195D17EA" w14:textId="77777777" w:rsidR="0099026D" w:rsidRDefault="0099026D" w:rsidP="007D7085">
      <w:pPr>
        <w:jc w:val="center"/>
        <w:rPr>
          <w:b/>
          <w:sz w:val="24"/>
          <w:szCs w:val="24"/>
          <w:u w:val="single"/>
          <w:lang w:val="es-MX"/>
        </w:rPr>
      </w:pPr>
    </w:p>
    <w:p w14:paraId="236B3CEF" w14:textId="77777777" w:rsidR="00094ED7" w:rsidRDefault="00094ED7" w:rsidP="007D7085">
      <w:pPr>
        <w:jc w:val="center"/>
        <w:rPr>
          <w:b/>
          <w:sz w:val="24"/>
          <w:szCs w:val="24"/>
          <w:u w:val="single"/>
          <w:lang w:val="es-MX"/>
        </w:rPr>
      </w:pPr>
    </w:p>
    <w:p w14:paraId="640D6265" w14:textId="77777777" w:rsidR="00094ED7" w:rsidRDefault="00094ED7" w:rsidP="007D7085">
      <w:pPr>
        <w:jc w:val="center"/>
        <w:rPr>
          <w:b/>
          <w:sz w:val="24"/>
          <w:szCs w:val="24"/>
          <w:u w:val="single"/>
          <w:lang w:val="es-MX"/>
        </w:rPr>
      </w:pPr>
    </w:p>
    <w:p w14:paraId="70849C69" w14:textId="77777777" w:rsidR="00094ED7" w:rsidRDefault="00094ED7" w:rsidP="007D7085">
      <w:pPr>
        <w:jc w:val="center"/>
        <w:rPr>
          <w:b/>
          <w:sz w:val="24"/>
          <w:szCs w:val="24"/>
          <w:u w:val="single"/>
          <w:lang w:val="es-MX"/>
        </w:rPr>
      </w:pPr>
    </w:p>
    <w:p w14:paraId="2A7156E4" w14:textId="77777777" w:rsidR="00CE713F" w:rsidRDefault="00CE713F" w:rsidP="007D7085">
      <w:pPr>
        <w:jc w:val="center"/>
        <w:rPr>
          <w:b/>
          <w:sz w:val="24"/>
          <w:szCs w:val="24"/>
          <w:u w:val="single"/>
          <w:lang w:val="es-MX"/>
        </w:rPr>
      </w:pPr>
    </w:p>
    <w:p w14:paraId="591F2E49" w14:textId="77777777" w:rsidR="007D7085" w:rsidRDefault="007D7085" w:rsidP="007D7085">
      <w:pPr>
        <w:jc w:val="center"/>
        <w:rPr>
          <w:b/>
          <w:sz w:val="24"/>
          <w:szCs w:val="24"/>
          <w:u w:val="single"/>
          <w:lang w:val="es-MX"/>
        </w:rPr>
      </w:pPr>
      <w:r>
        <w:rPr>
          <w:b/>
          <w:sz w:val="24"/>
          <w:szCs w:val="24"/>
          <w:u w:val="single"/>
          <w:lang w:val="es-MX"/>
        </w:rPr>
        <w:t>CONTENIDO</w:t>
      </w:r>
    </w:p>
    <w:p w14:paraId="1C3F8EF9" w14:textId="77777777" w:rsidR="007D7085" w:rsidRDefault="007D7085" w:rsidP="007D7085">
      <w:pPr>
        <w:rPr>
          <w:sz w:val="28"/>
          <w:szCs w:val="28"/>
          <w:lang w:val="es-MX"/>
        </w:rPr>
      </w:pPr>
      <w:r w:rsidRPr="007D7085">
        <w:rPr>
          <w:sz w:val="28"/>
          <w:szCs w:val="28"/>
          <w:lang w:val="es-MX"/>
        </w:rPr>
        <w:t xml:space="preserve">         </w:t>
      </w:r>
      <w:r w:rsidR="00B400BE" w:rsidRPr="007D7085">
        <w:rPr>
          <w:sz w:val="28"/>
          <w:szCs w:val="28"/>
          <w:lang w:val="es-MX"/>
        </w:rPr>
        <w:t>Justificación</w:t>
      </w:r>
    </w:p>
    <w:p w14:paraId="4D5CA1E0" w14:textId="77777777" w:rsidR="00875C2E" w:rsidRDefault="00875C2E" w:rsidP="00875C2E">
      <w:pPr>
        <w:rPr>
          <w:sz w:val="28"/>
          <w:szCs w:val="28"/>
          <w:lang w:val="es-MX"/>
        </w:rPr>
      </w:pPr>
      <w:r>
        <w:rPr>
          <w:sz w:val="28"/>
          <w:szCs w:val="28"/>
          <w:lang w:val="es-MX"/>
        </w:rPr>
        <w:t>Capítulo I</w:t>
      </w:r>
    </w:p>
    <w:p w14:paraId="75BAE9C9" w14:textId="77777777" w:rsidR="00875C2E" w:rsidRDefault="007D7085" w:rsidP="00875C2E">
      <w:pPr>
        <w:rPr>
          <w:sz w:val="28"/>
          <w:szCs w:val="28"/>
        </w:rPr>
      </w:pPr>
      <w:r w:rsidRPr="007D7085">
        <w:rPr>
          <w:sz w:val="28"/>
          <w:szCs w:val="28"/>
        </w:rPr>
        <w:t>Identificación.</w:t>
      </w:r>
    </w:p>
    <w:p w14:paraId="1EA7B4F0" w14:textId="77777777" w:rsidR="00E12830" w:rsidRPr="00E12830" w:rsidRDefault="00E12830" w:rsidP="00FE1690">
      <w:pPr>
        <w:pStyle w:val="Prrafodelista"/>
        <w:numPr>
          <w:ilvl w:val="1"/>
          <w:numId w:val="3"/>
        </w:numPr>
        <w:rPr>
          <w:sz w:val="28"/>
          <w:szCs w:val="28"/>
        </w:rPr>
      </w:pPr>
      <w:r>
        <w:rPr>
          <w:sz w:val="28"/>
          <w:szCs w:val="28"/>
        </w:rPr>
        <w:t>Organización</w:t>
      </w:r>
    </w:p>
    <w:p w14:paraId="22D52AD7" w14:textId="77777777" w:rsidR="00E12830" w:rsidRDefault="006602B3" w:rsidP="00FE1690">
      <w:pPr>
        <w:pStyle w:val="Prrafodelista"/>
        <w:numPr>
          <w:ilvl w:val="1"/>
          <w:numId w:val="3"/>
        </w:numPr>
        <w:rPr>
          <w:sz w:val="28"/>
          <w:szCs w:val="28"/>
        </w:rPr>
      </w:pPr>
      <w:r>
        <w:rPr>
          <w:sz w:val="28"/>
          <w:szCs w:val="28"/>
        </w:rPr>
        <w:t>Reseña histórica</w:t>
      </w:r>
    </w:p>
    <w:p w14:paraId="66D930CD" w14:textId="77777777" w:rsidR="007D7085" w:rsidRDefault="007D7085" w:rsidP="00FE1690">
      <w:pPr>
        <w:pStyle w:val="Prrafodelista"/>
        <w:numPr>
          <w:ilvl w:val="1"/>
          <w:numId w:val="3"/>
        </w:numPr>
        <w:rPr>
          <w:sz w:val="28"/>
          <w:szCs w:val="28"/>
        </w:rPr>
      </w:pPr>
      <w:r w:rsidRPr="00E12830">
        <w:rPr>
          <w:sz w:val="28"/>
          <w:szCs w:val="28"/>
        </w:rPr>
        <w:t xml:space="preserve">  Nuestro inspirador: Padre Felipe de R</w:t>
      </w:r>
      <w:r w:rsidR="006602B3">
        <w:rPr>
          <w:sz w:val="28"/>
          <w:szCs w:val="28"/>
        </w:rPr>
        <w:t>estrepo</w:t>
      </w:r>
    </w:p>
    <w:p w14:paraId="3532193E" w14:textId="77777777" w:rsidR="00A030B0" w:rsidRPr="006602B3" w:rsidRDefault="00A030B0" w:rsidP="00FE1690">
      <w:pPr>
        <w:pStyle w:val="Prrafodelista"/>
        <w:numPr>
          <w:ilvl w:val="1"/>
          <w:numId w:val="3"/>
        </w:numPr>
        <w:rPr>
          <w:sz w:val="28"/>
          <w:szCs w:val="28"/>
        </w:rPr>
      </w:pPr>
      <w:r>
        <w:rPr>
          <w:sz w:val="28"/>
          <w:szCs w:val="28"/>
        </w:rPr>
        <w:t>Símbolos institucionales</w:t>
      </w:r>
    </w:p>
    <w:p w14:paraId="5DFF2129" w14:textId="77777777" w:rsidR="007D7085" w:rsidRPr="007D7085" w:rsidRDefault="007D7085" w:rsidP="009E1B23">
      <w:pPr>
        <w:spacing w:after="0" w:line="240" w:lineRule="auto"/>
        <w:jc w:val="both"/>
        <w:rPr>
          <w:sz w:val="28"/>
          <w:szCs w:val="28"/>
        </w:rPr>
      </w:pPr>
      <w:r w:rsidRPr="007D7085">
        <w:rPr>
          <w:sz w:val="28"/>
          <w:szCs w:val="28"/>
        </w:rPr>
        <w:t>Análisis situacional.</w:t>
      </w:r>
    </w:p>
    <w:p w14:paraId="1FA8003B" w14:textId="77777777" w:rsidR="007D7085" w:rsidRPr="007D7085" w:rsidRDefault="007D7085" w:rsidP="007D7085">
      <w:pPr>
        <w:rPr>
          <w:sz w:val="28"/>
          <w:szCs w:val="28"/>
        </w:rPr>
      </w:pPr>
    </w:p>
    <w:p w14:paraId="0B1DA536" w14:textId="77777777" w:rsidR="007D7085" w:rsidRPr="007D7085" w:rsidRDefault="007D7085" w:rsidP="007D7085">
      <w:pPr>
        <w:numPr>
          <w:ilvl w:val="0"/>
          <w:numId w:val="1"/>
        </w:numPr>
        <w:spacing w:after="0" w:line="240" w:lineRule="auto"/>
        <w:jc w:val="both"/>
        <w:rPr>
          <w:sz w:val="28"/>
          <w:szCs w:val="28"/>
        </w:rPr>
      </w:pPr>
      <w:r w:rsidRPr="007D7085">
        <w:rPr>
          <w:sz w:val="28"/>
          <w:szCs w:val="28"/>
        </w:rPr>
        <w:t>Filosofía institucional.</w:t>
      </w:r>
    </w:p>
    <w:p w14:paraId="0B57D0ED"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Valores institucionales.</w:t>
      </w:r>
    </w:p>
    <w:p w14:paraId="42F6D270"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Misión.</w:t>
      </w:r>
    </w:p>
    <w:p w14:paraId="11F3F153"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Visión.</w:t>
      </w:r>
    </w:p>
    <w:p w14:paraId="567DC070" w14:textId="77777777" w:rsidR="007D7085" w:rsidRPr="007D7085" w:rsidRDefault="00B400BE" w:rsidP="007D7085">
      <w:pPr>
        <w:numPr>
          <w:ilvl w:val="1"/>
          <w:numId w:val="1"/>
        </w:numPr>
        <w:spacing w:after="0" w:line="240" w:lineRule="auto"/>
        <w:jc w:val="both"/>
        <w:rPr>
          <w:sz w:val="28"/>
          <w:szCs w:val="28"/>
        </w:rPr>
      </w:pPr>
      <w:r w:rsidRPr="007D7085">
        <w:rPr>
          <w:sz w:val="28"/>
          <w:szCs w:val="28"/>
        </w:rPr>
        <w:t>Política</w:t>
      </w:r>
      <w:r w:rsidR="007D7085" w:rsidRPr="007D7085">
        <w:rPr>
          <w:sz w:val="28"/>
          <w:szCs w:val="28"/>
        </w:rPr>
        <w:t xml:space="preserve"> de calidad</w:t>
      </w:r>
    </w:p>
    <w:p w14:paraId="314C66E0"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Credo institucional.</w:t>
      </w:r>
    </w:p>
    <w:p w14:paraId="5B135F36" w14:textId="77777777" w:rsidR="007D7085" w:rsidRPr="007D7085" w:rsidRDefault="007D7085" w:rsidP="007D7085">
      <w:pPr>
        <w:rPr>
          <w:sz w:val="28"/>
          <w:szCs w:val="28"/>
        </w:rPr>
      </w:pPr>
    </w:p>
    <w:p w14:paraId="11389188" w14:textId="77777777" w:rsidR="007D7085" w:rsidRPr="007D7085" w:rsidRDefault="007D7085" w:rsidP="007D7085">
      <w:pPr>
        <w:rPr>
          <w:sz w:val="28"/>
          <w:szCs w:val="28"/>
        </w:rPr>
      </w:pPr>
    </w:p>
    <w:p w14:paraId="4233CBFF" w14:textId="77777777" w:rsidR="007D7085" w:rsidRPr="007D7085" w:rsidRDefault="00621F86" w:rsidP="007D7085">
      <w:pPr>
        <w:numPr>
          <w:ilvl w:val="0"/>
          <w:numId w:val="1"/>
        </w:numPr>
        <w:spacing w:after="0" w:line="240" w:lineRule="auto"/>
        <w:jc w:val="both"/>
        <w:rPr>
          <w:sz w:val="28"/>
          <w:szCs w:val="28"/>
        </w:rPr>
      </w:pPr>
      <w:r>
        <w:rPr>
          <w:sz w:val="28"/>
          <w:szCs w:val="28"/>
        </w:rPr>
        <w:t>Acuerdo para la convivencia institucional</w:t>
      </w:r>
    </w:p>
    <w:p w14:paraId="5825DB50" w14:textId="77777777" w:rsidR="007D7085" w:rsidRPr="007D7085" w:rsidRDefault="007D7085" w:rsidP="007D7085">
      <w:pPr>
        <w:rPr>
          <w:sz w:val="28"/>
          <w:szCs w:val="28"/>
        </w:rPr>
      </w:pPr>
    </w:p>
    <w:p w14:paraId="3F5B788F" w14:textId="77777777" w:rsidR="007D7085" w:rsidRPr="007D7085" w:rsidRDefault="007D7085" w:rsidP="007D7085">
      <w:pPr>
        <w:numPr>
          <w:ilvl w:val="0"/>
          <w:numId w:val="1"/>
        </w:numPr>
        <w:spacing w:after="0" w:line="240" w:lineRule="auto"/>
        <w:jc w:val="both"/>
        <w:rPr>
          <w:sz w:val="28"/>
          <w:szCs w:val="28"/>
        </w:rPr>
      </w:pPr>
      <w:r w:rsidRPr="007D7085">
        <w:rPr>
          <w:sz w:val="28"/>
          <w:szCs w:val="28"/>
        </w:rPr>
        <w:t>Modelo pedagógico.</w:t>
      </w:r>
    </w:p>
    <w:p w14:paraId="332CE064" w14:textId="77777777" w:rsidR="007D7085" w:rsidRPr="007D7085" w:rsidRDefault="007D7085" w:rsidP="007D7085">
      <w:pPr>
        <w:rPr>
          <w:sz w:val="28"/>
          <w:szCs w:val="28"/>
        </w:rPr>
      </w:pPr>
    </w:p>
    <w:p w14:paraId="5BA91905" w14:textId="77777777" w:rsidR="007D7085" w:rsidRPr="007D7085" w:rsidRDefault="007D7085" w:rsidP="007D7085">
      <w:pPr>
        <w:numPr>
          <w:ilvl w:val="0"/>
          <w:numId w:val="1"/>
        </w:numPr>
        <w:spacing w:after="0" w:line="240" w:lineRule="auto"/>
        <w:jc w:val="both"/>
        <w:rPr>
          <w:sz w:val="28"/>
          <w:szCs w:val="28"/>
        </w:rPr>
      </w:pPr>
      <w:r w:rsidRPr="007D7085">
        <w:rPr>
          <w:sz w:val="28"/>
          <w:szCs w:val="28"/>
        </w:rPr>
        <w:t>Sistema de promoción y evaluación.</w:t>
      </w:r>
    </w:p>
    <w:p w14:paraId="0131B39B"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Facultades de la evaluación.</w:t>
      </w:r>
    </w:p>
    <w:p w14:paraId="6AC3EC2A"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Características del proceso evaluativo.</w:t>
      </w:r>
    </w:p>
    <w:p w14:paraId="79480390"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Registro e información del proceso evaluativo.</w:t>
      </w:r>
    </w:p>
    <w:p w14:paraId="5ABD9DBA"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Clases de información.</w:t>
      </w:r>
    </w:p>
    <w:p w14:paraId="3758D07F"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Escala de Calificación.</w:t>
      </w:r>
    </w:p>
    <w:p w14:paraId="65436F80"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Actividades complementarias.</w:t>
      </w:r>
    </w:p>
    <w:p w14:paraId="671979C2" w14:textId="77777777" w:rsidR="007D7085" w:rsidRPr="007D7085" w:rsidRDefault="007D7085" w:rsidP="007D7085">
      <w:pPr>
        <w:numPr>
          <w:ilvl w:val="1"/>
          <w:numId w:val="1"/>
        </w:numPr>
        <w:spacing w:after="0" w:line="240" w:lineRule="auto"/>
        <w:jc w:val="both"/>
        <w:rPr>
          <w:sz w:val="28"/>
          <w:szCs w:val="28"/>
        </w:rPr>
      </w:pPr>
      <w:r w:rsidRPr="007D7085">
        <w:rPr>
          <w:sz w:val="28"/>
          <w:szCs w:val="28"/>
        </w:rPr>
        <w:lastRenderedPageBreak/>
        <w:t xml:space="preserve">  Evaluación de la convivencia escolar.</w:t>
      </w:r>
    </w:p>
    <w:p w14:paraId="5760F5C5" w14:textId="77777777" w:rsidR="007D7085" w:rsidRPr="007D7085" w:rsidRDefault="007D7085" w:rsidP="007D7085">
      <w:pPr>
        <w:numPr>
          <w:ilvl w:val="1"/>
          <w:numId w:val="1"/>
        </w:numPr>
        <w:spacing w:after="0" w:line="240" w:lineRule="auto"/>
        <w:jc w:val="both"/>
        <w:rPr>
          <w:sz w:val="28"/>
          <w:szCs w:val="28"/>
        </w:rPr>
      </w:pPr>
      <w:r w:rsidRPr="007D7085">
        <w:rPr>
          <w:sz w:val="28"/>
          <w:szCs w:val="28"/>
        </w:rPr>
        <w:t xml:space="preserve">  Promoción.</w:t>
      </w:r>
    </w:p>
    <w:p w14:paraId="3DC16ECB" w14:textId="77777777" w:rsidR="0099026D" w:rsidRDefault="0099026D" w:rsidP="0099026D">
      <w:pPr>
        <w:numPr>
          <w:ilvl w:val="1"/>
          <w:numId w:val="1"/>
        </w:numPr>
        <w:spacing w:after="0" w:line="240" w:lineRule="auto"/>
        <w:jc w:val="both"/>
        <w:rPr>
          <w:sz w:val="28"/>
          <w:szCs w:val="28"/>
        </w:rPr>
      </w:pPr>
      <w:r>
        <w:rPr>
          <w:sz w:val="28"/>
          <w:szCs w:val="28"/>
        </w:rPr>
        <w:t xml:space="preserve">  Promoción general</w:t>
      </w:r>
    </w:p>
    <w:p w14:paraId="40C42E9F" w14:textId="77777777" w:rsidR="0099026D" w:rsidRDefault="007D7085" w:rsidP="0099026D">
      <w:pPr>
        <w:pStyle w:val="Prrafodelista"/>
        <w:numPr>
          <w:ilvl w:val="0"/>
          <w:numId w:val="1"/>
        </w:numPr>
        <w:spacing w:after="0" w:line="240" w:lineRule="auto"/>
        <w:jc w:val="both"/>
        <w:rPr>
          <w:sz w:val="28"/>
          <w:szCs w:val="28"/>
        </w:rPr>
      </w:pPr>
      <w:r w:rsidRPr="0099026D">
        <w:rPr>
          <w:sz w:val="28"/>
          <w:szCs w:val="28"/>
        </w:rPr>
        <w:t xml:space="preserve"> Promoción de estudiantes con necesidades educativas especiales.</w:t>
      </w:r>
    </w:p>
    <w:p w14:paraId="413D718A" w14:textId="77777777" w:rsidR="0099026D" w:rsidRDefault="007D7085" w:rsidP="0099026D">
      <w:pPr>
        <w:pStyle w:val="Prrafodelista"/>
        <w:numPr>
          <w:ilvl w:val="0"/>
          <w:numId w:val="1"/>
        </w:numPr>
        <w:spacing w:after="0" w:line="240" w:lineRule="auto"/>
        <w:jc w:val="both"/>
        <w:rPr>
          <w:sz w:val="28"/>
          <w:szCs w:val="28"/>
        </w:rPr>
      </w:pPr>
      <w:r w:rsidRPr="0099026D">
        <w:rPr>
          <w:sz w:val="28"/>
          <w:szCs w:val="28"/>
        </w:rPr>
        <w:t>Sistemas de representación y gobierno escolar.</w:t>
      </w:r>
    </w:p>
    <w:p w14:paraId="6D39848F" w14:textId="77777777" w:rsidR="0099026D" w:rsidRDefault="007D7085" w:rsidP="0099026D">
      <w:pPr>
        <w:pStyle w:val="Prrafodelista"/>
        <w:numPr>
          <w:ilvl w:val="0"/>
          <w:numId w:val="1"/>
        </w:numPr>
        <w:spacing w:after="0" w:line="240" w:lineRule="auto"/>
        <w:jc w:val="both"/>
        <w:rPr>
          <w:sz w:val="28"/>
          <w:szCs w:val="28"/>
        </w:rPr>
      </w:pPr>
      <w:r w:rsidRPr="0099026D">
        <w:rPr>
          <w:sz w:val="28"/>
          <w:szCs w:val="28"/>
        </w:rPr>
        <w:t>Criterios de organización administrativa.</w:t>
      </w:r>
    </w:p>
    <w:p w14:paraId="529F6273" w14:textId="77777777" w:rsidR="0099026D" w:rsidRDefault="007D7085" w:rsidP="0099026D">
      <w:pPr>
        <w:pStyle w:val="Prrafodelista"/>
        <w:numPr>
          <w:ilvl w:val="0"/>
          <w:numId w:val="1"/>
        </w:numPr>
        <w:spacing w:after="0" w:line="240" w:lineRule="auto"/>
        <w:jc w:val="both"/>
        <w:rPr>
          <w:sz w:val="28"/>
          <w:szCs w:val="28"/>
        </w:rPr>
      </w:pPr>
      <w:r w:rsidRPr="0099026D">
        <w:rPr>
          <w:sz w:val="28"/>
          <w:szCs w:val="28"/>
        </w:rPr>
        <w:t xml:space="preserve">  Proyectos pedagógicos institucionales (ver anexos)</w:t>
      </w:r>
    </w:p>
    <w:p w14:paraId="4790C366" w14:textId="77777777" w:rsidR="0099026D" w:rsidRDefault="007D7085" w:rsidP="0099026D">
      <w:pPr>
        <w:pStyle w:val="Prrafodelista"/>
        <w:numPr>
          <w:ilvl w:val="0"/>
          <w:numId w:val="1"/>
        </w:numPr>
        <w:spacing w:after="0" w:line="240" w:lineRule="auto"/>
        <w:jc w:val="both"/>
        <w:rPr>
          <w:sz w:val="28"/>
          <w:szCs w:val="28"/>
        </w:rPr>
      </w:pPr>
      <w:r w:rsidRPr="0099026D">
        <w:rPr>
          <w:sz w:val="28"/>
          <w:szCs w:val="28"/>
        </w:rPr>
        <w:t>Plan de estudios.</w:t>
      </w:r>
    </w:p>
    <w:p w14:paraId="17A4EFEE" w14:textId="77777777" w:rsidR="007D7085" w:rsidRPr="0099026D" w:rsidRDefault="007D7085" w:rsidP="0099026D">
      <w:pPr>
        <w:pStyle w:val="Prrafodelista"/>
        <w:numPr>
          <w:ilvl w:val="1"/>
          <w:numId w:val="1"/>
        </w:numPr>
        <w:spacing w:after="0" w:line="240" w:lineRule="auto"/>
        <w:jc w:val="both"/>
        <w:rPr>
          <w:sz w:val="28"/>
          <w:szCs w:val="28"/>
        </w:rPr>
      </w:pPr>
      <w:r w:rsidRPr="0099026D">
        <w:rPr>
          <w:sz w:val="28"/>
          <w:szCs w:val="28"/>
        </w:rPr>
        <w:t>Intensidad horaria</w:t>
      </w:r>
    </w:p>
    <w:p w14:paraId="2D954911" w14:textId="77777777" w:rsidR="007D7085" w:rsidRPr="007D7085" w:rsidRDefault="007D7085" w:rsidP="007D7085">
      <w:pPr>
        <w:numPr>
          <w:ilvl w:val="1"/>
          <w:numId w:val="1"/>
        </w:numPr>
        <w:spacing w:after="0" w:line="240" w:lineRule="auto"/>
        <w:jc w:val="both"/>
        <w:rPr>
          <w:sz w:val="28"/>
          <w:szCs w:val="28"/>
          <w:lang w:val="pt-BR"/>
        </w:rPr>
      </w:pPr>
      <w:r w:rsidRPr="007D7085">
        <w:rPr>
          <w:sz w:val="28"/>
          <w:szCs w:val="28"/>
          <w:lang w:val="pt-BR"/>
        </w:rPr>
        <w:t>Planes de áreas (Ver anexos)</w:t>
      </w:r>
    </w:p>
    <w:p w14:paraId="5320CF37" w14:textId="77777777" w:rsidR="007D7085" w:rsidRPr="007D7085" w:rsidRDefault="007D7085" w:rsidP="007D7085">
      <w:pPr>
        <w:pStyle w:val="Ttulo1"/>
        <w:rPr>
          <w:rFonts w:ascii="Arial" w:hAnsi="Arial" w:cs="Arial"/>
          <w:lang w:val="pt-BR"/>
        </w:rPr>
      </w:pPr>
    </w:p>
    <w:p w14:paraId="2CBA5A1B" w14:textId="77777777" w:rsidR="007D7085" w:rsidRPr="00474549" w:rsidRDefault="007D7085" w:rsidP="007D7085">
      <w:pPr>
        <w:pStyle w:val="Ttulo1"/>
        <w:rPr>
          <w:rFonts w:ascii="Arial" w:hAnsi="Arial" w:cs="Arial"/>
          <w:lang w:val="pt-BR"/>
        </w:rPr>
      </w:pPr>
    </w:p>
    <w:p w14:paraId="041F9195" w14:textId="77777777" w:rsidR="007D7085" w:rsidRPr="007D7085" w:rsidRDefault="007D7085" w:rsidP="007D7085">
      <w:pPr>
        <w:rPr>
          <w:sz w:val="28"/>
          <w:szCs w:val="28"/>
        </w:rPr>
      </w:pPr>
    </w:p>
    <w:p w14:paraId="4A20B774" w14:textId="77777777" w:rsidR="00094ED7" w:rsidRDefault="00094ED7" w:rsidP="009E1B23">
      <w:pPr>
        <w:jc w:val="center"/>
        <w:rPr>
          <w:sz w:val="28"/>
          <w:szCs w:val="28"/>
          <w:lang w:val="es-MX"/>
        </w:rPr>
      </w:pPr>
    </w:p>
    <w:p w14:paraId="642AAB10" w14:textId="77777777" w:rsidR="00094ED7" w:rsidRDefault="00094ED7" w:rsidP="009E1B23">
      <w:pPr>
        <w:jc w:val="center"/>
        <w:rPr>
          <w:sz w:val="28"/>
          <w:szCs w:val="28"/>
          <w:lang w:val="es-MX"/>
        </w:rPr>
      </w:pPr>
    </w:p>
    <w:p w14:paraId="53F1816B" w14:textId="77777777" w:rsidR="00094ED7" w:rsidRDefault="00094ED7" w:rsidP="009E1B23">
      <w:pPr>
        <w:jc w:val="center"/>
        <w:rPr>
          <w:sz w:val="28"/>
          <w:szCs w:val="28"/>
          <w:lang w:val="es-MX"/>
        </w:rPr>
      </w:pPr>
    </w:p>
    <w:p w14:paraId="72FEC254" w14:textId="77777777" w:rsidR="00094ED7" w:rsidRDefault="00094ED7" w:rsidP="009E1B23">
      <w:pPr>
        <w:jc w:val="center"/>
        <w:rPr>
          <w:sz w:val="28"/>
          <w:szCs w:val="28"/>
          <w:lang w:val="es-MX"/>
        </w:rPr>
      </w:pPr>
    </w:p>
    <w:p w14:paraId="32721644" w14:textId="77777777" w:rsidR="00094ED7" w:rsidRDefault="00094ED7" w:rsidP="009E1B23">
      <w:pPr>
        <w:jc w:val="center"/>
        <w:rPr>
          <w:sz w:val="28"/>
          <w:szCs w:val="28"/>
          <w:lang w:val="es-MX"/>
        </w:rPr>
      </w:pPr>
    </w:p>
    <w:p w14:paraId="5DCCEB05" w14:textId="77777777" w:rsidR="00094ED7" w:rsidRDefault="00094ED7" w:rsidP="009E1B23">
      <w:pPr>
        <w:jc w:val="center"/>
        <w:rPr>
          <w:sz w:val="28"/>
          <w:szCs w:val="28"/>
          <w:lang w:val="es-MX"/>
        </w:rPr>
      </w:pPr>
    </w:p>
    <w:p w14:paraId="19610120" w14:textId="77777777" w:rsidR="00CE713F" w:rsidRDefault="00CE713F" w:rsidP="009E1B23">
      <w:pPr>
        <w:jc w:val="center"/>
        <w:rPr>
          <w:sz w:val="28"/>
          <w:szCs w:val="28"/>
          <w:lang w:val="es-MX"/>
        </w:rPr>
      </w:pPr>
    </w:p>
    <w:p w14:paraId="3974E817" w14:textId="77777777" w:rsidR="00CE713F" w:rsidRDefault="00CE713F" w:rsidP="009E1B23">
      <w:pPr>
        <w:jc w:val="center"/>
        <w:rPr>
          <w:sz w:val="28"/>
          <w:szCs w:val="28"/>
          <w:lang w:val="es-MX"/>
        </w:rPr>
      </w:pPr>
    </w:p>
    <w:p w14:paraId="54F88E6D" w14:textId="77777777" w:rsidR="00CE713F" w:rsidRDefault="00CE713F" w:rsidP="009E1B23">
      <w:pPr>
        <w:jc w:val="center"/>
        <w:rPr>
          <w:sz w:val="28"/>
          <w:szCs w:val="28"/>
          <w:lang w:val="es-MX"/>
        </w:rPr>
      </w:pPr>
    </w:p>
    <w:p w14:paraId="5E7CBDCB" w14:textId="77777777" w:rsidR="00CE713F" w:rsidRDefault="00CE713F" w:rsidP="009E1B23">
      <w:pPr>
        <w:jc w:val="center"/>
        <w:rPr>
          <w:sz w:val="28"/>
          <w:szCs w:val="28"/>
          <w:lang w:val="es-MX"/>
        </w:rPr>
      </w:pPr>
    </w:p>
    <w:p w14:paraId="7289F88C" w14:textId="77777777" w:rsidR="00CE713F" w:rsidRDefault="00CE713F" w:rsidP="009E1B23">
      <w:pPr>
        <w:jc w:val="center"/>
        <w:rPr>
          <w:sz w:val="28"/>
          <w:szCs w:val="28"/>
          <w:lang w:val="es-MX"/>
        </w:rPr>
      </w:pPr>
    </w:p>
    <w:p w14:paraId="321110F7" w14:textId="77777777" w:rsidR="00CE713F" w:rsidRDefault="00CE713F" w:rsidP="009E1B23">
      <w:pPr>
        <w:jc w:val="center"/>
        <w:rPr>
          <w:sz w:val="28"/>
          <w:szCs w:val="28"/>
          <w:lang w:val="es-MX"/>
        </w:rPr>
      </w:pPr>
    </w:p>
    <w:p w14:paraId="53C4A22E" w14:textId="77777777" w:rsidR="00E22CDD" w:rsidRDefault="00E22CDD" w:rsidP="009E1B23">
      <w:pPr>
        <w:jc w:val="center"/>
        <w:rPr>
          <w:sz w:val="28"/>
          <w:szCs w:val="28"/>
          <w:lang w:val="es-MX"/>
        </w:rPr>
      </w:pPr>
    </w:p>
    <w:p w14:paraId="398E9F5F" w14:textId="77777777" w:rsidR="00E22CDD" w:rsidRDefault="00E22CDD" w:rsidP="009E1B23">
      <w:pPr>
        <w:jc w:val="center"/>
        <w:rPr>
          <w:sz w:val="28"/>
          <w:szCs w:val="28"/>
          <w:lang w:val="es-MX"/>
        </w:rPr>
      </w:pPr>
    </w:p>
    <w:p w14:paraId="2F84BF21" w14:textId="77777777" w:rsidR="008363C1" w:rsidRDefault="007D7085" w:rsidP="009E1B23">
      <w:pPr>
        <w:jc w:val="center"/>
        <w:rPr>
          <w:sz w:val="28"/>
          <w:szCs w:val="28"/>
          <w:lang w:val="es-MX"/>
        </w:rPr>
      </w:pPr>
      <w:r w:rsidRPr="007D7085">
        <w:rPr>
          <w:sz w:val="28"/>
          <w:szCs w:val="28"/>
          <w:lang w:val="es-MX"/>
        </w:rPr>
        <w:lastRenderedPageBreak/>
        <w:t>JUSTIFICACION</w:t>
      </w:r>
    </w:p>
    <w:p w14:paraId="12A510A2" w14:textId="77777777" w:rsidR="003C0F42" w:rsidRPr="00B400BE" w:rsidRDefault="003C0F42" w:rsidP="00D151E8">
      <w:pPr>
        <w:pStyle w:val="Encabezado"/>
        <w:tabs>
          <w:tab w:val="clear" w:pos="4419"/>
          <w:tab w:val="clear" w:pos="8838"/>
        </w:tabs>
        <w:spacing w:line="360" w:lineRule="auto"/>
        <w:jc w:val="both"/>
        <w:rPr>
          <w:rFonts w:ascii="Arial" w:hAnsi="Arial" w:cs="Arial"/>
          <w:sz w:val="28"/>
          <w:szCs w:val="28"/>
        </w:rPr>
      </w:pPr>
      <w:r w:rsidRPr="00B400BE">
        <w:rPr>
          <w:rFonts w:ascii="Arial" w:hAnsi="Arial" w:cs="Arial"/>
          <w:sz w:val="28"/>
          <w:szCs w:val="28"/>
        </w:rPr>
        <w:t xml:space="preserve">El Proyecto Educativo Institucional es la carta de navegación que guía hacia el cumplimiento de la misión institucional, es un espacio donde se generan cantidad de proyectos articulados entre </w:t>
      </w:r>
      <w:proofErr w:type="spellStart"/>
      <w:r w:rsidRPr="00B400BE">
        <w:rPr>
          <w:rFonts w:ascii="Arial" w:hAnsi="Arial" w:cs="Arial"/>
          <w:sz w:val="28"/>
          <w:szCs w:val="28"/>
        </w:rPr>
        <w:t>si</w:t>
      </w:r>
      <w:proofErr w:type="spellEnd"/>
      <w:r w:rsidRPr="00B400BE">
        <w:rPr>
          <w:rFonts w:ascii="Arial" w:hAnsi="Arial" w:cs="Arial"/>
          <w:sz w:val="28"/>
          <w:szCs w:val="28"/>
        </w:rPr>
        <w:t xml:space="preserve"> y que favorecen la estrategia innovadora y la adquisición paso a paso de niveles de autonomía de cada uno de los actores.</w:t>
      </w:r>
      <w:r w:rsidRPr="00B400BE">
        <w:rPr>
          <w:rFonts w:ascii="Arial" w:hAnsi="Arial" w:cs="Arial"/>
          <w:sz w:val="28"/>
          <w:szCs w:val="28"/>
          <w:lang w:val="es-ES_tradnl"/>
        </w:rPr>
        <w:t xml:space="preserve"> </w:t>
      </w:r>
    </w:p>
    <w:p w14:paraId="617BE0CE" w14:textId="77777777" w:rsidR="0099026D" w:rsidRDefault="007D7085" w:rsidP="00D151E8">
      <w:pPr>
        <w:spacing w:line="360" w:lineRule="auto"/>
        <w:jc w:val="both"/>
        <w:rPr>
          <w:rFonts w:ascii="Arial" w:hAnsi="Arial" w:cs="Arial"/>
          <w:sz w:val="28"/>
          <w:szCs w:val="28"/>
          <w:lang w:val="es-ES_tradnl"/>
        </w:rPr>
      </w:pPr>
      <w:r w:rsidRPr="0099026D">
        <w:rPr>
          <w:rFonts w:ascii="Arial" w:hAnsi="Arial" w:cs="Arial"/>
          <w:sz w:val="28"/>
          <w:szCs w:val="28"/>
          <w:lang w:val="es-ES_tradnl"/>
        </w:rPr>
        <w:t xml:space="preserve">Desde que se promulgó </w:t>
      </w:r>
      <w:smartTag w:uri="urn:schemas-microsoft-com:office:smarttags" w:element="PersonName">
        <w:smartTagPr>
          <w:attr w:name="ProductID" w:val="La Ley"/>
        </w:smartTagPr>
        <w:r w:rsidRPr="0099026D">
          <w:rPr>
            <w:rFonts w:ascii="Arial" w:hAnsi="Arial" w:cs="Arial"/>
            <w:sz w:val="28"/>
            <w:szCs w:val="28"/>
            <w:lang w:val="es-ES_tradnl"/>
          </w:rPr>
          <w:t>la Ley</w:t>
        </w:r>
      </w:smartTag>
      <w:r w:rsidRPr="0099026D">
        <w:rPr>
          <w:rFonts w:ascii="Arial" w:hAnsi="Arial" w:cs="Arial"/>
          <w:sz w:val="28"/>
          <w:szCs w:val="28"/>
          <w:lang w:val="es-ES_tradnl"/>
        </w:rPr>
        <w:t xml:space="preserve"> 115 en 1994 (Ley General de Educación)</w:t>
      </w:r>
      <w:r w:rsidR="00B400BE" w:rsidRPr="0099026D">
        <w:rPr>
          <w:rFonts w:ascii="Arial" w:hAnsi="Arial" w:cs="Arial"/>
          <w:sz w:val="28"/>
          <w:szCs w:val="28"/>
          <w:lang w:val="es-ES_tradnl"/>
        </w:rPr>
        <w:t>, la</w:t>
      </w:r>
      <w:r w:rsidRPr="0099026D">
        <w:rPr>
          <w:rFonts w:ascii="Arial" w:hAnsi="Arial" w:cs="Arial"/>
          <w:sz w:val="28"/>
          <w:szCs w:val="28"/>
          <w:lang w:val="es-ES_tradnl"/>
        </w:rPr>
        <w:t xml:space="preserve"> comunidad educativa de la Institución Educativa FELIPE DE RESTREPO, ha realizado una permanente reflexión y re significación </w:t>
      </w:r>
      <w:r w:rsidR="00B400BE" w:rsidRPr="0099026D">
        <w:rPr>
          <w:rFonts w:ascii="Arial" w:hAnsi="Arial" w:cs="Arial"/>
          <w:sz w:val="28"/>
          <w:szCs w:val="28"/>
          <w:lang w:val="es-ES_tradnl"/>
        </w:rPr>
        <w:t xml:space="preserve">de </w:t>
      </w:r>
      <w:proofErr w:type="gramStart"/>
      <w:r w:rsidR="00B400BE" w:rsidRPr="0099026D">
        <w:rPr>
          <w:rFonts w:ascii="Arial" w:hAnsi="Arial" w:cs="Arial"/>
          <w:sz w:val="28"/>
          <w:szCs w:val="28"/>
          <w:lang w:val="es-ES_tradnl"/>
        </w:rPr>
        <w:t>su</w:t>
      </w:r>
      <w:r w:rsidRPr="0099026D">
        <w:rPr>
          <w:rFonts w:ascii="Arial" w:hAnsi="Arial" w:cs="Arial"/>
          <w:sz w:val="28"/>
          <w:szCs w:val="28"/>
          <w:lang w:val="es-ES_tradnl"/>
        </w:rPr>
        <w:t xml:space="preserve"> </w:t>
      </w:r>
      <w:r w:rsidR="00050374" w:rsidRPr="0099026D">
        <w:rPr>
          <w:rFonts w:ascii="Arial" w:hAnsi="Arial" w:cs="Arial"/>
          <w:sz w:val="28"/>
          <w:szCs w:val="28"/>
          <w:lang w:val="es-ES_tradnl"/>
        </w:rPr>
        <w:t xml:space="preserve"> misión</w:t>
      </w:r>
      <w:proofErr w:type="gramEnd"/>
      <w:r w:rsidRPr="0099026D">
        <w:rPr>
          <w:rFonts w:ascii="Arial" w:hAnsi="Arial" w:cs="Arial"/>
          <w:sz w:val="28"/>
          <w:szCs w:val="28"/>
          <w:lang w:val="es-ES_tradnl"/>
        </w:rPr>
        <w:t xml:space="preserve"> como entidad que co</w:t>
      </w:r>
      <w:r w:rsidR="00B400BE">
        <w:rPr>
          <w:rFonts w:ascii="Arial" w:hAnsi="Arial" w:cs="Arial"/>
          <w:sz w:val="28"/>
          <w:szCs w:val="28"/>
          <w:lang w:val="es-ES_tradnl"/>
        </w:rPr>
        <w:t>ntribuye</w:t>
      </w:r>
      <w:r w:rsidRPr="0099026D">
        <w:rPr>
          <w:rFonts w:ascii="Arial" w:hAnsi="Arial" w:cs="Arial"/>
          <w:sz w:val="28"/>
          <w:szCs w:val="28"/>
          <w:lang w:val="es-ES_tradnl"/>
        </w:rPr>
        <w:t xml:space="preserve"> </w:t>
      </w:r>
      <w:r w:rsidR="00050374" w:rsidRPr="0099026D">
        <w:rPr>
          <w:rFonts w:ascii="Arial" w:hAnsi="Arial" w:cs="Arial"/>
          <w:sz w:val="28"/>
          <w:szCs w:val="28"/>
          <w:lang w:val="es-ES_tradnl"/>
        </w:rPr>
        <w:t xml:space="preserve"> a las familias del sector a formar niños y jóvenes. </w:t>
      </w:r>
      <w:r w:rsidRPr="0099026D">
        <w:rPr>
          <w:rFonts w:ascii="Arial" w:hAnsi="Arial" w:cs="Arial"/>
          <w:sz w:val="28"/>
          <w:szCs w:val="28"/>
          <w:lang w:val="es-ES_tradnl"/>
        </w:rPr>
        <w:t xml:space="preserve"> </w:t>
      </w:r>
      <w:r w:rsidR="00050374" w:rsidRPr="0099026D">
        <w:rPr>
          <w:rFonts w:ascii="Arial" w:hAnsi="Arial" w:cs="Arial"/>
          <w:sz w:val="28"/>
          <w:szCs w:val="28"/>
          <w:lang w:val="es-ES_tradnl"/>
        </w:rPr>
        <w:t xml:space="preserve"> Una </w:t>
      </w:r>
      <w:r w:rsidRPr="0099026D">
        <w:rPr>
          <w:rFonts w:ascii="Arial" w:hAnsi="Arial" w:cs="Arial"/>
          <w:sz w:val="28"/>
          <w:szCs w:val="28"/>
          <w:lang w:val="es-ES_tradnl"/>
        </w:rPr>
        <w:t xml:space="preserve"> reflexión </w:t>
      </w:r>
      <w:r w:rsidR="00050374" w:rsidRPr="0099026D">
        <w:rPr>
          <w:rFonts w:ascii="Arial" w:hAnsi="Arial" w:cs="Arial"/>
          <w:sz w:val="28"/>
          <w:szCs w:val="28"/>
          <w:lang w:val="es-ES_tradnl"/>
        </w:rPr>
        <w:t xml:space="preserve"> constante  que toma como punto de referencia la autoevaluación Institucional  posibilita a la construcción de un  PEI   coherente,  y pertinente que, </w:t>
      </w:r>
      <w:r w:rsidRPr="0099026D">
        <w:rPr>
          <w:rFonts w:ascii="Arial" w:hAnsi="Arial" w:cs="Arial"/>
          <w:sz w:val="28"/>
          <w:szCs w:val="28"/>
          <w:lang w:val="es-ES_tradnl"/>
        </w:rPr>
        <w:t xml:space="preserve"> exige mayores retos y compromisos en los diferentes actores en lo relacionado a necesidades </w:t>
      </w:r>
      <w:r w:rsidR="00050374" w:rsidRPr="0099026D">
        <w:rPr>
          <w:rFonts w:ascii="Arial" w:hAnsi="Arial" w:cs="Arial"/>
          <w:sz w:val="28"/>
          <w:szCs w:val="28"/>
          <w:lang w:val="es-ES_tradnl"/>
        </w:rPr>
        <w:t>tan sentidas en el medio en el que se encuentra ubicada la institución</w:t>
      </w:r>
      <w:r w:rsidRPr="0099026D">
        <w:rPr>
          <w:rFonts w:ascii="Arial" w:hAnsi="Arial" w:cs="Arial"/>
          <w:sz w:val="28"/>
          <w:szCs w:val="28"/>
          <w:lang w:val="es-ES_tradnl"/>
        </w:rPr>
        <w:t xml:space="preserve"> como son la equidad, cobertura, sostenibilidad, convivencia pacífica, calidad educativa, pertinencia, </w:t>
      </w:r>
      <w:r w:rsidR="00050374" w:rsidRPr="0099026D">
        <w:rPr>
          <w:rFonts w:ascii="Arial" w:hAnsi="Arial" w:cs="Arial"/>
          <w:sz w:val="28"/>
          <w:szCs w:val="28"/>
          <w:lang w:val="es-ES_tradnl"/>
        </w:rPr>
        <w:t>etc., impulsándonos entonces a mejorar cada vez más</w:t>
      </w:r>
      <w:r w:rsidRPr="0099026D">
        <w:rPr>
          <w:rFonts w:ascii="Arial" w:hAnsi="Arial" w:cs="Arial"/>
          <w:sz w:val="28"/>
          <w:szCs w:val="28"/>
          <w:lang w:val="es-ES_tradnl"/>
        </w:rPr>
        <w:t xml:space="preserve"> las prácticas,</w:t>
      </w:r>
      <w:r w:rsidR="00050374" w:rsidRPr="0099026D">
        <w:rPr>
          <w:rFonts w:ascii="Arial" w:hAnsi="Arial" w:cs="Arial"/>
          <w:sz w:val="28"/>
          <w:szCs w:val="28"/>
          <w:lang w:val="es-ES_tradnl"/>
        </w:rPr>
        <w:t xml:space="preserve"> los ambientes</w:t>
      </w:r>
      <w:r w:rsidRPr="0099026D">
        <w:rPr>
          <w:rFonts w:ascii="Arial" w:hAnsi="Arial" w:cs="Arial"/>
          <w:sz w:val="28"/>
          <w:szCs w:val="28"/>
          <w:lang w:val="es-ES_tradnl"/>
        </w:rPr>
        <w:t>,</w:t>
      </w:r>
      <w:r w:rsidR="00050374" w:rsidRPr="0099026D">
        <w:rPr>
          <w:rFonts w:ascii="Arial" w:hAnsi="Arial" w:cs="Arial"/>
          <w:sz w:val="28"/>
          <w:szCs w:val="28"/>
          <w:lang w:val="es-ES_tradnl"/>
        </w:rPr>
        <w:t xml:space="preserve"> los</w:t>
      </w:r>
      <w:r w:rsidRPr="0099026D">
        <w:rPr>
          <w:rFonts w:ascii="Arial" w:hAnsi="Arial" w:cs="Arial"/>
          <w:sz w:val="28"/>
          <w:szCs w:val="28"/>
          <w:lang w:val="es-ES_tradnl"/>
        </w:rPr>
        <w:t xml:space="preserve"> recursos, planes, programas y proyectos.</w:t>
      </w:r>
      <w:r w:rsidR="0099026D">
        <w:rPr>
          <w:rFonts w:ascii="Arial" w:hAnsi="Arial" w:cs="Arial"/>
          <w:sz w:val="28"/>
          <w:szCs w:val="28"/>
          <w:lang w:val="es-ES_tradnl"/>
        </w:rPr>
        <w:t xml:space="preserve"> </w:t>
      </w:r>
    </w:p>
    <w:p w14:paraId="686C2363" w14:textId="77777777" w:rsidR="003C0F42" w:rsidRDefault="0099026D" w:rsidP="00D151E8">
      <w:pPr>
        <w:spacing w:line="360" w:lineRule="auto"/>
        <w:jc w:val="both"/>
        <w:rPr>
          <w:rFonts w:ascii="Arial" w:hAnsi="Arial" w:cs="Arial"/>
          <w:sz w:val="28"/>
          <w:szCs w:val="28"/>
        </w:rPr>
      </w:pPr>
      <w:r>
        <w:rPr>
          <w:rFonts w:ascii="Arial" w:hAnsi="Arial" w:cs="Arial"/>
          <w:sz w:val="28"/>
          <w:szCs w:val="28"/>
          <w:lang w:val="es-ES_tradnl"/>
        </w:rPr>
        <w:t xml:space="preserve"> </w:t>
      </w:r>
      <w:r w:rsidR="00050374" w:rsidRPr="0099026D">
        <w:rPr>
          <w:rFonts w:ascii="Arial" w:hAnsi="Arial" w:cs="Arial"/>
          <w:sz w:val="28"/>
          <w:szCs w:val="28"/>
          <w:lang w:val="es-ES_tradnl"/>
        </w:rPr>
        <w:t xml:space="preserve">El Proyecto Educativo Institucional, </w:t>
      </w:r>
      <w:r w:rsidR="00050374" w:rsidRPr="0099026D">
        <w:rPr>
          <w:rFonts w:ascii="Arial" w:hAnsi="Arial" w:cs="Arial"/>
          <w:sz w:val="28"/>
          <w:szCs w:val="28"/>
        </w:rPr>
        <w:t xml:space="preserve">Se apoya en la Constitución Política de Colombia </w:t>
      </w:r>
      <w:r w:rsidR="00050374" w:rsidRPr="0099026D">
        <w:rPr>
          <w:rFonts w:ascii="Arial" w:hAnsi="Arial" w:cs="Arial"/>
          <w:sz w:val="28"/>
          <w:szCs w:val="28"/>
          <w:lang w:val="es-ES_tradnl"/>
        </w:rPr>
        <w:t xml:space="preserve">  Y se ha constr</w:t>
      </w:r>
      <w:r>
        <w:rPr>
          <w:rFonts w:ascii="Arial" w:hAnsi="Arial" w:cs="Arial"/>
          <w:sz w:val="28"/>
          <w:szCs w:val="28"/>
          <w:lang w:val="es-ES_tradnl"/>
        </w:rPr>
        <w:t>uido siguiendo los lineamientos</w:t>
      </w:r>
      <w:r w:rsidRPr="0099026D">
        <w:rPr>
          <w:rFonts w:ascii="Arial" w:hAnsi="Arial" w:cs="Arial"/>
          <w:sz w:val="28"/>
          <w:szCs w:val="28"/>
          <w:lang w:val="es-ES_tradnl"/>
        </w:rPr>
        <w:t xml:space="preserve"> establecidos</w:t>
      </w:r>
      <w:r w:rsidR="00050374" w:rsidRPr="0099026D">
        <w:rPr>
          <w:rFonts w:ascii="Arial" w:hAnsi="Arial" w:cs="Arial"/>
          <w:sz w:val="28"/>
          <w:szCs w:val="28"/>
          <w:lang w:val="es-ES_tradnl"/>
        </w:rPr>
        <w:t xml:space="preserve"> en el Artículo 14 del Decreto 1860 de 1994, </w:t>
      </w:r>
      <w:r w:rsidR="00050374" w:rsidRPr="0099026D">
        <w:rPr>
          <w:rFonts w:ascii="Arial" w:hAnsi="Arial" w:cs="Arial"/>
          <w:sz w:val="28"/>
          <w:szCs w:val="28"/>
        </w:rPr>
        <w:t xml:space="preserve">y la Ley 715 </w:t>
      </w:r>
    </w:p>
    <w:p w14:paraId="17968407" w14:textId="77777777" w:rsidR="00094ED7" w:rsidRDefault="00094ED7" w:rsidP="00D151E8">
      <w:pPr>
        <w:spacing w:line="360" w:lineRule="auto"/>
        <w:jc w:val="both"/>
        <w:rPr>
          <w:rFonts w:ascii="Arial" w:hAnsi="Arial" w:cs="Arial"/>
          <w:sz w:val="28"/>
          <w:szCs w:val="28"/>
        </w:rPr>
      </w:pPr>
      <w:r w:rsidRPr="0099026D">
        <w:rPr>
          <w:rFonts w:ascii="Arial" w:hAnsi="Arial" w:cs="Arial"/>
          <w:sz w:val="28"/>
          <w:szCs w:val="28"/>
        </w:rPr>
        <w:t>Perspectivas</w:t>
      </w:r>
      <w:r w:rsidR="00050374" w:rsidRPr="0099026D">
        <w:rPr>
          <w:rFonts w:ascii="Arial" w:hAnsi="Arial" w:cs="Arial"/>
          <w:sz w:val="28"/>
          <w:szCs w:val="28"/>
        </w:rPr>
        <w:t xml:space="preserve"> de planificación, descentralización administrativa y la autonomía en la toma de deci</w:t>
      </w:r>
      <w:r>
        <w:rPr>
          <w:rFonts w:ascii="Arial" w:hAnsi="Arial" w:cs="Arial"/>
          <w:sz w:val="28"/>
          <w:szCs w:val="28"/>
        </w:rPr>
        <w:t>siones en el proceso educativo</w:t>
      </w:r>
    </w:p>
    <w:p w14:paraId="0453CC13" w14:textId="77777777" w:rsidR="00CE713F" w:rsidRDefault="00CE713F" w:rsidP="00094ED7">
      <w:pPr>
        <w:spacing w:line="360" w:lineRule="auto"/>
        <w:jc w:val="center"/>
        <w:rPr>
          <w:rFonts w:ascii="Arial" w:hAnsi="Arial" w:cs="Arial"/>
          <w:sz w:val="28"/>
          <w:szCs w:val="28"/>
        </w:rPr>
      </w:pPr>
    </w:p>
    <w:p w14:paraId="1DC8ABFA" w14:textId="77777777" w:rsidR="00E22CDD" w:rsidRDefault="00E22CDD" w:rsidP="00094ED7">
      <w:pPr>
        <w:spacing w:line="360" w:lineRule="auto"/>
        <w:jc w:val="center"/>
        <w:rPr>
          <w:rFonts w:ascii="Arial" w:hAnsi="Arial" w:cs="Arial"/>
          <w:sz w:val="28"/>
          <w:szCs w:val="28"/>
        </w:rPr>
      </w:pPr>
    </w:p>
    <w:p w14:paraId="367A5CB4" w14:textId="77777777" w:rsidR="003C0F42" w:rsidRPr="009D09AA" w:rsidRDefault="003C0F42" w:rsidP="005F5530">
      <w:pPr>
        <w:pStyle w:val="Prrafodelista"/>
        <w:numPr>
          <w:ilvl w:val="0"/>
          <w:numId w:val="136"/>
        </w:numPr>
        <w:spacing w:line="360" w:lineRule="auto"/>
        <w:rPr>
          <w:rFonts w:ascii="Arial" w:hAnsi="Arial" w:cs="Arial"/>
          <w:sz w:val="28"/>
          <w:szCs w:val="28"/>
        </w:rPr>
      </w:pPr>
      <w:r w:rsidRPr="009D09AA">
        <w:rPr>
          <w:rFonts w:ascii="Arial" w:hAnsi="Arial" w:cs="Arial"/>
          <w:sz w:val="28"/>
          <w:szCs w:val="28"/>
        </w:rPr>
        <w:lastRenderedPageBreak/>
        <w:t>IDENTIFICACION</w:t>
      </w:r>
    </w:p>
    <w:p w14:paraId="0F4338CA" w14:textId="77777777" w:rsidR="003C0F42"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Nombre de la institución educativa:</w:t>
      </w:r>
      <w:r>
        <w:rPr>
          <w:rFonts w:ascii="Arial" w:hAnsi="Arial" w:cs="Arial"/>
          <w:color w:val="000000"/>
          <w:sz w:val="28"/>
          <w:szCs w:val="28"/>
          <w:lang w:val="es-MX"/>
        </w:rPr>
        <w:t xml:space="preserve">  </w:t>
      </w:r>
      <w:r w:rsidRPr="003C0F42">
        <w:rPr>
          <w:rFonts w:ascii="Arial" w:hAnsi="Arial" w:cs="Arial"/>
          <w:color w:val="000000"/>
          <w:sz w:val="28"/>
          <w:szCs w:val="28"/>
          <w:lang w:val="es-MX"/>
        </w:rPr>
        <w:t xml:space="preserve"> </w:t>
      </w:r>
      <w:r>
        <w:rPr>
          <w:rFonts w:ascii="Arial" w:hAnsi="Arial" w:cs="Arial"/>
          <w:color w:val="000000"/>
          <w:sz w:val="28"/>
          <w:szCs w:val="28"/>
          <w:lang w:val="es-MX"/>
        </w:rPr>
        <w:t>FELIPE DE RESTREPO</w:t>
      </w:r>
    </w:p>
    <w:p w14:paraId="20E6573B" w14:textId="77777777" w:rsidR="003C0F42" w:rsidRPr="003C0F42"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NIT: </w:t>
      </w:r>
      <w:r>
        <w:rPr>
          <w:rFonts w:ascii="Arial" w:hAnsi="Arial" w:cs="Arial"/>
          <w:color w:val="000000"/>
          <w:sz w:val="28"/>
          <w:szCs w:val="28"/>
          <w:lang w:val="es-MX"/>
        </w:rPr>
        <w:t xml:space="preserve">                                                   </w:t>
      </w:r>
      <w:r w:rsidRPr="003C0F42">
        <w:rPr>
          <w:rFonts w:ascii="Arial" w:hAnsi="Arial" w:cs="Arial"/>
          <w:color w:val="000000"/>
          <w:sz w:val="28"/>
          <w:szCs w:val="28"/>
          <w:lang w:val="es-MX"/>
        </w:rPr>
        <w:t>8110</w:t>
      </w:r>
      <w:r>
        <w:rPr>
          <w:rFonts w:ascii="Arial" w:hAnsi="Arial" w:cs="Arial"/>
          <w:color w:val="000000"/>
          <w:sz w:val="28"/>
          <w:szCs w:val="28"/>
          <w:lang w:val="es-MX"/>
        </w:rPr>
        <w:t>30103-0</w:t>
      </w:r>
      <w:r w:rsidRPr="003C0F42">
        <w:rPr>
          <w:rFonts w:ascii="Arial" w:hAnsi="Arial" w:cs="Arial"/>
          <w:color w:val="000000"/>
          <w:sz w:val="28"/>
          <w:szCs w:val="28"/>
          <w:lang w:val="es-MX"/>
        </w:rPr>
        <w:t xml:space="preserve"> </w:t>
      </w:r>
    </w:p>
    <w:p w14:paraId="3FAD2E9A" w14:textId="77777777" w:rsidR="003C0F42" w:rsidRPr="003C0F42"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Dirección:</w:t>
      </w:r>
      <w:r>
        <w:rPr>
          <w:rFonts w:ascii="Arial" w:hAnsi="Arial" w:cs="Arial"/>
          <w:color w:val="000000"/>
          <w:sz w:val="28"/>
          <w:szCs w:val="28"/>
          <w:lang w:val="es-MX"/>
        </w:rPr>
        <w:t xml:space="preserve">                                           Calle </w:t>
      </w:r>
      <w:r w:rsidR="008417FF">
        <w:rPr>
          <w:rFonts w:ascii="Arial" w:hAnsi="Arial" w:cs="Arial"/>
          <w:color w:val="000000"/>
          <w:sz w:val="28"/>
          <w:szCs w:val="28"/>
          <w:lang w:val="es-MX"/>
        </w:rPr>
        <w:t>30 49</w:t>
      </w:r>
      <w:r>
        <w:rPr>
          <w:rFonts w:ascii="Arial" w:hAnsi="Arial" w:cs="Arial"/>
          <w:color w:val="000000"/>
          <w:sz w:val="28"/>
          <w:szCs w:val="28"/>
          <w:lang w:val="es-MX"/>
        </w:rPr>
        <w:t>-13</w:t>
      </w:r>
    </w:p>
    <w:p w14:paraId="71E19E50" w14:textId="77777777" w:rsidR="003C0F42" w:rsidRPr="003C0F42" w:rsidRDefault="003C0F42" w:rsidP="008417FF">
      <w:pPr>
        <w:autoSpaceDE w:val="0"/>
        <w:autoSpaceDN w:val="0"/>
        <w:adjustRightInd w:val="0"/>
        <w:spacing w:after="0" w:line="276" w:lineRule="auto"/>
        <w:rPr>
          <w:rFonts w:ascii="Arial" w:hAnsi="Arial" w:cs="Arial"/>
          <w:color w:val="000000"/>
          <w:sz w:val="28"/>
          <w:szCs w:val="28"/>
          <w:lang w:val="es-MX"/>
        </w:rPr>
      </w:pPr>
      <w:r>
        <w:rPr>
          <w:rFonts w:ascii="Arial" w:hAnsi="Arial" w:cs="Arial"/>
          <w:color w:val="000000"/>
          <w:sz w:val="28"/>
          <w:szCs w:val="28"/>
          <w:lang w:val="es-MX"/>
        </w:rPr>
        <w:t>Barrio:                                                 San Pio X, sector la palma</w:t>
      </w:r>
    </w:p>
    <w:p w14:paraId="77835121" w14:textId="77777777" w:rsidR="003C0F42" w:rsidRPr="003C0F42"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Teléfono</w:t>
      </w:r>
      <w:r w:rsidR="008417FF">
        <w:rPr>
          <w:rFonts w:ascii="Arial" w:hAnsi="Arial" w:cs="Arial"/>
          <w:color w:val="000000"/>
          <w:sz w:val="28"/>
          <w:szCs w:val="28"/>
          <w:lang w:val="es-MX"/>
        </w:rPr>
        <w:t>:                                             281 1573</w:t>
      </w:r>
      <w:r w:rsidRPr="003C0F42">
        <w:rPr>
          <w:rFonts w:ascii="Arial" w:hAnsi="Arial" w:cs="Arial"/>
          <w:color w:val="000000"/>
          <w:sz w:val="28"/>
          <w:szCs w:val="28"/>
          <w:lang w:val="es-MX"/>
        </w:rPr>
        <w:t xml:space="preserve"> </w:t>
      </w:r>
    </w:p>
    <w:p w14:paraId="03CC58C0" w14:textId="77777777" w:rsidR="003C0F42" w:rsidRPr="003C0F42" w:rsidRDefault="008417FF" w:rsidP="008417FF">
      <w:pPr>
        <w:autoSpaceDE w:val="0"/>
        <w:autoSpaceDN w:val="0"/>
        <w:adjustRightInd w:val="0"/>
        <w:spacing w:after="0" w:line="276" w:lineRule="auto"/>
        <w:rPr>
          <w:rFonts w:ascii="Arial" w:hAnsi="Arial" w:cs="Arial"/>
          <w:color w:val="000000"/>
          <w:sz w:val="28"/>
          <w:szCs w:val="28"/>
          <w:lang w:val="es-MX"/>
        </w:rPr>
      </w:pPr>
      <w:r>
        <w:rPr>
          <w:rFonts w:ascii="Arial" w:hAnsi="Arial" w:cs="Arial"/>
          <w:color w:val="000000"/>
          <w:sz w:val="28"/>
          <w:szCs w:val="28"/>
          <w:lang w:val="es-MX"/>
        </w:rPr>
        <w:t>Código DANE:                                    105360000474</w:t>
      </w:r>
      <w:r w:rsidR="003C0F42" w:rsidRPr="003C0F42">
        <w:rPr>
          <w:rFonts w:ascii="Arial" w:hAnsi="Arial" w:cs="Arial"/>
          <w:color w:val="000000"/>
          <w:sz w:val="28"/>
          <w:szCs w:val="28"/>
          <w:lang w:val="es-MX"/>
        </w:rPr>
        <w:t xml:space="preserve"> </w:t>
      </w:r>
    </w:p>
    <w:p w14:paraId="517577AB" w14:textId="77777777" w:rsidR="008417FF"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Niveles de enseñanza que ofrece: </w:t>
      </w:r>
      <w:r w:rsidR="008417FF">
        <w:rPr>
          <w:rFonts w:ascii="Arial" w:hAnsi="Arial" w:cs="Arial"/>
          <w:color w:val="000000"/>
          <w:sz w:val="28"/>
          <w:szCs w:val="28"/>
          <w:lang w:val="es-MX"/>
        </w:rPr>
        <w:t xml:space="preserve">     </w:t>
      </w:r>
      <w:r w:rsidRPr="003C0F42">
        <w:rPr>
          <w:rFonts w:ascii="Arial" w:hAnsi="Arial" w:cs="Arial"/>
          <w:color w:val="000000"/>
          <w:sz w:val="28"/>
          <w:szCs w:val="28"/>
          <w:lang w:val="es-MX"/>
        </w:rPr>
        <w:t>Preescolar, básica primaria,</w:t>
      </w:r>
    </w:p>
    <w:p w14:paraId="227CC49F" w14:textId="77777777" w:rsidR="008417FF"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 </w:t>
      </w:r>
      <w:r w:rsidR="008417FF">
        <w:rPr>
          <w:rFonts w:ascii="Arial" w:hAnsi="Arial" w:cs="Arial"/>
          <w:color w:val="000000"/>
          <w:sz w:val="28"/>
          <w:szCs w:val="28"/>
          <w:lang w:val="es-MX"/>
        </w:rPr>
        <w:t xml:space="preserve">                                                            </w:t>
      </w:r>
      <w:r w:rsidR="008417FF" w:rsidRPr="003C0F42">
        <w:rPr>
          <w:rFonts w:ascii="Arial" w:hAnsi="Arial" w:cs="Arial"/>
          <w:color w:val="000000"/>
          <w:sz w:val="28"/>
          <w:szCs w:val="28"/>
          <w:lang w:val="es-MX"/>
        </w:rPr>
        <w:t>Básica secundaria, media</w:t>
      </w:r>
    </w:p>
    <w:p w14:paraId="278FD803" w14:textId="77777777" w:rsidR="008417FF" w:rsidRDefault="008417FF"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 </w:t>
      </w:r>
      <w:r>
        <w:rPr>
          <w:rFonts w:ascii="Arial" w:hAnsi="Arial" w:cs="Arial"/>
          <w:color w:val="000000"/>
          <w:sz w:val="28"/>
          <w:szCs w:val="28"/>
          <w:lang w:val="es-MX"/>
        </w:rPr>
        <w:t>Sector:                                                 Oficial</w:t>
      </w:r>
    </w:p>
    <w:p w14:paraId="545EB32C" w14:textId="77777777" w:rsidR="008417FF" w:rsidRPr="003C0F42"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 </w:t>
      </w:r>
      <w:r w:rsidR="008417FF">
        <w:rPr>
          <w:rFonts w:ascii="Arial" w:hAnsi="Arial" w:cs="Arial"/>
          <w:color w:val="000000"/>
          <w:sz w:val="28"/>
          <w:szCs w:val="28"/>
          <w:lang w:val="es-MX"/>
        </w:rPr>
        <w:t xml:space="preserve">                                                 </w:t>
      </w:r>
    </w:p>
    <w:p w14:paraId="500C6EC8" w14:textId="77777777" w:rsidR="003C0F42" w:rsidRPr="003C0F42"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Carácter: </w:t>
      </w:r>
      <w:r w:rsidR="008417FF">
        <w:rPr>
          <w:rFonts w:ascii="Arial" w:hAnsi="Arial" w:cs="Arial"/>
          <w:color w:val="000000"/>
          <w:sz w:val="28"/>
          <w:szCs w:val="28"/>
          <w:lang w:val="es-MX"/>
        </w:rPr>
        <w:t xml:space="preserve">                                             </w:t>
      </w:r>
      <w:r w:rsidRPr="003C0F42">
        <w:rPr>
          <w:rFonts w:ascii="Arial" w:hAnsi="Arial" w:cs="Arial"/>
          <w:color w:val="000000"/>
          <w:sz w:val="28"/>
          <w:szCs w:val="28"/>
          <w:lang w:val="es-MX"/>
        </w:rPr>
        <w:t xml:space="preserve">Mixto </w:t>
      </w:r>
    </w:p>
    <w:p w14:paraId="0802D9A8" w14:textId="77777777" w:rsidR="003C0F42" w:rsidRPr="003C0F42"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Calendario: </w:t>
      </w:r>
      <w:r w:rsidR="008417FF">
        <w:rPr>
          <w:rFonts w:ascii="Arial" w:hAnsi="Arial" w:cs="Arial"/>
          <w:color w:val="000000"/>
          <w:sz w:val="28"/>
          <w:szCs w:val="28"/>
          <w:lang w:val="es-MX"/>
        </w:rPr>
        <w:t xml:space="preserve">                                         </w:t>
      </w:r>
      <w:r w:rsidRPr="003C0F42">
        <w:rPr>
          <w:rFonts w:ascii="Arial" w:hAnsi="Arial" w:cs="Arial"/>
          <w:color w:val="000000"/>
          <w:sz w:val="28"/>
          <w:szCs w:val="28"/>
          <w:lang w:val="es-MX"/>
        </w:rPr>
        <w:t xml:space="preserve">A </w:t>
      </w:r>
    </w:p>
    <w:p w14:paraId="7064C431" w14:textId="77777777" w:rsidR="003C0F42" w:rsidRPr="003C0F42"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Jornada: </w:t>
      </w:r>
      <w:r w:rsidR="008417FF">
        <w:rPr>
          <w:rFonts w:ascii="Arial" w:hAnsi="Arial" w:cs="Arial"/>
          <w:color w:val="000000"/>
          <w:sz w:val="28"/>
          <w:szCs w:val="28"/>
          <w:lang w:val="es-MX"/>
        </w:rPr>
        <w:t xml:space="preserve">                                             Mañana y tarde, única en la media</w:t>
      </w:r>
    </w:p>
    <w:p w14:paraId="64C7748C" w14:textId="77777777" w:rsidR="003C0F42" w:rsidRPr="003C0F42" w:rsidRDefault="003C0F42" w:rsidP="008417FF">
      <w:pPr>
        <w:autoSpaceDE w:val="0"/>
        <w:autoSpaceDN w:val="0"/>
        <w:adjustRightInd w:val="0"/>
        <w:spacing w:after="0"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Modalidad: </w:t>
      </w:r>
      <w:r w:rsidR="008417FF">
        <w:rPr>
          <w:rFonts w:ascii="Arial" w:hAnsi="Arial" w:cs="Arial"/>
          <w:color w:val="000000"/>
          <w:sz w:val="28"/>
          <w:szCs w:val="28"/>
          <w:lang w:val="es-MX"/>
        </w:rPr>
        <w:t xml:space="preserve">                                         </w:t>
      </w:r>
      <w:r w:rsidRPr="003C0F42">
        <w:rPr>
          <w:rFonts w:ascii="Arial" w:hAnsi="Arial" w:cs="Arial"/>
          <w:color w:val="000000"/>
          <w:sz w:val="28"/>
          <w:szCs w:val="28"/>
          <w:lang w:val="es-MX"/>
        </w:rPr>
        <w:t xml:space="preserve">Académica </w:t>
      </w:r>
    </w:p>
    <w:p w14:paraId="52CF1CAA" w14:textId="77777777" w:rsidR="003C0F42" w:rsidRDefault="003C0F42" w:rsidP="008417FF">
      <w:pPr>
        <w:spacing w:line="276" w:lineRule="auto"/>
        <w:rPr>
          <w:rFonts w:ascii="Arial" w:hAnsi="Arial" w:cs="Arial"/>
          <w:color w:val="000000"/>
          <w:sz w:val="28"/>
          <w:szCs w:val="28"/>
          <w:lang w:val="es-MX"/>
        </w:rPr>
      </w:pPr>
      <w:r w:rsidRPr="003C0F42">
        <w:rPr>
          <w:rFonts w:ascii="Arial" w:hAnsi="Arial" w:cs="Arial"/>
          <w:color w:val="000000"/>
          <w:sz w:val="28"/>
          <w:szCs w:val="28"/>
          <w:lang w:val="es-MX"/>
        </w:rPr>
        <w:t xml:space="preserve">Rectora: </w:t>
      </w:r>
      <w:r w:rsidR="008417FF">
        <w:rPr>
          <w:rFonts w:ascii="Arial" w:hAnsi="Arial" w:cs="Arial"/>
          <w:color w:val="000000"/>
          <w:sz w:val="28"/>
          <w:szCs w:val="28"/>
          <w:lang w:val="es-MX"/>
        </w:rPr>
        <w:t xml:space="preserve">                                             Ángela </w:t>
      </w:r>
      <w:proofErr w:type="spellStart"/>
      <w:r w:rsidR="008417FF">
        <w:rPr>
          <w:rFonts w:ascii="Arial" w:hAnsi="Arial" w:cs="Arial"/>
          <w:color w:val="000000"/>
          <w:sz w:val="28"/>
          <w:szCs w:val="28"/>
          <w:lang w:val="es-MX"/>
        </w:rPr>
        <w:t>Florez</w:t>
      </w:r>
      <w:proofErr w:type="spellEnd"/>
      <w:r w:rsidR="008417FF">
        <w:rPr>
          <w:rFonts w:ascii="Arial" w:hAnsi="Arial" w:cs="Arial"/>
          <w:color w:val="000000"/>
          <w:sz w:val="28"/>
          <w:szCs w:val="28"/>
          <w:lang w:val="es-MX"/>
        </w:rPr>
        <w:t xml:space="preserve"> Ríos</w:t>
      </w:r>
    </w:p>
    <w:p w14:paraId="6E8B7E9F" w14:textId="77777777" w:rsidR="008417FF" w:rsidRDefault="008417FF" w:rsidP="008417FF">
      <w:pPr>
        <w:spacing w:line="276" w:lineRule="auto"/>
        <w:rPr>
          <w:rFonts w:ascii="Arial" w:hAnsi="Arial" w:cs="Arial"/>
          <w:color w:val="000000"/>
          <w:sz w:val="28"/>
          <w:szCs w:val="28"/>
          <w:lang w:val="es-MX"/>
        </w:rPr>
      </w:pPr>
    </w:p>
    <w:p w14:paraId="788583EF" w14:textId="77777777" w:rsidR="00875C2E" w:rsidRPr="00875C2E" w:rsidRDefault="008417FF" w:rsidP="00FE1690">
      <w:pPr>
        <w:pStyle w:val="Prrafodelista"/>
        <w:numPr>
          <w:ilvl w:val="1"/>
          <w:numId w:val="2"/>
        </w:numPr>
        <w:autoSpaceDE w:val="0"/>
        <w:autoSpaceDN w:val="0"/>
        <w:adjustRightInd w:val="0"/>
        <w:spacing w:after="0" w:line="276" w:lineRule="auto"/>
        <w:rPr>
          <w:rFonts w:ascii="Arial" w:hAnsi="Arial" w:cs="Arial"/>
          <w:b/>
          <w:bCs/>
          <w:color w:val="000000"/>
          <w:sz w:val="28"/>
          <w:szCs w:val="28"/>
          <w:lang w:val="es-MX"/>
        </w:rPr>
      </w:pPr>
      <w:r w:rsidRPr="00875C2E">
        <w:rPr>
          <w:rFonts w:ascii="Arial" w:hAnsi="Arial" w:cs="Arial"/>
          <w:b/>
          <w:bCs/>
          <w:color w:val="000000"/>
          <w:sz w:val="28"/>
          <w:szCs w:val="28"/>
          <w:lang w:val="es-MX"/>
        </w:rPr>
        <w:t>Organización Escolar</w:t>
      </w:r>
    </w:p>
    <w:p w14:paraId="35235080" w14:textId="77777777" w:rsidR="008417FF" w:rsidRPr="00875C2E" w:rsidRDefault="008417FF" w:rsidP="00875C2E">
      <w:pPr>
        <w:autoSpaceDE w:val="0"/>
        <w:autoSpaceDN w:val="0"/>
        <w:adjustRightInd w:val="0"/>
        <w:spacing w:after="0" w:line="276" w:lineRule="auto"/>
        <w:rPr>
          <w:rFonts w:ascii="Arial" w:hAnsi="Arial" w:cs="Arial"/>
          <w:color w:val="000000"/>
          <w:sz w:val="28"/>
          <w:szCs w:val="28"/>
          <w:lang w:val="es-MX"/>
        </w:rPr>
      </w:pPr>
      <w:r w:rsidRPr="00875C2E">
        <w:rPr>
          <w:rFonts w:ascii="Arial" w:hAnsi="Arial" w:cs="Arial"/>
          <w:color w:val="000000"/>
          <w:sz w:val="28"/>
          <w:szCs w:val="28"/>
          <w:lang w:val="es-MX"/>
        </w:rPr>
        <w:t xml:space="preserve">La Institución escolar cuenta con: Preescolar, básica primaria y básica secundaria, distribuidos </w:t>
      </w:r>
      <w:r w:rsidR="00875C2E" w:rsidRPr="00875C2E">
        <w:rPr>
          <w:rFonts w:ascii="Arial" w:hAnsi="Arial" w:cs="Arial"/>
          <w:color w:val="000000"/>
          <w:sz w:val="28"/>
          <w:szCs w:val="28"/>
          <w:lang w:val="es-MX"/>
        </w:rPr>
        <w:t>así</w:t>
      </w:r>
      <w:r w:rsidRPr="00875C2E">
        <w:rPr>
          <w:rFonts w:ascii="Arial" w:hAnsi="Arial" w:cs="Arial"/>
          <w:color w:val="000000"/>
          <w:sz w:val="28"/>
          <w:szCs w:val="28"/>
          <w:lang w:val="es-MX"/>
        </w:rPr>
        <w:t>:</w:t>
      </w:r>
    </w:p>
    <w:p w14:paraId="26D40EE6" w14:textId="77777777" w:rsidR="00E12830" w:rsidRDefault="00E12830" w:rsidP="008417FF">
      <w:pPr>
        <w:autoSpaceDE w:val="0"/>
        <w:autoSpaceDN w:val="0"/>
        <w:adjustRightInd w:val="0"/>
        <w:spacing w:after="0" w:line="276" w:lineRule="auto"/>
        <w:rPr>
          <w:rFonts w:ascii="Arial" w:hAnsi="Arial" w:cs="Arial"/>
          <w:color w:val="000000"/>
          <w:sz w:val="28"/>
          <w:szCs w:val="28"/>
          <w:lang w:val="es-MX"/>
        </w:rPr>
      </w:pPr>
    </w:p>
    <w:p w14:paraId="304C6393" w14:textId="77777777" w:rsidR="00875C2E" w:rsidRDefault="008417FF" w:rsidP="008417FF">
      <w:pPr>
        <w:autoSpaceDE w:val="0"/>
        <w:autoSpaceDN w:val="0"/>
        <w:adjustRightInd w:val="0"/>
        <w:spacing w:after="0" w:line="276" w:lineRule="auto"/>
        <w:rPr>
          <w:rFonts w:ascii="Arial" w:hAnsi="Arial" w:cs="Arial"/>
          <w:color w:val="000000"/>
          <w:sz w:val="28"/>
          <w:szCs w:val="28"/>
          <w:lang w:val="es-MX"/>
        </w:rPr>
      </w:pPr>
      <w:r>
        <w:rPr>
          <w:rFonts w:ascii="Arial" w:hAnsi="Arial" w:cs="Arial"/>
          <w:color w:val="000000"/>
          <w:sz w:val="28"/>
          <w:szCs w:val="28"/>
          <w:lang w:val="es-MX"/>
        </w:rPr>
        <w:t xml:space="preserve">Jornada de la </w:t>
      </w:r>
      <w:r w:rsidR="00875C2E">
        <w:rPr>
          <w:rFonts w:ascii="Arial" w:hAnsi="Arial" w:cs="Arial"/>
          <w:color w:val="000000"/>
          <w:sz w:val="28"/>
          <w:szCs w:val="28"/>
          <w:lang w:val="es-MX"/>
        </w:rPr>
        <w:t xml:space="preserve">mañana </w:t>
      </w:r>
      <w:r w:rsidR="00875C2E" w:rsidRPr="008417FF">
        <w:rPr>
          <w:rFonts w:ascii="Arial" w:hAnsi="Arial" w:cs="Arial"/>
          <w:color w:val="000000"/>
          <w:sz w:val="28"/>
          <w:szCs w:val="28"/>
          <w:lang w:val="es-MX"/>
        </w:rPr>
        <w:t>Preescolar</w:t>
      </w:r>
      <w:r w:rsidR="00BD7B0A">
        <w:rPr>
          <w:rFonts w:ascii="Arial" w:hAnsi="Arial" w:cs="Arial"/>
          <w:color w:val="000000"/>
          <w:sz w:val="28"/>
          <w:szCs w:val="28"/>
          <w:lang w:val="es-MX"/>
        </w:rPr>
        <w:t xml:space="preserve"> (1</w:t>
      </w:r>
      <w:r>
        <w:rPr>
          <w:rFonts w:ascii="Arial" w:hAnsi="Arial" w:cs="Arial"/>
          <w:color w:val="000000"/>
          <w:sz w:val="28"/>
          <w:szCs w:val="28"/>
          <w:lang w:val="es-MX"/>
        </w:rPr>
        <w:t>)</w:t>
      </w:r>
      <w:r w:rsidRPr="008417FF">
        <w:rPr>
          <w:rFonts w:ascii="Arial" w:hAnsi="Arial" w:cs="Arial"/>
          <w:color w:val="000000"/>
          <w:sz w:val="28"/>
          <w:szCs w:val="28"/>
          <w:lang w:val="es-MX"/>
        </w:rPr>
        <w:t>, básica</w:t>
      </w:r>
      <w:r>
        <w:rPr>
          <w:rFonts w:ascii="Arial" w:hAnsi="Arial" w:cs="Arial"/>
          <w:color w:val="000000"/>
          <w:sz w:val="28"/>
          <w:szCs w:val="28"/>
          <w:lang w:val="es-MX"/>
        </w:rPr>
        <w:t xml:space="preserve"> Primaria</w:t>
      </w:r>
      <w:r w:rsidR="00875C2E">
        <w:rPr>
          <w:rFonts w:ascii="Arial" w:hAnsi="Arial" w:cs="Arial"/>
          <w:color w:val="000000"/>
          <w:sz w:val="28"/>
          <w:szCs w:val="28"/>
          <w:lang w:val="es-MX"/>
        </w:rPr>
        <w:t xml:space="preserve"> un grupo(</w:t>
      </w:r>
      <w:r w:rsidR="00875C2E" w:rsidRPr="008417FF">
        <w:rPr>
          <w:rFonts w:ascii="Arial" w:hAnsi="Arial" w:cs="Arial"/>
          <w:color w:val="000000"/>
          <w:sz w:val="28"/>
          <w:szCs w:val="28"/>
          <w:lang w:val="es-MX"/>
        </w:rPr>
        <w:t>3</w:t>
      </w:r>
      <w:r w:rsidR="00875C2E">
        <w:rPr>
          <w:rFonts w:ascii="Arial" w:hAnsi="Arial" w:cs="Arial"/>
          <w:color w:val="000000"/>
          <w:sz w:val="28"/>
          <w:szCs w:val="28"/>
          <w:lang w:val="es-MX"/>
        </w:rPr>
        <w:t>°) secundaria 3 (6°), 3(7°), 3(8°), 3(9°) media en</w:t>
      </w:r>
      <w:r w:rsidRPr="008417FF">
        <w:rPr>
          <w:rFonts w:ascii="Arial" w:hAnsi="Arial" w:cs="Arial"/>
          <w:color w:val="000000"/>
          <w:sz w:val="28"/>
          <w:szCs w:val="28"/>
          <w:lang w:val="es-MX"/>
        </w:rPr>
        <w:t xml:space="preserve"> jornada</w:t>
      </w:r>
      <w:r w:rsidR="00875C2E">
        <w:rPr>
          <w:rFonts w:ascii="Arial" w:hAnsi="Arial" w:cs="Arial"/>
          <w:color w:val="000000"/>
          <w:sz w:val="28"/>
          <w:szCs w:val="28"/>
          <w:lang w:val="es-MX"/>
        </w:rPr>
        <w:t xml:space="preserve"> única 2(10°) Y 2(11°) </w:t>
      </w:r>
    </w:p>
    <w:p w14:paraId="7D94C5F5" w14:textId="77777777" w:rsidR="008417FF" w:rsidRDefault="00875C2E" w:rsidP="008417FF">
      <w:pPr>
        <w:autoSpaceDE w:val="0"/>
        <w:autoSpaceDN w:val="0"/>
        <w:adjustRightInd w:val="0"/>
        <w:spacing w:after="0" w:line="276" w:lineRule="auto"/>
        <w:rPr>
          <w:rFonts w:ascii="Arial" w:hAnsi="Arial" w:cs="Arial"/>
          <w:color w:val="000000"/>
          <w:sz w:val="28"/>
          <w:szCs w:val="28"/>
          <w:lang w:val="es-MX"/>
        </w:rPr>
      </w:pPr>
      <w:r>
        <w:rPr>
          <w:rFonts w:ascii="Arial" w:hAnsi="Arial" w:cs="Arial"/>
          <w:color w:val="000000"/>
          <w:sz w:val="28"/>
          <w:szCs w:val="28"/>
          <w:lang w:val="es-MX"/>
        </w:rPr>
        <w:t>Jornada de la tarde: Preescolar (1) ,2(1°),</w:t>
      </w:r>
      <w:r w:rsidR="008417FF" w:rsidRPr="008417FF">
        <w:rPr>
          <w:rFonts w:ascii="Arial" w:hAnsi="Arial" w:cs="Arial"/>
          <w:color w:val="000000"/>
          <w:sz w:val="28"/>
          <w:szCs w:val="28"/>
          <w:lang w:val="es-MX"/>
        </w:rPr>
        <w:t xml:space="preserve"> </w:t>
      </w:r>
      <w:r>
        <w:rPr>
          <w:rFonts w:ascii="Arial" w:hAnsi="Arial" w:cs="Arial"/>
          <w:color w:val="000000"/>
          <w:sz w:val="28"/>
          <w:szCs w:val="28"/>
          <w:lang w:val="es-MX"/>
        </w:rPr>
        <w:t>2(2°), 2(3°) ,3(4°) Y 3(5°)</w:t>
      </w:r>
    </w:p>
    <w:p w14:paraId="4F7B33C0" w14:textId="77777777" w:rsidR="00E12830" w:rsidRDefault="00E12830" w:rsidP="008417FF">
      <w:pPr>
        <w:autoSpaceDE w:val="0"/>
        <w:autoSpaceDN w:val="0"/>
        <w:adjustRightInd w:val="0"/>
        <w:spacing w:after="0" w:line="276" w:lineRule="auto"/>
        <w:rPr>
          <w:rFonts w:ascii="Arial" w:hAnsi="Arial" w:cs="Arial"/>
          <w:color w:val="000000"/>
          <w:sz w:val="28"/>
          <w:szCs w:val="28"/>
          <w:lang w:val="es-MX"/>
        </w:rPr>
      </w:pPr>
    </w:p>
    <w:p w14:paraId="447D2E62" w14:textId="77777777" w:rsidR="00094ED7" w:rsidRDefault="00094ED7" w:rsidP="008417FF">
      <w:pPr>
        <w:autoSpaceDE w:val="0"/>
        <w:autoSpaceDN w:val="0"/>
        <w:adjustRightInd w:val="0"/>
        <w:spacing w:after="0" w:line="276" w:lineRule="auto"/>
        <w:rPr>
          <w:rFonts w:ascii="Arial" w:hAnsi="Arial" w:cs="Arial"/>
          <w:b/>
          <w:color w:val="000000"/>
          <w:sz w:val="28"/>
          <w:szCs w:val="28"/>
          <w:lang w:val="es-MX"/>
        </w:rPr>
      </w:pPr>
    </w:p>
    <w:p w14:paraId="11693315" w14:textId="77777777" w:rsidR="00094ED7" w:rsidRDefault="00094ED7" w:rsidP="008417FF">
      <w:pPr>
        <w:autoSpaceDE w:val="0"/>
        <w:autoSpaceDN w:val="0"/>
        <w:adjustRightInd w:val="0"/>
        <w:spacing w:after="0" w:line="276" w:lineRule="auto"/>
        <w:rPr>
          <w:rFonts w:ascii="Arial" w:hAnsi="Arial" w:cs="Arial"/>
          <w:b/>
          <w:color w:val="000000"/>
          <w:sz w:val="28"/>
          <w:szCs w:val="28"/>
          <w:lang w:val="es-MX"/>
        </w:rPr>
      </w:pPr>
    </w:p>
    <w:p w14:paraId="0BD95911" w14:textId="77777777" w:rsidR="00CE713F" w:rsidRDefault="00CE713F" w:rsidP="008417FF">
      <w:pPr>
        <w:autoSpaceDE w:val="0"/>
        <w:autoSpaceDN w:val="0"/>
        <w:adjustRightInd w:val="0"/>
        <w:spacing w:after="0" w:line="276" w:lineRule="auto"/>
        <w:rPr>
          <w:rFonts w:ascii="Arial" w:hAnsi="Arial" w:cs="Arial"/>
          <w:b/>
          <w:color w:val="000000"/>
          <w:sz w:val="28"/>
          <w:szCs w:val="28"/>
          <w:lang w:val="es-MX"/>
        </w:rPr>
      </w:pPr>
    </w:p>
    <w:p w14:paraId="2C3A89A3" w14:textId="77777777" w:rsidR="00CE713F" w:rsidRDefault="00CE713F" w:rsidP="008417FF">
      <w:pPr>
        <w:autoSpaceDE w:val="0"/>
        <w:autoSpaceDN w:val="0"/>
        <w:adjustRightInd w:val="0"/>
        <w:spacing w:after="0" w:line="276" w:lineRule="auto"/>
        <w:rPr>
          <w:rFonts w:ascii="Arial" w:hAnsi="Arial" w:cs="Arial"/>
          <w:b/>
          <w:color w:val="000000"/>
          <w:sz w:val="28"/>
          <w:szCs w:val="28"/>
          <w:lang w:val="es-MX"/>
        </w:rPr>
      </w:pPr>
    </w:p>
    <w:p w14:paraId="5CBF0F59" w14:textId="77777777" w:rsidR="00CE713F" w:rsidRDefault="00CE713F" w:rsidP="008417FF">
      <w:pPr>
        <w:autoSpaceDE w:val="0"/>
        <w:autoSpaceDN w:val="0"/>
        <w:adjustRightInd w:val="0"/>
        <w:spacing w:after="0" w:line="276" w:lineRule="auto"/>
        <w:rPr>
          <w:rFonts w:ascii="Arial" w:hAnsi="Arial" w:cs="Arial"/>
          <w:b/>
          <w:color w:val="000000"/>
          <w:sz w:val="28"/>
          <w:szCs w:val="28"/>
          <w:lang w:val="es-MX"/>
        </w:rPr>
      </w:pPr>
    </w:p>
    <w:p w14:paraId="28BCC112" w14:textId="77777777" w:rsidR="00CE713F" w:rsidRDefault="00CE713F" w:rsidP="008417FF">
      <w:pPr>
        <w:autoSpaceDE w:val="0"/>
        <w:autoSpaceDN w:val="0"/>
        <w:adjustRightInd w:val="0"/>
        <w:spacing w:after="0" w:line="276" w:lineRule="auto"/>
        <w:rPr>
          <w:rFonts w:ascii="Arial" w:hAnsi="Arial" w:cs="Arial"/>
          <w:b/>
          <w:color w:val="000000"/>
          <w:sz w:val="28"/>
          <w:szCs w:val="28"/>
          <w:lang w:val="es-MX"/>
        </w:rPr>
      </w:pPr>
    </w:p>
    <w:p w14:paraId="6C478D0E" w14:textId="77777777" w:rsidR="00CE713F" w:rsidRDefault="00CE713F" w:rsidP="008417FF">
      <w:pPr>
        <w:autoSpaceDE w:val="0"/>
        <w:autoSpaceDN w:val="0"/>
        <w:adjustRightInd w:val="0"/>
        <w:spacing w:after="0" w:line="276" w:lineRule="auto"/>
        <w:rPr>
          <w:rFonts w:ascii="Arial" w:hAnsi="Arial" w:cs="Arial"/>
          <w:b/>
          <w:color w:val="000000"/>
          <w:sz w:val="28"/>
          <w:szCs w:val="28"/>
          <w:lang w:val="es-MX"/>
        </w:rPr>
      </w:pPr>
    </w:p>
    <w:p w14:paraId="0FFB30CC" w14:textId="77777777" w:rsidR="00EB26FB" w:rsidRDefault="00EB26FB" w:rsidP="008417FF">
      <w:pPr>
        <w:autoSpaceDE w:val="0"/>
        <w:autoSpaceDN w:val="0"/>
        <w:adjustRightInd w:val="0"/>
        <w:spacing w:after="0" w:line="276" w:lineRule="auto"/>
        <w:rPr>
          <w:rFonts w:ascii="Arial" w:hAnsi="Arial" w:cs="Arial"/>
          <w:b/>
          <w:color w:val="000000"/>
          <w:sz w:val="28"/>
          <w:szCs w:val="28"/>
          <w:lang w:val="es-MX"/>
        </w:rPr>
      </w:pPr>
    </w:p>
    <w:p w14:paraId="328BCC5D" w14:textId="77777777" w:rsidR="00E12830" w:rsidRPr="009D09AA" w:rsidRDefault="00E12830" w:rsidP="009D09AA">
      <w:pPr>
        <w:pStyle w:val="Prrafodelista"/>
        <w:numPr>
          <w:ilvl w:val="1"/>
          <w:numId w:val="2"/>
        </w:numPr>
        <w:autoSpaceDE w:val="0"/>
        <w:autoSpaceDN w:val="0"/>
        <w:adjustRightInd w:val="0"/>
        <w:spacing w:after="0" w:line="276" w:lineRule="auto"/>
        <w:rPr>
          <w:rFonts w:ascii="Arial" w:hAnsi="Arial" w:cs="Arial"/>
          <w:b/>
          <w:color w:val="000000"/>
          <w:sz w:val="28"/>
          <w:szCs w:val="28"/>
          <w:lang w:val="es-MX"/>
        </w:rPr>
      </w:pPr>
      <w:r w:rsidRPr="009D09AA">
        <w:rPr>
          <w:rFonts w:ascii="Arial" w:hAnsi="Arial" w:cs="Arial"/>
          <w:b/>
          <w:color w:val="000000"/>
          <w:sz w:val="28"/>
          <w:szCs w:val="28"/>
          <w:lang w:val="es-MX"/>
        </w:rPr>
        <w:t>Reseña Histórica</w:t>
      </w:r>
    </w:p>
    <w:p w14:paraId="382BE5DA" w14:textId="77777777" w:rsidR="00E12830" w:rsidRPr="00A030B0" w:rsidRDefault="00E12830" w:rsidP="00E12830">
      <w:pPr>
        <w:spacing w:line="360" w:lineRule="auto"/>
        <w:rPr>
          <w:rFonts w:ascii="Arial" w:hAnsi="Arial" w:cs="Arial"/>
          <w:b/>
          <w:bCs/>
          <w:sz w:val="24"/>
          <w:szCs w:val="24"/>
        </w:rPr>
      </w:pPr>
    </w:p>
    <w:p w14:paraId="071D9C6A" w14:textId="77777777" w:rsidR="00E12830" w:rsidRPr="00E12830" w:rsidRDefault="00E12830" w:rsidP="00E12830">
      <w:pPr>
        <w:spacing w:line="360" w:lineRule="auto"/>
        <w:jc w:val="both"/>
        <w:rPr>
          <w:rFonts w:ascii="Arial" w:hAnsi="Arial" w:cs="Arial"/>
          <w:bCs/>
          <w:sz w:val="28"/>
          <w:szCs w:val="28"/>
        </w:rPr>
      </w:pPr>
      <w:r w:rsidRPr="00E12830">
        <w:rPr>
          <w:rFonts w:ascii="Arial" w:hAnsi="Arial" w:cs="Arial"/>
          <w:bCs/>
          <w:sz w:val="28"/>
          <w:szCs w:val="28"/>
        </w:rPr>
        <w:t>La Institución Educativa Felipe de Restrepo está ubicada en el Municipio de Itagüí, barrio San Pío, sector La Palma, en la Calle 30 No. 49-13, es un establecimiento oficial de educación aprobado para primaria por Ordenanza No. 048 de Diciembre 12 de 1963; para Básica Secundaria por Decreto Departamental No. 263 de Julio8 de 1996 y Resolución No. 15481 del 12 de Noviembre de 2002 y para Media Académica por Resolución No. 1523 de Octubre 10de 2003.</w:t>
      </w:r>
    </w:p>
    <w:p w14:paraId="1606352C"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La institución fue fundada en 1949, a solicitud de vecinos del sector, con el carácter de “alternada rural” y luego elevada a la categoría de urbana; inició funcionamiento con una sola docente llamada Maruja Vélez Restrepo, seguida por Georgina de Rojo y Mercedes Giraldo Torres, quien la dirigió hasta el 22 de Junio de 1957, fue reemplazada por Consuelo Isaza de Alemán</w:t>
      </w:r>
    </w:p>
    <w:p w14:paraId="0732A856" w14:textId="77777777" w:rsidR="00E12830" w:rsidRDefault="00E12830" w:rsidP="00E12830">
      <w:pPr>
        <w:spacing w:line="360" w:lineRule="auto"/>
        <w:jc w:val="both"/>
        <w:rPr>
          <w:rFonts w:ascii="Arial" w:hAnsi="Arial" w:cs="Arial"/>
          <w:sz w:val="28"/>
          <w:szCs w:val="28"/>
        </w:rPr>
      </w:pPr>
      <w:r w:rsidRPr="00E12830">
        <w:rPr>
          <w:rFonts w:ascii="Arial" w:hAnsi="Arial" w:cs="Arial"/>
          <w:sz w:val="28"/>
          <w:szCs w:val="28"/>
        </w:rPr>
        <w:t xml:space="preserve">En el año 1954 la institución fue trasladada del sector de “La Estación”, a la Avenida del Libertador ya que el local anterior era “inadecuado y antihigiénico”, según palabras de su primera directora </w:t>
      </w:r>
    </w:p>
    <w:p w14:paraId="3D70AC6E"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Y docente; por este entonces la institución contaba</w:t>
      </w:r>
      <w:r>
        <w:rPr>
          <w:rFonts w:ascii="Arial" w:hAnsi="Arial" w:cs="Arial"/>
          <w:sz w:val="28"/>
          <w:szCs w:val="28"/>
        </w:rPr>
        <w:t xml:space="preserve"> </w:t>
      </w:r>
      <w:r w:rsidRPr="00E12830">
        <w:rPr>
          <w:rFonts w:ascii="Arial" w:hAnsi="Arial" w:cs="Arial"/>
          <w:sz w:val="28"/>
          <w:szCs w:val="28"/>
        </w:rPr>
        <w:t>con personal de ambos sexos, pero antes del mes de Mayo, con el apoyo del visitador escolar Don Raúl Palacio Moreno los niños fueron separados para trabajar en jornada contraria, ya que según él “la coeducación no era permitida”</w:t>
      </w:r>
    </w:p>
    <w:p w14:paraId="2693D2DA"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 xml:space="preserve">El 18 de febrero de 1955 asumió una nueva docente: la señorita Marta Villegas Vargas, además de la directora, quedando </w:t>
      </w:r>
      <w:r w:rsidRPr="00E12830">
        <w:rPr>
          <w:rFonts w:ascii="Arial" w:hAnsi="Arial" w:cs="Arial"/>
          <w:sz w:val="28"/>
          <w:szCs w:val="28"/>
        </w:rPr>
        <w:lastRenderedPageBreak/>
        <w:t>conformada la institución por un grupo primero y un grupo segundo, para un total de 83 alumnas.</w:t>
      </w:r>
    </w:p>
    <w:p w14:paraId="100CB556"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En 1959 se creó el grado tercero, para 1962 hasta cuarto con 390 alumnas.</w:t>
      </w:r>
    </w:p>
    <w:p w14:paraId="52956A4D"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Hacia el año 1962 la institución estaba conformada así: dos primeros, dos segundos, un tercero de 79 niñas y un cuarto de 43, para un total de 390 alumnas. En 1963 se conformó el primer grupo quinto</w:t>
      </w:r>
    </w:p>
    <w:p w14:paraId="491BDF71"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En 1964 se matricularon 542 niñas, quedándose más de 100 sin cupo.</w:t>
      </w:r>
    </w:p>
    <w:p w14:paraId="4D57D93A"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 xml:space="preserve"> El 16 de Julio de 1971 , al regreso de vacaciones intermedias, las docentes y alumnas encontraron instalada en la institución a una </w:t>
      </w:r>
      <w:r w:rsidR="00A030B0" w:rsidRPr="00E12830">
        <w:rPr>
          <w:rFonts w:ascii="Arial" w:hAnsi="Arial" w:cs="Arial"/>
          <w:sz w:val="28"/>
          <w:szCs w:val="28"/>
        </w:rPr>
        <w:t>Familia</w:t>
      </w:r>
      <w:r w:rsidRPr="00E12830">
        <w:rPr>
          <w:rFonts w:ascii="Arial" w:hAnsi="Arial" w:cs="Arial"/>
          <w:sz w:val="28"/>
          <w:szCs w:val="28"/>
        </w:rPr>
        <w:t xml:space="preserve"> de 14 personas, que supuestamente había comprado el local; fue necesaria la intervención directa del alcalde y el personero municipal, dicha familia se ubicó en un aula d</w:t>
      </w:r>
      <w:r>
        <w:rPr>
          <w:rFonts w:ascii="Arial" w:hAnsi="Arial" w:cs="Arial"/>
          <w:sz w:val="28"/>
          <w:szCs w:val="28"/>
        </w:rPr>
        <w:t>e clase, hasta finalizar el año a</w:t>
      </w:r>
      <w:r w:rsidRPr="00E12830">
        <w:rPr>
          <w:rFonts w:ascii="Arial" w:hAnsi="Arial" w:cs="Arial"/>
          <w:sz w:val="28"/>
          <w:szCs w:val="28"/>
        </w:rPr>
        <w:t>nte las dificultades locativas, en el año1972 el personal de la institución laboraba en estos espacios: los grupos primeros en el templo; los grupos cuartos en dos locales de la parroquia, los demás grupos en el local de la institución. El 7 de Junio de 1972, después de una visita a los locales que ocupaba la institución el médico del Centro de salud y el inspector de sanidad, informaron al alcalde sobre el peligro inminente de una catástrofe, sin embargo solamente en 1974 la institución fue trasladada provisionalmente a un local en la diagonal 47.</w:t>
      </w:r>
    </w:p>
    <w:p w14:paraId="3E35647B" w14:textId="77777777" w:rsidR="00E12830" w:rsidRPr="00E12830" w:rsidRDefault="00E12830" w:rsidP="00E12830">
      <w:pPr>
        <w:spacing w:line="360" w:lineRule="auto"/>
        <w:jc w:val="both"/>
        <w:rPr>
          <w:rFonts w:ascii="Arial" w:hAnsi="Arial" w:cs="Arial"/>
          <w:sz w:val="28"/>
          <w:szCs w:val="28"/>
        </w:rPr>
      </w:pPr>
      <w:r>
        <w:rPr>
          <w:rFonts w:ascii="Arial" w:hAnsi="Arial" w:cs="Arial"/>
          <w:sz w:val="28"/>
          <w:szCs w:val="28"/>
        </w:rPr>
        <w:t xml:space="preserve"> </w:t>
      </w:r>
      <w:r w:rsidRPr="00E12830">
        <w:rPr>
          <w:rFonts w:ascii="Arial" w:hAnsi="Arial" w:cs="Arial"/>
          <w:sz w:val="28"/>
          <w:szCs w:val="28"/>
        </w:rPr>
        <w:t xml:space="preserve">Después de mucha gestión, el 23 de Febrero de 1976 fue inaugurado con una Eucaristía el nuevo local en el barrio San Pío, en su primer </w:t>
      </w:r>
      <w:r w:rsidRPr="00E12830">
        <w:rPr>
          <w:rFonts w:ascii="Arial" w:hAnsi="Arial" w:cs="Arial"/>
          <w:sz w:val="28"/>
          <w:szCs w:val="28"/>
        </w:rPr>
        <w:lastRenderedPageBreak/>
        <w:t>año de funcionamiento en dicho lugar, la institución fue víctima de ladrones en cuatro oportunidades.</w:t>
      </w:r>
    </w:p>
    <w:p w14:paraId="215C976E"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En este año, por un largo verano se agudizó el problema sanitario de los colegios de Itagüí, por falta de agua potable, lo que obligó a suspender actividades por un tiempo.</w:t>
      </w:r>
    </w:p>
    <w:p w14:paraId="782A1B25"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El 10 de Mayo de 1978 inició labores como docente de aula especial la Srta. Gloria Cecilia Herrera</w:t>
      </w:r>
    </w:p>
    <w:p w14:paraId="02603F86" w14:textId="77777777" w:rsidR="00A030B0" w:rsidRDefault="00A030B0" w:rsidP="00E12830">
      <w:pPr>
        <w:spacing w:line="360" w:lineRule="auto"/>
        <w:jc w:val="both"/>
        <w:rPr>
          <w:rFonts w:ascii="Arial" w:hAnsi="Arial" w:cs="Arial"/>
          <w:sz w:val="28"/>
          <w:szCs w:val="28"/>
        </w:rPr>
      </w:pPr>
    </w:p>
    <w:p w14:paraId="4171AC81" w14:textId="77777777" w:rsidR="00E12830" w:rsidRPr="00E12830" w:rsidRDefault="00E12830" w:rsidP="00E12830">
      <w:pPr>
        <w:spacing w:line="360" w:lineRule="auto"/>
        <w:jc w:val="both"/>
        <w:rPr>
          <w:rFonts w:ascii="Arial" w:hAnsi="Arial" w:cs="Arial"/>
          <w:sz w:val="28"/>
          <w:szCs w:val="28"/>
        </w:rPr>
      </w:pPr>
      <w:r w:rsidRPr="00E12830">
        <w:rPr>
          <w:rFonts w:ascii="Arial" w:hAnsi="Arial" w:cs="Arial"/>
          <w:sz w:val="28"/>
          <w:szCs w:val="28"/>
        </w:rPr>
        <w:t>El 22 de marzo de 1973: Otilia Agudelo</w:t>
      </w:r>
    </w:p>
    <w:p w14:paraId="40F3ACE1" w14:textId="77777777" w:rsidR="00E12830" w:rsidRPr="00E12830" w:rsidRDefault="00E12830" w:rsidP="00E12830">
      <w:pPr>
        <w:spacing w:line="360" w:lineRule="auto"/>
        <w:rPr>
          <w:rFonts w:ascii="Arial" w:hAnsi="Arial" w:cs="Arial"/>
          <w:sz w:val="28"/>
          <w:szCs w:val="28"/>
        </w:rPr>
      </w:pPr>
      <w:r w:rsidRPr="00E12830">
        <w:rPr>
          <w:rFonts w:ascii="Arial" w:hAnsi="Arial" w:cs="Arial"/>
          <w:sz w:val="28"/>
          <w:szCs w:val="28"/>
        </w:rPr>
        <w:t xml:space="preserve">12 de febrero de 1979: </w:t>
      </w:r>
      <w:proofErr w:type="spellStart"/>
      <w:r w:rsidRPr="00E12830">
        <w:rPr>
          <w:rFonts w:ascii="Arial" w:hAnsi="Arial" w:cs="Arial"/>
          <w:sz w:val="28"/>
          <w:szCs w:val="28"/>
        </w:rPr>
        <w:t>Lucidia</w:t>
      </w:r>
      <w:proofErr w:type="spellEnd"/>
      <w:r w:rsidRPr="00E12830">
        <w:rPr>
          <w:rFonts w:ascii="Arial" w:hAnsi="Arial" w:cs="Arial"/>
          <w:sz w:val="28"/>
          <w:szCs w:val="28"/>
        </w:rPr>
        <w:t xml:space="preserve"> López</w:t>
      </w:r>
    </w:p>
    <w:p w14:paraId="5F3C0050" w14:textId="77777777" w:rsidR="00E12830" w:rsidRPr="00E12830" w:rsidRDefault="00E12830" w:rsidP="00E12830">
      <w:pPr>
        <w:spacing w:line="360" w:lineRule="auto"/>
        <w:rPr>
          <w:rFonts w:ascii="Arial" w:hAnsi="Arial" w:cs="Arial"/>
          <w:sz w:val="28"/>
          <w:szCs w:val="28"/>
        </w:rPr>
      </w:pPr>
      <w:r w:rsidRPr="00E12830">
        <w:rPr>
          <w:rFonts w:ascii="Arial" w:hAnsi="Arial" w:cs="Arial"/>
          <w:sz w:val="28"/>
          <w:szCs w:val="28"/>
        </w:rPr>
        <w:t>13 de febrero de 1979. Julia Monsalve</w:t>
      </w:r>
    </w:p>
    <w:p w14:paraId="1BE4EF55" w14:textId="77777777" w:rsidR="00E12830" w:rsidRPr="00E12830" w:rsidRDefault="00E12830" w:rsidP="00E12830">
      <w:pPr>
        <w:spacing w:line="360" w:lineRule="auto"/>
        <w:rPr>
          <w:rFonts w:ascii="Arial" w:hAnsi="Arial" w:cs="Arial"/>
          <w:sz w:val="28"/>
          <w:szCs w:val="28"/>
        </w:rPr>
      </w:pPr>
      <w:r w:rsidRPr="00E12830">
        <w:rPr>
          <w:rFonts w:ascii="Arial" w:hAnsi="Arial" w:cs="Arial"/>
          <w:sz w:val="28"/>
          <w:szCs w:val="28"/>
        </w:rPr>
        <w:t>3 de marzo de 1980 se inició el preescolar a cargo de Otilia Agudelo</w:t>
      </w:r>
    </w:p>
    <w:p w14:paraId="38BE436E" w14:textId="77777777" w:rsidR="00E12830" w:rsidRPr="00E12830" w:rsidRDefault="00E12830" w:rsidP="00E12830">
      <w:pPr>
        <w:spacing w:line="360" w:lineRule="auto"/>
        <w:rPr>
          <w:rFonts w:ascii="Arial" w:hAnsi="Arial" w:cs="Arial"/>
          <w:sz w:val="28"/>
          <w:szCs w:val="28"/>
        </w:rPr>
      </w:pPr>
      <w:r w:rsidRPr="00E12830">
        <w:rPr>
          <w:rFonts w:ascii="Arial" w:hAnsi="Arial" w:cs="Arial"/>
          <w:sz w:val="28"/>
          <w:szCs w:val="28"/>
        </w:rPr>
        <w:t>4 de marzo. Lucelly Herrera</w:t>
      </w:r>
    </w:p>
    <w:p w14:paraId="762DAB99"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16 de Abril de 1980: Primer profesor. Jaime Enrique Tamayo</w:t>
      </w:r>
    </w:p>
    <w:p w14:paraId="511D0837"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12 de Abril de 1984: Carmen Elena Mejía</w:t>
      </w:r>
    </w:p>
    <w:p w14:paraId="61D0F4BA"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1986: Marta Luz Velásquez</w:t>
      </w:r>
    </w:p>
    <w:p w14:paraId="2849801A"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25 de julio de 1988: Gloria Luz Londoño G.</w:t>
      </w:r>
    </w:p>
    <w:p w14:paraId="26C43AF1"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Enero 21 de 1992: Bernarda del Castillo, como educadora</w:t>
      </w:r>
    </w:p>
    <w:p w14:paraId="5115ECB1"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Febrero de 1993: Magnolia Giraldo.</w:t>
      </w:r>
    </w:p>
    <w:p w14:paraId="51262488"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Octubre de 1993: se inicia la construcción de placa polideportiva</w:t>
      </w:r>
    </w:p>
    <w:p w14:paraId="3F545444"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22 de enero de 1994: Liliana Acevedo</w:t>
      </w:r>
    </w:p>
    <w:p w14:paraId="21318CE5"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3 de mayo de 1994: Se retira la directora por 17 años. Elvia Inés Rivera</w:t>
      </w:r>
    </w:p>
    <w:p w14:paraId="04F6FF04" w14:textId="77777777" w:rsidR="00E12830" w:rsidRPr="00E12830" w:rsidRDefault="00E12830" w:rsidP="00E12830">
      <w:pPr>
        <w:jc w:val="both"/>
        <w:rPr>
          <w:rFonts w:ascii="Arial" w:hAnsi="Arial" w:cs="Arial"/>
          <w:sz w:val="28"/>
          <w:szCs w:val="28"/>
        </w:rPr>
      </w:pPr>
      <w:r w:rsidRPr="00E12830">
        <w:rPr>
          <w:rFonts w:ascii="Arial" w:hAnsi="Arial" w:cs="Arial"/>
          <w:sz w:val="28"/>
          <w:szCs w:val="28"/>
        </w:rPr>
        <w:t>18 de julio de 1994: Inicia como rectora la licenciada Ángela Flórez Ríos.</w:t>
      </w:r>
    </w:p>
    <w:p w14:paraId="12A1FD6B" w14:textId="77777777" w:rsidR="00E12830" w:rsidRPr="006602B3" w:rsidRDefault="00E12830" w:rsidP="006602B3">
      <w:pPr>
        <w:jc w:val="both"/>
        <w:rPr>
          <w:rFonts w:ascii="Arial" w:hAnsi="Arial" w:cs="Arial"/>
          <w:sz w:val="28"/>
          <w:szCs w:val="28"/>
        </w:rPr>
      </w:pPr>
      <w:r w:rsidRPr="006602B3">
        <w:rPr>
          <w:rFonts w:ascii="Arial" w:hAnsi="Arial" w:cs="Arial"/>
          <w:sz w:val="28"/>
          <w:szCs w:val="28"/>
        </w:rPr>
        <w:lastRenderedPageBreak/>
        <w:t>Enero 31 de 1995: se inician matrículas para sexto, como Concentración Educativa. Felipe de Restrepo. Decreto 142 de 26 de Enero de 1995.</w:t>
      </w:r>
    </w:p>
    <w:p w14:paraId="6B83B7DA" w14:textId="77777777" w:rsidR="009D09AA" w:rsidRDefault="00E12830" w:rsidP="00E22CDD">
      <w:pPr>
        <w:jc w:val="both"/>
        <w:rPr>
          <w:rFonts w:ascii="Arial" w:hAnsi="Arial" w:cs="Arial"/>
          <w:sz w:val="28"/>
          <w:szCs w:val="28"/>
        </w:rPr>
      </w:pPr>
      <w:r w:rsidRPr="006602B3">
        <w:rPr>
          <w:rFonts w:ascii="Arial" w:hAnsi="Arial" w:cs="Arial"/>
          <w:sz w:val="28"/>
          <w:szCs w:val="28"/>
        </w:rPr>
        <w:t xml:space="preserve"> En 1997 la institución cuenta con 25 educador</w:t>
      </w:r>
      <w:r w:rsidR="009D09AA">
        <w:rPr>
          <w:rFonts w:ascii="Arial" w:hAnsi="Arial" w:cs="Arial"/>
          <w:sz w:val="28"/>
          <w:szCs w:val="28"/>
        </w:rPr>
        <w:t>es</w:t>
      </w:r>
    </w:p>
    <w:p w14:paraId="37311910" w14:textId="77777777" w:rsidR="006602B3" w:rsidRPr="009D09AA" w:rsidRDefault="006602B3" w:rsidP="009D09AA">
      <w:pPr>
        <w:pStyle w:val="Prrafodelista"/>
        <w:numPr>
          <w:ilvl w:val="1"/>
          <w:numId w:val="2"/>
        </w:numPr>
        <w:jc w:val="both"/>
        <w:rPr>
          <w:rFonts w:ascii="Arial" w:hAnsi="Arial" w:cs="Arial"/>
          <w:sz w:val="28"/>
          <w:szCs w:val="28"/>
        </w:rPr>
      </w:pPr>
      <w:r w:rsidRPr="009D09AA">
        <w:rPr>
          <w:rFonts w:ascii="Arial" w:hAnsi="Arial" w:cs="Arial"/>
          <w:sz w:val="28"/>
          <w:szCs w:val="28"/>
        </w:rPr>
        <w:t>NUESTRO INSPIRADOR</w:t>
      </w:r>
    </w:p>
    <w:p w14:paraId="719B3FD2" w14:textId="77777777" w:rsidR="006602B3" w:rsidRDefault="006602B3" w:rsidP="006602B3">
      <w:pPr>
        <w:spacing w:line="360" w:lineRule="auto"/>
        <w:jc w:val="both"/>
        <w:rPr>
          <w:rFonts w:ascii="Arial" w:hAnsi="Arial" w:cs="Arial"/>
          <w:bCs/>
          <w:sz w:val="28"/>
          <w:szCs w:val="28"/>
        </w:rPr>
      </w:pPr>
      <w:r w:rsidRPr="006602B3">
        <w:rPr>
          <w:rFonts w:ascii="Arial" w:hAnsi="Arial" w:cs="Arial"/>
          <w:bCs/>
          <w:sz w:val="28"/>
          <w:szCs w:val="28"/>
        </w:rPr>
        <w:t xml:space="preserve">Felipe de Restrepo nació el 1 de Mayo de 1787  en el paraje de La Doctora (antes municipio de Envigado, hoy municipio de Sabaneta), en el hogar formado por Don Vicente Restrepo y su segunda esposa Doña Rita Granda; fue alumno del Presbítero Doctor Alberto María de la Calle; a los 21 años contrajo matrimonio con Doña Teresa Escobar, con quien tuvo cuatro hijos, entre ellos:  Doña Juliana esposa de Don Joaquín Arango ( uno de los fundadores del municipio de Itagüí ), el Doctor Pedro Antonio Restrepo (padre del Doctor Carlos E. Restrepo, presidente de Colombia desde 1910 hasta 1914);  desempeñó el cargo de maestro de primeras letras en Medellín, previo examen frente al cabildo de esa ciudad, en competencia con tres aspirantes. </w:t>
      </w:r>
    </w:p>
    <w:p w14:paraId="6BEC404A" w14:textId="77777777" w:rsidR="006602B3" w:rsidRPr="006602B3" w:rsidRDefault="006602B3" w:rsidP="006602B3">
      <w:pPr>
        <w:spacing w:line="360" w:lineRule="auto"/>
        <w:jc w:val="both"/>
        <w:rPr>
          <w:rFonts w:ascii="Arial" w:hAnsi="Arial" w:cs="Arial"/>
          <w:bCs/>
          <w:sz w:val="28"/>
          <w:szCs w:val="28"/>
        </w:rPr>
      </w:pPr>
      <w:r w:rsidRPr="006602B3">
        <w:rPr>
          <w:rFonts w:ascii="Arial" w:hAnsi="Arial" w:cs="Arial"/>
          <w:bCs/>
          <w:sz w:val="28"/>
          <w:szCs w:val="28"/>
        </w:rPr>
        <w:t>Al enviudar don Felipe de Restrepo recibió las ordenes sacerdotales en el Estado de Barinas (Venezuela) y fue destinado excusador del cura de Envigado en Itagüí, para luego ser nombrado cura párroco, cargo que desempeñó también en Itagüí con ejemplares aciertos</w:t>
      </w:r>
      <w:r w:rsidRPr="00082828">
        <w:rPr>
          <w:bCs/>
        </w:rPr>
        <w:t xml:space="preserve"> </w:t>
      </w:r>
      <w:r w:rsidRPr="006602B3">
        <w:rPr>
          <w:rFonts w:ascii="Arial" w:hAnsi="Arial" w:cs="Arial"/>
          <w:bCs/>
          <w:sz w:val="28"/>
          <w:szCs w:val="28"/>
        </w:rPr>
        <w:t>hasta su muerte en 1851, luego de haberle transferido a su feligresía el impulso creador y progresista con sabio consejo y maravillosa elocuencia.</w:t>
      </w:r>
    </w:p>
    <w:p w14:paraId="616B5164" w14:textId="77777777" w:rsidR="00A030B0" w:rsidRDefault="00A030B0" w:rsidP="006602B3">
      <w:pPr>
        <w:spacing w:line="360" w:lineRule="auto"/>
        <w:jc w:val="both"/>
        <w:rPr>
          <w:rFonts w:ascii="Arial" w:hAnsi="Arial" w:cs="Arial"/>
          <w:bCs/>
          <w:sz w:val="28"/>
          <w:szCs w:val="28"/>
        </w:rPr>
      </w:pPr>
    </w:p>
    <w:p w14:paraId="6D1E4291" w14:textId="77777777" w:rsidR="006602B3" w:rsidRDefault="006602B3" w:rsidP="006602B3">
      <w:pPr>
        <w:spacing w:line="360" w:lineRule="auto"/>
        <w:jc w:val="both"/>
        <w:rPr>
          <w:rFonts w:ascii="Arial" w:hAnsi="Arial" w:cs="Arial"/>
          <w:bCs/>
          <w:sz w:val="28"/>
          <w:szCs w:val="28"/>
        </w:rPr>
      </w:pPr>
      <w:r w:rsidRPr="006602B3">
        <w:rPr>
          <w:rFonts w:ascii="Arial" w:hAnsi="Arial" w:cs="Arial"/>
          <w:bCs/>
          <w:sz w:val="28"/>
          <w:szCs w:val="28"/>
        </w:rPr>
        <w:lastRenderedPageBreak/>
        <w:t>El Padre Felipe de Restrepo fue hermano, por parte de padres, de los Doctores Cristóbal, Carlos, Javier y José Félix de Restrepo, sacerdotes los dos primeros y gran patricio el último.</w:t>
      </w:r>
    </w:p>
    <w:p w14:paraId="3CEC9B54" w14:textId="77777777" w:rsidR="00A030B0" w:rsidRPr="009D09AA" w:rsidRDefault="00A030B0" w:rsidP="009D09AA">
      <w:pPr>
        <w:pStyle w:val="Prrafodelista"/>
        <w:numPr>
          <w:ilvl w:val="1"/>
          <w:numId w:val="2"/>
        </w:numPr>
        <w:spacing w:line="360" w:lineRule="auto"/>
        <w:jc w:val="both"/>
        <w:rPr>
          <w:bCs/>
          <w:sz w:val="32"/>
          <w:szCs w:val="32"/>
        </w:rPr>
      </w:pPr>
      <w:r w:rsidRPr="009D09AA">
        <w:rPr>
          <w:bCs/>
          <w:sz w:val="32"/>
          <w:szCs w:val="32"/>
        </w:rPr>
        <w:t>SIMBOLOS INSTITUCIONALES</w:t>
      </w:r>
    </w:p>
    <w:p w14:paraId="5C0FB9A9" w14:textId="77777777" w:rsidR="00A030B0" w:rsidRDefault="00A030B0" w:rsidP="00A030B0">
      <w:pPr>
        <w:spacing w:line="360" w:lineRule="auto"/>
        <w:jc w:val="both"/>
        <w:rPr>
          <w:bCs/>
          <w:sz w:val="32"/>
          <w:szCs w:val="32"/>
        </w:rPr>
      </w:pPr>
      <w:r>
        <w:rPr>
          <w:bCs/>
          <w:sz w:val="32"/>
          <w:szCs w:val="32"/>
        </w:rPr>
        <w:t>LA BANDERA.</w:t>
      </w:r>
    </w:p>
    <w:p w14:paraId="6252618F" w14:textId="77777777" w:rsidR="00833301" w:rsidRDefault="00833301" w:rsidP="00A030B0">
      <w:pPr>
        <w:spacing w:line="360" w:lineRule="auto"/>
        <w:jc w:val="both"/>
        <w:rPr>
          <w:bCs/>
          <w:sz w:val="32"/>
          <w:szCs w:val="32"/>
        </w:rPr>
      </w:pPr>
      <w:r>
        <w:rPr>
          <w:bCs/>
          <w:sz w:val="32"/>
          <w:szCs w:val="32"/>
        </w:rPr>
        <w:t>EL ESCUDO</w:t>
      </w:r>
    </w:p>
    <w:p w14:paraId="0D758AA3" w14:textId="77777777" w:rsidR="00833301" w:rsidRDefault="00833301" w:rsidP="00A030B0">
      <w:pPr>
        <w:spacing w:line="360" w:lineRule="auto"/>
        <w:jc w:val="both"/>
        <w:rPr>
          <w:bCs/>
          <w:sz w:val="32"/>
          <w:szCs w:val="32"/>
        </w:rPr>
      </w:pPr>
      <w:r>
        <w:rPr>
          <w:bCs/>
          <w:sz w:val="32"/>
          <w:szCs w:val="32"/>
        </w:rPr>
        <w:t>EL HIMNO</w:t>
      </w:r>
    </w:p>
    <w:p w14:paraId="715440F7" w14:textId="77777777" w:rsidR="00623AF8" w:rsidRDefault="00833301" w:rsidP="00A030B0">
      <w:pPr>
        <w:spacing w:line="360" w:lineRule="auto"/>
        <w:jc w:val="both"/>
        <w:rPr>
          <w:bCs/>
          <w:sz w:val="32"/>
          <w:szCs w:val="32"/>
        </w:rPr>
      </w:pPr>
      <w:r>
        <w:rPr>
          <w:bCs/>
          <w:sz w:val="32"/>
          <w:szCs w:val="32"/>
        </w:rPr>
        <w:t>SLOGAN INSTITUCIONAL:</w:t>
      </w:r>
      <w:r w:rsidR="00623AF8">
        <w:rPr>
          <w:bCs/>
          <w:sz w:val="32"/>
          <w:szCs w:val="32"/>
        </w:rPr>
        <w:t xml:space="preserve"> “FORMACION EN VALORES”</w:t>
      </w:r>
    </w:p>
    <w:p w14:paraId="484D34F2" w14:textId="77777777" w:rsidR="009D09AA" w:rsidRDefault="00623AF8" w:rsidP="00A030B0">
      <w:pPr>
        <w:spacing w:line="360" w:lineRule="auto"/>
        <w:jc w:val="both"/>
        <w:rPr>
          <w:rFonts w:ascii="Arial" w:hAnsi="Arial" w:cs="Arial"/>
          <w:bCs/>
          <w:sz w:val="28"/>
          <w:szCs w:val="28"/>
        </w:rPr>
      </w:pPr>
      <w:r>
        <w:rPr>
          <w:rFonts w:ascii="Arial" w:hAnsi="Arial" w:cs="Arial"/>
          <w:color w:val="222222"/>
          <w:sz w:val="28"/>
          <w:szCs w:val="28"/>
          <w:shd w:val="clear" w:color="auto" w:fill="FFFFFF"/>
        </w:rPr>
        <w:t>La educación moral tiene</w:t>
      </w:r>
      <w:r w:rsidRPr="00623AF8">
        <w:rPr>
          <w:rFonts w:ascii="Arial" w:hAnsi="Arial" w:cs="Arial"/>
          <w:color w:val="222222"/>
          <w:sz w:val="28"/>
          <w:szCs w:val="28"/>
          <w:shd w:val="clear" w:color="auto" w:fill="FFFFFF"/>
        </w:rPr>
        <w:t xml:space="preserve"> el objetivo de colaborar en un comportamiento ligado a la responsabilidad. Sin embargo no todas las costumbres conducen a un comportamiento responsable. La educación en valores puede contribuir a determinar en el trabajo en equipo con los estudiantes, cuáles son los principios morales que regulan el comportamiento de los individuos, y que están enfocados en lograr una mejor convivencia. Las técnicas de discusión, intercambio y reflexión, son ampliamente utilizadas para transmitir principios éticos a nivel de</w:t>
      </w:r>
      <w:r w:rsidRPr="00623AF8">
        <w:rPr>
          <w:rStyle w:val="apple-converted-space"/>
          <w:rFonts w:ascii="Arial" w:hAnsi="Arial" w:cs="Arial"/>
          <w:color w:val="222222"/>
          <w:sz w:val="28"/>
          <w:szCs w:val="28"/>
          <w:shd w:val="clear" w:color="auto" w:fill="FFFFFF"/>
        </w:rPr>
        <w:t> </w:t>
      </w:r>
      <w:hyperlink r:id="rId9" w:tooltip="Aula" w:history="1">
        <w:r w:rsidRPr="00623AF8">
          <w:rPr>
            <w:rStyle w:val="Hipervnculo"/>
            <w:rFonts w:ascii="Arial" w:hAnsi="Arial" w:cs="Arial"/>
            <w:color w:val="0B0080"/>
            <w:sz w:val="28"/>
            <w:szCs w:val="28"/>
            <w:shd w:val="clear" w:color="auto" w:fill="FFFFFF"/>
          </w:rPr>
          <w:t>aula</w:t>
        </w:r>
      </w:hyperlink>
      <w:r w:rsidRPr="00623AF8">
        <w:rPr>
          <w:rStyle w:val="apple-converted-space"/>
          <w:rFonts w:ascii="Arial" w:hAnsi="Arial" w:cs="Arial"/>
          <w:color w:val="222222"/>
          <w:sz w:val="28"/>
          <w:szCs w:val="28"/>
          <w:shd w:val="clear" w:color="auto" w:fill="FFFFFF"/>
        </w:rPr>
        <w:t> </w:t>
      </w:r>
      <w:r w:rsidRPr="00623AF8">
        <w:rPr>
          <w:rFonts w:ascii="Arial" w:hAnsi="Arial" w:cs="Arial"/>
          <w:color w:val="222222"/>
          <w:sz w:val="28"/>
          <w:szCs w:val="28"/>
          <w:shd w:val="clear" w:color="auto" w:fill="FFFFFF"/>
        </w:rPr>
        <w:t>en</w:t>
      </w:r>
      <w:r w:rsidR="00D60F58">
        <w:rPr>
          <w:rFonts w:ascii="Arial" w:hAnsi="Arial" w:cs="Arial"/>
          <w:color w:val="222222"/>
          <w:sz w:val="28"/>
          <w:szCs w:val="28"/>
          <w:shd w:val="clear" w:color="auto" w:fill="FFFFFF"/>
        </w:rPr>
        <w:t>tre los estudiantes.</w:t>
      </w:r>
      <w:r w:rsidR="00D60F58">
        <w:rPr>
          <w:rFonts w:ascii="Arial" w:hAnsi="Arial" w:cs="Arial"/>
          <w:bCs/>
          <w:sz w:val="28"/>
          <w:szCs w:val="28"/>
        </w:rPr>
        <w:t xml:space="preserve">  </w:t>
      </w:r>
      <w:r w:rsidR="009D09AA">
        <w:rPr>
          <w:rFonts w:ascii="Arial" w:hAnsi="Arial" w:cs="Arial"/>
          <w:bCs/>
          <w:sz w:val="28"/>
          <w:szCs w:val="28"/>
        </w:rPr>
        <w:t xml:space="preserve">   </w:t>
      </w:r>
    </w:p>
    <w:p w14:paraId="54F5136F" w14:textId="77777777" w:rsidR="009D09AA" w:rsidRDefault="009D09AA" w:rsidP="00A030B0">
      <w:pPr>
        <w:spacing w:line="360" w:lineRule="auto"/>
        <w:jc w:val="both"/>
        <w:rPr>
          <w:rFonts w:ascii="Arial" w:hAnsi="Arial" w:cs="Arial"/>
          <w:bCs/>
          <w:sz w:val="28"/>
          <w:szCs w:val="28"/>
        </w:rPr>
      </w:pPr>
    </w:p>
    <w:p w14:paraId="58F77C43" w14:textId="77777777" w:rsidR="00D60F58" w:rsidRDefault="009D09AA" w:rsidP="00A030B0">
      <w:pPr>
        <w:spacing w:line="360" w:lineRule="auto"/>
        <w:jc w:val="both"/>
        <w:rPr>
          <w:rFonts w:ascii="Arial" w:hAnsi="Arial" w:cs="Arial"/>
          <w:bCs/>
          <w:sz w:val="28"/>
          <w:szCs w:val="28"/>
        </w:rPr>
      </w:pPr>
      <w:r>
        <w:rPr>
          <w:rFonts w:ascii="Arial" w:hAnsi="Arial" w:cs="Arial"/>
          <w:bCs/>
          <w:sz w:val="28"/>
          <w:szCs w:val="28"/>
        </w:rPr>
        <w:t xml:space="preserve">1.5.  </w:t>
      </w:r>
      <w:r w:rsidR="00D60F58">
        <w:rPr>
          <w:rFonts w:ascii="Arial" w:hAnsi="Arial" w:cs="Arial"/>
          <w:bCs/>
          <w:sz w:val="28"/>
          <w:szCs w:val="28"/>
        </w:rPr>
        <w:t>FUNDAMENTACION LEGAL</w:t>
      </w:r>
    </w:p>
    <w:p w14:paraId="2967089B" w14:textId="77777777" w:rsidR="00D60F58" w:rsidRDefault="00E22CDD" w:rsidP="00A030B0">
      <w:pPr>
        <w:spacing w:line="360" w:lineRule="auto"/>
        <w:jc w:val="both"/>
        <w:rPr>
          <w:rFonts w:ascii="Arial" w:hAnsi="Arial" w:cs="Arial"/>
          <w:bCs/>
          <w:sz w:val="28"/>
          <w:szCs w:val="28"/>
        </w:rPr>
      </w:pPr>
      <w:r>
        <w:rPr>
          <w:rFonts w:ascii="Arial" w:hAnsi="Arial" w:cs="Arial"/>
          <w:bCs/>
          <w:sz w:val="28"/>
          <w:szCs w:val="28"/>
        </w:rPr>
        <w:t>1.5</w:t>
      </w:r>
      <w:r w:rsidR="002A7B4E">
        <w:rPr>
          <w:rFonts w:ascii="Arial" w:hAnsi="Arial" w:cs="Arial"/>
          <w:bCs/>
          <w:sz w:val="28"/>
          <w:szCs w:val="28"/>
        </w:rPr>
        <w:t>.1</w:t>
      </w:r>
      <w:r>
        <w:rPr>
          <w:rFonts w:ascii="Arial" w:hAnsi="Arial" w:cs="Arial"/>
          <w:bCs/>
          <w:sz w:val="28"/>
          <w:szCs w:val="28"/>
        </w:rPr>
        <w:t xml:space="preserve"> </w:t>
      </w:r>
      <w:r w:rsidR="00D60F58">
        <w:rPr>
          <w:rFonts w:ascii="Arial" w:hAnsi="Arial" w:cs="Arial"/>
          <w:bCs/>
          <w:sz w:val="28"/>
          <w:szCs w:val="28"/>
        </w:rPr>
        <w:t xml:space="preserve"> ESTRUCTURA DEL SISTEMA DE GESTION DE CALIDAD</w:t>
      </w:r>
    </w:p>
    <w:p w14:paraId="70C1FC38" w14:textId="77777777" w:rsidR="00D60F58" w:rsidRPr="00D60F58" w:rsidRDefault="00E22CDD" w:rsidP="00D60F58">
      <w:pPr>
        <w:autoSpaceDE w:val="0"/>
        <w:autoSpaceDN w:val="0"/>
        <w:adjustRightInd w:val="0"/>
        <w:spacing w:after="0" w:line="240" w:lineRule="auto"/>
        <w:rPr>
          <w:rFonts w:ascii="Arial" w:hAnsi="Arial" w:cs="Arial"/>
          <w:color w:val="000000"/>
          <w:sz w:val="32"/>
          <w:szCs w:val="32"/>
          <w:lang w:val="es-MX"/>
        </w:rPr>
      </w:pPr>
      <w:r>
        <w:rPr>
          <w:rFonts w:ascii="Arial" w:hAnsi="Arial" w:cs="Arial"/>
          <w:bCs/>
          <w:color w:val="000000"/>
          <w:sz w:val="32"/>
          <w:szCs w:val="32"/>
          <w:lang w:val="es-MX"/>
        </w:rPr>
        <w:t>1.5</w:t>
      </w:r>
      <w:r w:rsidR="002A7B4E">
        <w:rPr>
          <w:rFonts w:ascii="Arial" w:hAnsi="Arial" w:cs="Arial"/>
          <w:bCs/>
          <w:color w:val="000000"/>
          <w:sz w:val="32"/>
          <w:szCs w:val="32"/>
          <w:lang w:val="es-MX"/>
        </w:rPr>
        <w:t>.2</w:t>
      </w:r>
      <w:r w:rsidR="00D60F58" w:rsidRPr="00D60F58">
        <w:rPr>
          <w:rFonts w:ascii="Arial" w:hAnsi="Arial" w:cs="Arial"/>
          <w:b/>
          <w:bCs/>
          <w:color w:val="000000"/>
          <w:sz w:val="32"/>
          <w:szCs w:val="32"/>
          <w:lang w:val="es-MX"/>
        </w:rPr>
        <w:t xml:space="preserve"> </w:t>
      </w:r>
      <w:r w:rsidR="00D60F58" w:rsidRPr="00D60F58">
        <w:rPr>
          <w:rFonts w:ascii="Arial" w:hAnsi="Arial" w:cs="Arial"/>
          <w:bCs/>
          <w:color w:val="000000"/>
          <w:sz w:val="32"/>
          <w:szCs w:val="32"/>
          <w:lang w:val="es-MX"/>
        </w:rPr>
        <w:t xml:space="preserve">Alcance del Sistema de Gestión de Calidad: </w:t>
      </w:r>
    </w:p>
    <w:p w14:paraId="5CF5EF59" w14:textId="77777777" w:rsidR="00AE7AE2" w:rsidRDefault="00AE7AE2" w:rsidP="00521D2D">
      <w:pPr>
        <w:pStyle w:val="estilo8"/>
        <w:spacing w:line="360" w:lineRule="auto"/>
        <w:rPr>
          <w:rFonts w:ascii="Arial" w:hAnsi="Arial" w:cs="Arial"/>
          <w:b w:val="0"/>
          <w:color w:val="000000" w:themeColor="text1"/>
          <w:sz w:val="28"/>
          <w:szCs w:val="28"/>
          <w:lang w:val="es-CO" w:eastAsia="es-CO"/>
        </w:rPr>
      </w:pPr>
      <w:r w:rsidRPr="00AE7AE2">
        <w:rPr>
          <w:rFonts w:ascii="Arial" w:hAnsi="Arial" w:cs="Arial"/>
          <w:b w:val="0"/>
          <w:color w:val="000000" w:themeColor="text1"/>
          <w:sz w:val="28"/>
          <w:szCs w:val="28"/>
          <w:lang w:val="es-CO" w:eastAsia="es-CO"/>
        </w:rPr>
        <w:t xml:space="preserve">Diseño, desarrollo y prestación del servicio de educación formal en los </w:t>
      </w:r>
      <w:r>
        <w:rPr>
          <w:rFonts w:ascii="Arial" w:hAnsi="Arial" w:cs="Arial"/>
          <w:b w:val="0"/>
          <w:color w:val="000000" w:themeColor="text1"/>
          <w:sz w:val="28"/>
          <w:szCs w:val="28"/>
          <w:lang w:val="es-CO" w:eastAsia="es-CO"/>
        </w:rPr>
        <w:t>niveles de preescolar, básica y media académica.</w:t>
      </w:r>
      <w:r w:rsidRPr="00AE7AE2">
        <w:rPr>
          <w:rFonts w:ascii="Arial" w:hAnsi="Arial" w:cs="Arial"/>
          <w:b w:val="0"/>
          <w:color w:val="000000" w:themeColor="text1"/>
          <w:sz w:val="28"/>
          <w:szCs w:val="28"/>
          <w:lang w:val="es-CO" w:eastAsia="es-CO"/>
        </w:rPr>
        <w:t xml:space="preserve"> </w:t>
      </w:r>
    </w:p>
    <w:p w14:paraId="61EBFEAC" w14:textId="19434811" w:rsidR="00AE7AE2" w:rsidRDefault="002A7B4E" w:rsidP="00AE7AE2">
      <w:pPr>
        <w:pStyle w:val="estilo8"/>
        <w:spacing w:line="360" w:lineRule="auto"/>
        <w:jc w:val="both"/>
        <w:rPr>
          <w:rFonts w:ascii="Arial" w:hAnsi="Arial" w:cs="Arial"/>
          <w:b w:val="0"/>
          <w:bCs w:val="0"/>
        </w:rPr>
      </w:pPr>
      <w:r>
        <w:rPr>
          <w:rFonts w:ascii="Arial" w:hAnsi="Arial" w:cs="Arial"/>
          <w:b w:val="0"/>
          <w:bCs w:val="0"/>
        </w:rPr>
        <w:lastRenderedPageBreak/>
        <w:t>1.5.3</w:t>
      </w:r>
      <w:r w:rsidR="00AE7AE2" w:rsidRPr="00AE7AE2">
        <w:rPr>
          <w:rFonts w:ascii="Arial" w:hAnsi="Arial" w:cs="Arial"/>
          <w:b w:val="0"/>
          <w:bCs w:val="0"/>
        </w:rPr>
        <w:t xml:space="preserve">. </w:t>
      </w:r>
      <w:r w:rsidR="004A1CF4">
        <w:rPr>
          <w:rFonts w:ascii="Arial" w:hAnsi="Arial" w:cs="Arial"/>
          <w:b w:val="0"/>
          <w:bCs w:val="0"/>
        </w:rPr>
        <w:t>Requisito no aplicable</w:t>
      </w:r>
      <w:r w:rsidR="00AE7AE2" w:rsidRPr="00AE7AE2">
        <w:rPr>
          <w:rFonts w:ascii="Arial" w:hAnsi="Arial" w:cs="Arial"/>
          <w:b w:val="0"/>
          <w:bCs w:val="0"/>
        </w:rPr>
        <w:t xml:space="preserve"> del Sistema de Gestión de Calidad</w:t>
      </w:r>
      <w:r w:rsidR="00AE7AE2">
        <w:rPr>
          <w:rFonts w:ascii="Arial" w:hAnsi="Arial" w:cs="Arial"/>
          <w:b w:val="0"/>
          <w:bCs w:val="0"/>
        </w:rPr>
        <w:t>.</w:t>
      </w:r>
    </w:p>
    <w:p w14:paraId="3596086B" w14:textId="0F0F86C9" w:rsidR="00AE7AE2" w:rsidRPr="003326AC" w:rsidRDefault="00AE7AE2" w:rsidP="00AE7AE2">
      <w:pPr>
        <w:pStyle w:val="estilo9"/>
        <w:spacing w:line="360" w:lineRule="auto"/>
        <w:jc w:val="both"/>
        <w:rPr>
          <w:rFonts w:ascii="Arial" w:eastAsiaTheme="majorEastAsia" w:hAnsi="Arial" w:cs="Arial"/>
          <w:bCs/>
          <w:color w:val="000000"/>
        </w:rPr>
      </w:pPr>
      <w:proofErr w:type="gramStart"/>
      <w:r w:rsidRPr="00AE7AE2">
        <w:rPr>
          <w:rStyle w:val="estilo101"/>
          <w:rFonts w:ascii="Arial" w:eastAsiaTheme="majorEastAsia" w:hAnsi="Arial" w:cs="Arial"/>
          <w:b w:val="0"/>
        </w:rPr>
        <w:t>De acuerdo a</w:t>
      </w:r>
      <w:proofErr w:type="gramEnd"/>
      <w:r w:rsidRPr="00AE7AE2">
        <w:rPr>
          <w:rStyle w:val="estilo101"/>
          <w:rFonts w:ascii="Arial" w:eastAsiaTheme="majorEastAsia" w:hAnsi="Arial" w:cs="Arial"/>
          <w:b w:val="0"/>
        </w:rPr>
        <w:t xml:space="preserve"> los requisitos de la norma </w:t>
      </w:r>
      <w:r w:rsidRPr="00AE7AE2">
        <w:rPr>
          <w:rStyle w:val="estilo101"/>
          <w:rFonts w:ascii="Arial" w:eastAsiaTheme="majorEastAsia" w:hAnsi="Arial" w:cs="Arial"/>
        </w:rPr>
        <w:t>ISO 9001: 20</w:t>
      </w:r>
      <w:r w:rsidR="004A1CF4">
        <w:rPr>
          <w:rStyle w:val="estilo101"/>
          <w:rFonts w:ascii="Arial" w:eastAsiaTheme="majorEastAsia" w:hAnsi="Arial" w:cs="Arial"/>
        </w:rPr>
        <w:t>15</w:t>
      </w:r>
      <w:r w:rsidRPr="00AE7AE2">
        <w:rPr>
          <w:rStyle w:val="estilo101"/>
          <w:rFonts w:ascii="Arial" w:eastAsiaTheme="majorEastAsia" w:hAnsi="Arial" w:cs="Arial"/>
          <w:b w:val="0"/>
        </w:rPr>
        <w:t xml:space="preserve">, no aplica para la prestación de nuestros servicios educativos, el </w:t>
      </w:r>
      <w:r w:rsidRPr="004A1CF4">
        <w:rPr>
          <w:rStyle w:val="estilo101"/>
          <w:rFonts w:ascii="Arial" w:eastAsiaTheme="majorEastAsia" w:hAnsi="Arial" w:cs="Arial"/>
          <w:bCs w:val="0"/>
        </w:rPr>
        <w:t xml:space="preserve">Numeral </w:t>
      </w:r>
      <w:r w:rsidR="004A1CF4" w:rsidRPr="004A1CF4">
        <w:rPr>
          <w:rStyle w:val="estilo101"/>
          <w:rFonts w:ascii="Arial" w:eastAsiaTheme="majorEastAsia" w:hAnsi="Arial" w:cs="Arial"/>
          <w:bCs w:val="0"/>
        </w:rPr>
        <w:t>7.1.5.2 Trazabilidad de las mediciones</w:t>
      </w:r>
      <w:r w:rsidRPr="00AE7AE2">
        <w:rPr>
          <w:rStyle w:val="estilo101"/>
          <w:rFonts w:ascii="Arial" w:eastAsiaTheme="majorEastAsia" w:hAnsi="Arial" w:cs="Arial"/>
          <w:b w:val="0"/>
        </w:rPr>
        <w:t>, ya que en nuestro establecimiento educativo el seguimiento y medición de los resultados no se real</w:t>
      </w:r>
      <w:r w:rsidR="003326AC">
        <w:rPr>
          <w:rStyle w:val="estilo101"/>
          <w:rFonts w:ascii="Arial" w:eastAsiaTheme="majorEastAsia" w:hAnsi="Arial" w:cs="Arial"/>
          <w:b w:val="0"/>
        </w:rPr>
        <w:t>izan mediante el uso de equipos</w:t>
      </w:r>
      <w:r w:rsidR="004A1CF4">
        <w:rPr>
          <w:rStyle w:val="estilo101"/>
          <w:rFonts w:ascii="Arial" w:eastAsiaTheme="majorEastAsia" w:hAnsi="Arial" w:cs="Arial"/>
          <w:b w:val="0"/>
        </w:rPr>
        <w:t>.</w:t>
      </w:r>
    </w:p>
    <w:p w14:paraId="57CDB4FB" w14:textId="77777777" w:rsidR="002A625C" w:rsidRPr="002A625C" w:rsidRDefault="002A7B4E" w:rsidP="00AE7AE2">
      <w:pPr>
        <w:pStyle w:val="estilo9"/>
        <w:spacing w:line="360" w:lineRule="auto"/>
        <w:jc w:val="both"/>
        <w:rPr>
          <w:rFonts w:ascii="Arial" w:hAnsi="Arial" w:cs="Arial"/>
          <w:bCs/>
        </w:rPr>
      </w:pPr>
      <w:r>
        <w:rPr>
          <w:rFonts w:ascii="Arial" w:hAnsi="Arial" w:cs="Arial"/>
          <w:bCs/>
        </w:rPr>
        <w:t>1.5.4</w:t>
      </w:r>
      <w:r w:rsidR="003326AC">
        <w:rPr>
          <w:rFonts w:ascii="Arial" w:hAnsi="Arial" w:cs="Arial"/>
          <w:bCs/>
        </w:rPr>
        <w:t xml:space="preserve"> </w:t>
      </w:r>
      <w:r w:rsidR="003326AC" w:rsidRPr="00AE7AE2">
        <w:rPr>
          <w:rFonts w:ascii="Arial" w:hAnsi="Arial" w:cs="Arial"/>
          <w:bCs/>
        </w:rPr>
        <w:t>Mapa</w:t>
      </w:r>
      <w:r w:rsidR="00AE7AE2" w:rsidRPr="00AE7AE2">
        <w:rPr>
          <w:rFonts w:ascii="Arial" w:hAnsi="Arial" w:cs="Arial"/>
          <w:bCs/>
        </w:rPr>
        <w:t xml:space="preserve"> de Procesos</w:t>
      </w:r>
    </w:p>
    <w:p w14:paraId="09A4DF4C" w14:textId="77777777" w:rsidR="002A625C" w:rsidRPr="002A625C" w:rsidRDefault="003326AC" w:rsidP="00AE7AE2">
      <w:pPr>
        <w:pStyle w:val="estilo9"/>
        <w:spacing w:line="360" w:lineRule="auto"/>
        <w:jc w:val="both"/>
        <w:rPr>
          <w:rFonts w:ascii="Arial" w:hAnsi="Arial" w:cs="Arial"/>
          <w:bCs/>
        </w:rPr>
      </w:pPr>
      <w:r>
        <w:rPr>
          <w:noProof/>
          <w:lang w:val="es-MX" w:eastAsia="es-MX"/>
        </w:rPr>
        <w:drawing>
          <wp:inline distT="0" distB="0" distL="0" distR="0" wp14:anchorId="43AAF274" wp14:editId="10243678">
            <wp:extent cx="5781675" cy="446722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728" t="8784" r="17816" b="7132"/>
                    <a:stretch/>
                  </pic:blipFill>
                  <pic:spPr bwMode="auto">
                    <a:xfrm>
                      <a:off x="0" y="0"/>
                      <a:ext cx="5781675" cy="4467225"/>
                    </a:xfrm>
                    <a:prstGeom prst="rect">
                      <a:avLst/>
                    </a:prstGeom>
                    <a:ln>
                      <a:noFill/>
                    </a:ln>
                    <a:extLst>
                      <a:ext uri="{53640926-AAD7-44D8-BBD7-CCE9431645EC}">
                        <a14:shadowObscured xmlns:a14="http://schemas.microsoft.com/office/drawing/2010/main"/>
                      </a:ext>
                    </a:extLst>
                  </pic:spPr>
                </pic:pic>
              </a:graphicData>
            </a:graphic>
          </wp:inline>
        </w:drawing>
      </w:r>
    </w:p>
    <w:p w14:paraId="15171F7C" w14:textId="77777777" w:rsidR="002A625C" w:rsidRDefault="002A7B4E" w:rsidP="009E1B23">
      <w:pPr>
        <w:autoSpaceDE w:val="0"/>
        <w:autoSpaceDN w:val="0"/>
        <w:adjustRightInd w:val="0"/>
        <w:spacing w:after="0" w:line="240" w:lineRule="auto"/>
        <w:rPr>
          <w:rFonts w:ascii="Arial" w:hAnsi="Arial" w:cs="Arial"/>
          <w:color w:val="000000"/>
          <w:sz w:val="23"/>
          <w:szCs w:val="23"/>
          <w:lang w:val="es-MX"/>
        </w:rPr>
      </w:pPr>
      <w:r>
        <w:rPr>
          <w:rFonts w:ascii="Arial" w:hAnsi="Arial" w:cs="Arial"/>
          <w:b/>
          <w:bCs/>
          <w:color w:val="000000"/>
          <w:sz w:val="23"/>
          <w:szCs w:val="23"/>
          <w:lang w:val="es-MX"/>
        </w:rPr>
        <w:lastRenderedPageBreak/>
        <w:t>1.5.5</w:t>
      </w:r>
      <w:r w:rsidR="002C4390" w:rsidRPr="002C4390">
        <w:rPr>
          <w:rFonts w:ascii="Arial" w:hAnsi="Arial" w:cs="Arial"/>
          <w:b/>
          <w:bCs/>
          <w:color w:val="000000"/>
          <w:sz w:val="23"/>
          <w:szCs w:val="23"/>
          <w:lang w:val="es-MX"/>
        </w:rPr>
        <w:t xml:space="preserve">. Estructura de cargos por procesos: </w:t>
      </w:r>
      <w:r w:rsidR="009E1B23">
        <w:rPr>
          <w:rFonts w:ascii="Arial" w:hAnsi="Arial" w:cs="Arial"/>
          <w:color w:val="000000"/>
          <w:sz w:val="23"/>
          <w:szCs w:val="23"/>
          <w:lang w:val="es-MX"/>
        </w:rPr>
        <w:t xml:space="preserve">A </w:t>
      </w:r>
      <w:r w:rsidR="002C4390" w:rsidRPr="002C4390">
        <w:rPr>
          <w:rFonts w:ascii="Arial" w:hAnsi="Arial" w:cs="Arial"/>
          <w:color w:val="000000"/>
          <w:sz w:val="23"/>
          <w:szCs w:val="23"/>
          <w:lang w:val="es-MX"/>
        </w:rPr>
        <w:t xml:space="preserve">continuación se relaciona los niveles de responsabilidad y </w:t>
      </w:r>
      <w:r w:rsidR="000F7C14" w:rsidRPr="002C4390">
        <w:rPr>
          <w:rFonts w:ascii="Arial" w:hAnsi="Arial" w:cs="Arial"/>
          <w:color w:val="000000"/>
          <w:sz w:val="23"/>
          <w:szCs w:val="23"/>
          <w:lang w:val="es-MX"/>
        </w:rPr>
        <w:t>participación</w:t>
      </w:r>
      <w:r w:rsidR="002C4390" w:rsidRPr="002C4390">
        <w:rPr>
          <w:rFonts w:ascii="Arial" w:hAnsi="Arial" w:cs="Arial"/>
          <w:color w:val="000000"/>
          <w:sz w:val="23"/>
          <w:szCs w:val="23"/>
          <w:lang w:val="es-MX"/>
        </w:rPr>
        <w:t xml:space="preserve"> de cada uno de los cargos en el Sistema de Gestión de Calidad; cabe anotar que la </w:t>
      </w:r>
      <w:r w:rsidR="000F7C14">
        <w:rPr>
          <w:rFonts w:ascii="Arial" w:hAnsi="Arial" w:cs="Arial"/>
          <w:color w:val="000000"/>
          <w:sz w:val="23"/>
          <w:szCs w:val="23"/>
          <w:lang w:val="es-MX"/>
        </w:rPr>
        <w:t>Institución Educativa FELIIPE DE RESTREPO</w:t>
      </w:r>
      <w:r w:rsidR="002C4390" w:rsidRPr="002C4390">
        <w:rPr>
          <w:rFonts w:ascii="Arial" w:hAnsi="Arial" w:cs="Arial"/>
          <w:color w:val="000000"/>
          <w:sz w:val="23"/>
          <w:szCs w:val="23"/>
          <w:lang w:val="es-MX"/>
        </w:rPr>
        <w:t xml:space="preserve"> cuenta con un</w:t>
      </w:r>
      <w:r w:rsidR="009B0984">
        <w:rPr>
          <w:rFonts w:ascii="Arial" w:hAnsi="Arial" w:cs="Arial"/>
          <w:color w:val="000000"/>
          <w:sz w:val="23"/>
          <w:szCs w:val="23"/>
          <w:lang w:val="es-MX"/>
        </w:rPr>
        <w:t xml:space="preserve">a matriz de </w:t>
      </w:r>
      <w:r w:rsidR="000B21D2">
        <w:rPr>
          <w:rFonts w:ascii="Arial" w:hAnsi="Arial" w:cs="Arial"/>
          <w:color w:val="000000"/>
          <w:sz w:val="23"/>
          <w:szCs w:val="23"/>
          <w:lang w:val="es-MX"/>
        </w:rPr>
        <w:t xml:space="preserve">responsabilidades </w:t>
      </w:r>
      <w:r w:rsidR="000B21D2" w:rsidRPr="002C4390">
        <w:rPr>
          <w:rFonts w:ascii="Arial" w:hAnsi="Arial" w:cs="Arial"/>
          <w:color w:val="000000"/>
          <w:sz w:val="23"/>
          <w:szCs w:val="23"/>
          <w:lang w:val="es-MX"/>
        </w:rPr>
        <w:t>que</w:t>
      </w:r>
      <w:r w:rsidR="002C4390" w:rsidRPr="002C4390">
        <w:rPr>
          <w:rFonts w:ascii="Arial" w:hAnsi="Arial" w:cs="Arial"/>
          <w:color w:val="000000"/>
          <w:sz w:val="23"/>
          <w:szCs w:val="23"/>
          <w:lang w:val="es-MX"/>
        </w:rPr>
        <w:t xml:space="preserve"> especifica los niveles</w:t>
      </w:r>
      <w:r w:rsidR="009B0984">
        <w:rPr>
          <w:rFonts w:ascii="Arial" w:hAnsi="Arial" w:cs="Arial"/>
          <w:color w:val="000000"/>
          <w:sz w:val="23"/>
          <w:szCs w:val="23"/>
          <w:lang w:val="es-MX"/>
        </w:rPr>
        <w:t>.</w:t>
      </w:r>
    </w:p>
    <w:p w14:paraId="331F865B" w14:textId="77777777" w:rsidR="009B0984" w:rsidRDefault="009B0984" w:rsidP="002C4390">
      <w:pPr>
        <w:pStyle w:val="estilo9"/>
        <w:spacing w:line="360" w:lineRule="auto"/>
        <w:jc w:val="both"/>
        <w:rPr>
          <w:rFonts w:ascii="Arial" w:eastAsiaTheme="minorHAnsi" w:hAnsi="Arial" w:cs="Arial"/>
          <w:color w:val="000000"/>
          <w:sz w:val="23"/>
          <w:szCs w:val="23"/>
          <w:lang w:val="es-MX" w:eastAsia="en-US"/>
        </w:rPr>
      </w:pPr>
      <w:r>
        <w:rPr>
          <w:rFonts w:ascii="Arial" w:eastAsiaTheme="minorHAnsi" w:hAnsi="Arial" w:cs="Arial"/>
          <w:color w:val="000000"/>
          <w:sz w:val="23"/>
          <w:szCs w:val="23"/>
          <w:lang w:val="es-MX" w:eastAsia="en-US"/>
        </w:rPr>
        <w:t xml:space="preserve">L: </w:t>
      </w:r>
      <w:r w:rsidR="000B21D2">
        <w:rPr>
          <w:rFonts w:ascii="Arial" w:eastAsiaTheme="minorHAnsi" w:hAnsi="Arial" w:cs="Arial"/>
          <w:color w:val="000000"/>
          <w:sz w:val="23"/>
          <w:szCs w:val="23"/>
          <w:lang w:val="es-MX" w:eastAsia="en-US"/>
        </w:rPr>
        <w:t>Líder</w:t>
      </w:r>
      <w:r>
        <w:rPr>
          <w:rFonts w:ascii="Arial" w:eastAsiaTheme="minorHAnsi" w:hAnsi="Arial" w:cs="Arial"/>
          <w:color w:val="000000"/>
          <w:sz w:val="23"/>
          <w:szCs w:val="23"/>
          <w:lang w:val="es-MX" w:eastAsia="en-US"/>
        </w:rPr>
        <w:t xml:space="preserve"> del proceso-   P</w:t>
      </w:r>
      <w:r w:rsidR="000B21D2">
        <w:rPr>
          <w:rFonts w:ascii="Arial" w:eastAsiaTheme="minorHAnsi" w:hAnsi="Arial" w:cs="Arial"/>
          <w:color w:val="000000"/>
          <w:sz w:val="23"/>
          <w:szCs w:val="23"/>
          <w:lang w:val="es-MX" w:eastAsia="en-US"/>
        </w:rPr>
        <w:t>: Participante</w:t>
      </w:r>
      <w:r>
        <w:rPr>
          <w:rFonts w:ascii="Arial" w:eastAsiaTheme="minorHAnsi" w:hAnsi="Arial" w:cs="Arial"/>
          <w:color w:val="000000"/>
          <w:sz w:val="23"/>
          <w:szCs w:val="23"/>
          <w:lang w:val="es-MX" w:eastAsia="en-US"/>
        </w:rPr>
        <w:t xml:space="preserve"> del proceso</w:t>
      </w:r>
    </w:p>
    <w:p w14:paraId="5B720E46" w14:textId="77777777" w:rsidR="009B0984" w:rsidRDefault="009B0984" w:rsidP="002C4390">
      <w:pPr>
        <w:pStyle w:val="estilo9"/>
        <w:spacing w:line="360" w:lineRule="auto"/>
        <w:jc w:val="both"/>
        <w:rPr>
          <w:rFonts w:ascii="Arial" w:eastAsiaTheme="minorHAnsi" w:hAnsi="Arial" w:cs="Arial"/>
          <w:color w:val="000000"/>
          <w:sz w:val="23"/>
          <w:szCs w:val="23"/>
          <w:lang w:val="es-MX" w:eastAsia="en-US"/>
        </w:rPr>
      </w:pPr>
    </w:p>
    <w:p w14:paraId="419A7CA1" w14:textId="77777777" w:rsidR="009B0984" w:rsidRDefault="009B0984" w:rsidP="002C4390">
      <w:pPr>
        <w:pStyle w:val="estilo9"/>
        <w:spacing w:line="360" w:lineRule="auto"/>
        <w:jc w:val="both"/>
        <w:rPr>
          <w:rFonts w:ascii="Arial" w:eastAsiaTheme="minorHAnsi" w:hAnsi="Arial" w:cs="Arial"/>
          <w:color w:val="000000"/>
          <w:sz w:val="23"/>
          <w:szCs w:val="23"/>
          <w:lang w:val="es-MX" w:eastAsia="en-US"/>
        </w:rPr>
      </w:pPr>
    </w:p>
    <w:tbl>
      <w:tblPr>
        <w:tblpPr w:leftFromText="141" w:rightFromText="141" w:vertAnchor="page" w:horzAnchor="page" w:tblpXSpec="center" w:tblpY="288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0"/>
        <w:gridCol w:w="584"/>
        <w:gridCol w:w="584"/>
        <w:gridCol w:w="584"/>
        <w:gridCol w:w="584"/>
        <w:gridCol w:w="584"/>
        <w:gridCol w:w="584"/>
        <w:gridCol w:w="146"/>
        <w:gridCol w:w="584"/>
      </w:tblGrid>
      <w:tr w:rsidR="000F7C14" w:rsidRPr="002F7A78" w14:paraId="7050F15B" w14:textId="77777777" w:rsidTr="009E1B23">
        <w:trPr>
          <w:trHeight w:val="1666"/>
        </w:trPr>
        <w:tc>
          <w:tcPr>
            <w:tcW w:w="2518" w:type="pct"/>
            <w:shd w:val="clear" w:color="auto" w:fill="auto"/>
            <w:noWrap/>
            <w:vAlign w:val="center"/>
          </w:tcPr>
          <w:p w14:paraId="5EAC073A" w14:textId="77777777" w:rsidR="000F7C14" w:rsidRPr="002F7A78" w:rsidRDefault="000F7C14" w:rsidP="000F7C14">
            <w:pPr>
              <w:jc w:val="right"/>
              <w:rPr>
                <w:rFonts w:ascii="Tahoma" w:hAnsi="Tahoma" w:cs="Tahoma"/>
                <w:b/>
              </w:rPr>
            </w:pPr>
            <w:r w:rsidRPr="002F7A78">
              <w:rPr>
                <w:rFonts w:ascii="Tahoma" w:hAnsi="Tahoma" w:cs="Tahoma"/>
                <w:b/>
                <w:noProof/>
                <w:lang w:val="es-MX" w:eastAsia="es-MX"/>
              </w:rPr>
              <mc:AlternateContent>
                <mc:Choice Requires="wps">
                  <w:drawing>
                    <wp:anchor distT="0" distB="0" distL="114300" distR="114300" simplePos="0" relativeHeight="251692032" behindDoc="0" locked="0" layoutInCell="1" allowOverlap="1" wp14:anchorId="584A4367" wp14:editId="3408ADE5">
                      <wp:simplePos x="0" y="0"/>
                      <wp:positionH relativeFrom="column">
                        <wp:posOffset>-22225</wp:posOffset>
                      </wp:positionH>
                      <wp:positionV relativeFrom="paragraph">
                        <wp:posOffset>-2540</wp:posOffset>
                      </wp:positionV>
                      <wp:extent cx="4889500" cy="976630"/>
                      <wp:effectExtent l="13970" t="12065" r="11430" b="11430"/>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89500" cy="976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78D8F" id="Conector recto 3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pt" to="383.2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"/>
                  </w:pict>
                </mc:Fallback>
              </mc:AlternateContent>
            </w:r>
          </w:p>
          <w:p w14:paraId="089E14A4" w14:textId="77777777" w:rsidR="000F7C14" w:rsidRPr="002F7A78" w:rsidRDefault="000F7C14" w:rsidP="000F7C14">
            <w:pPr>
              <w:jc w:val="right"/>
              <w:rPr>
                <w:rFonts w:ascii="Tahoma" w:hAnsi="Tahoma" w:cs="Tahoma"/>
                <w:b/>
              </w:rPr>
            </w:pPr>
          </w:p>
          <w:p w14:paraId="338A7F84" w14:textId="77777777" w:rsidR="000F7C14" w:rsidRPr="002F7A78" w:rsidRDefault="000F7C14" w:rsidP="000F7C14">
            <w:pPr>
              <w:jc w:val="right"/>
              <w:rPr>
                <w:rFonts w:ascii="Tahoma" w:hAnsi="Tahoma" w:cs="Tahoma"/>
                <w:b/>
              </w:rPr>
            </w:pPr>
            <w:r w:rsidRPr="002F7A78">
              <w:rPr>
                <w:rFonts w:ascii="Tahoma" w:hAnsi="Tahoma" w:cs="Tahoma"/>
                <w:b/>
              </w:rPr>
              <w:t>CARGO</w:t>
            </w:r>
          </w:p>
          <w:p w14:paraId="634ABDAC" w14:textId="77777777" w:rsidR="000F7C14" w:rsidRPr="002F7A78" w:rsidRDefault="000F7C14" w:rsidP="000F7C14">
            <w:pPr>
              <w:jc w:val="center"/>
              <w:rPr>
                <w:rFonts w:ascii="Tahoma" w:hAnsi="Tahoma" w:cs="Tahoma"/>
                <w:b/>
              </w:rPr>
            </w:pPr>
          </w:p>
          <w:p w14:paraId="455B5DB4" w14:textId="77777777" w:rsidR="000F7C14" w:rsidRPr="002F7A78" w:rsidRDefault="000F7C14" w:rsidP="000F7C14">
            <w:pPr>
              <w:jc w:val="center"/>
              <w:rPr>
                <w:rFonts w:ascii="Tahoma" w:hAnsi="Tahoma" w:cs="Tahoma"/>
                <w:b/>
              </w:rPr>
            </w:pPr>
          </w:p>
          <w:p w14:paraId="5D26A3A5" w14:textId="77777777" w:rsidR="000F7C14" w:rsidRPr="002F7A78" w:rsidRDefault="000F7C14" w:rsidP="000F7C14">
            <w:pPr>
              <w:jc w:val="center"/>
              <w:rPr>
                <w:rFonts w:ascii="Tahoma" w:hAnsi="Tahoma" w:cs="Tahoma"/>
                <w:b/>
              </w:rPr>
            </w:pPr>
          </w:p>
          <w:p w14:paraId="2E60E84E" w14:textId="77777777" w:rsidR="000F7C14" w:rsidRPr="002F7A78" w:rsidRDefault="000F7C14" w:rsidP="000F7C14">
            <w:pPr>
              <w:jc w:val="center"/>
              <w:rPr>
                <w:rFonts w:ascii="Tahoma" w:hAnsi="Tahoma" w:cs="Tahoma"/>
                <w:b/>
              </w:rPr>
            </w:pPr>
          </w:p>
          <w:p w14:paraId="56BCB95F" w14:textId="77777777" w:rsidR="000F7C14" w:rsidRPr="002F7A78" w:rsidRDefault="000F7C14" w:rsidP="000F7C14">
            <w:pPr>
              <w:rPr>
                <w:rFonts w:ascii="Tahoma" w:hAnsi="Tahoma" w:cs="Tahoma"/>
                <w:b/>
              </w:rPr>
            </w:pPr>
            <w:r w:rsidRPr="002F7A78">
              <w:rPr>
                <w:rFonts w:ascii="Tahoma" w:hAnsi="Tahoma" w:cs="Tahoma"/>
                <w:b/>
              </w:rPr>
              <w:t>PROCESO </w:t>
            </w:r>
          </w:p>
        </w:tc>
        <w:tc>
          <w:tcPr>
            <w:tcW w:w="342" w:type="pct"/>
            <w:shd w:val="clear" w:color="auto" w:fill="E6E6E6"/>
            <w:textDirection w:val="btLr"/>
            <w:vAlign w:val="bottom"/>
          </w:tcPr>
          <w:p w14:paraId="212064D4" w14:textId="77777777" w:rsidR="000F7C14" w:rsidRPr="002F7A78" w:rsidRDefault="000F7C14" w:rsidP="000F7C14">
            <w:pPr>
              <w:rPr>
                <w:rFonts w:ascii="Tahoma" w:hAnsi="Tahoma" w:cs="Tahoma"/>
                <w:b/>
                <w:bCs/>
              </w:rPr>
            </w:pPr>
            <w:r w:rsidRPr="002F7A78">
              <w:rPr>
                <w:rFonts w:ascii="Tahoma" w:hAnsi="Tahoma" w:cs="Tahoma"/>
                <w:b/>
                <w:bCs/>
              </w:rPr>
              <w:t>Rector (a)</w:t>
            </w:r>
          </w:p>
        </w:tc>
        <w:tc>
          <w:tcPr>
            <w:tcW w:w="342" w:type="pct"/>
            <w:shd w:val="clear" w:color="auto" w:fill="E6E6E6"/>
            <w:textDirection w:val="btLr"/>
            <w:vAlign w:val="bottom"/>
          </w:tcPr>
          <w:p w14:paraId="72C8E165" w14:textId="77777777" w:rsidR="000F7C14" w:rsidRPr="002F7A78" w:rsidRDefault="000F7C14" w:rsidP="000F7C14">
            <w:pPr>
              <w:rPr>
                <w:rFonts w:ascii="Tahoma" w:hAnsi="Tahoma" w:cs="Tahoma"/>
                <w:b/>
                <w:bCs/>
              </w:rPr>
            </w:pPr>
            <w:r w:rsidRPr="002F7A78">
              <w:rPr>
                <w:rFonts w:ascii="Tahoma" w:hAnsi="Tahoma" w:cs="Tahoma"/>
                <w:b/>
                <w:bCs/>
              </w:rPr>
              <w:t>Secretaría Académica</w:t>
            </w:r>
          </w:p>
        </w:tc>
        <w:tc>
          <w:tcPr>
            <w:tcW w:w="342" w:type="pct"/>
            <w:shd w:val="clear" w:color="auto" w:fill="E6E6E6"/>
            <w:textDirection w:val="btLr"/>
            <w:vAlign w:val="bottom"/>
          </w:tcPr>
          <w:p w14:paraId="1F7BCB5E" w14:textId="77777777" w:rsidR="000F7C14" w:rsidRPr="002F7A78" w:rsidRDefault="000F7C14" w:rsidP="000F7C14">
            <w:pPr>
              <w:rPr>
                <w:rFonts w:ascii="Tahoma" w:hAnsi="Tahoma" w:cs="Tahoma"/>
                <w:b/>
                <w:bCs/>
              </w:rPr>
            </w:pPr>
            <w:r w:rsidRPr="002F7A78">
              <w:rPr>
                <w:rFonts w:ascii="Tahoma" w:hAnsi="Tahoma" w:cs="Tahoma"/>
                <w:b/>
                <w:bCs/>
              </w:rPr>
              <w:t>Coordinador (a) Académico</w:t>
            </w:r>
          </w:p>
        </w:tc>
        <w:tc>
          <w:tcPr>
            <w:tcW w:w="342" w:type="pct"/>
            <w:shd w:val="clear" w:color="auto" w:fill="E6E6E6"/>
            <w:textDirection w:val="btLr"/>
            <w:vAlign w:val="bottom"/>
          </w:tcPr>
          <w:p w14:paraId="6B35895F" w14:textId="77777777" w:rsidR="000F7C14" w:rsidRPr="002F7A78" w:rsidRDefault="000F7C14" w:rsidP="000F7C14">
            <w:pPr>
              <w:rPr>
                <w:rFonts w:ascii="Tahoma" w:hAnsi="Tahoma" w:cs="Tahoma"/>
                <w:b/>
                <w:bCs/>
              </w:rPr>
            </w:pPr>
            <w:r w:rsidRPr="002F7A78">
              <w:rPr>
                <w:rFonts w:ascii="Tahoma" w:hAnsi="Tahoma" w:cs="Tahoma"/>
                <w:b/>
                <w:bCs/>
              </w:rPr>
              <w:t>Coordinador  Convivencia</w:t>
            </w:r>
          </w:p>
        </w:tc>
        <w:tc>
          <w:tcPr>
            <w:tcW w:w="342" w:type="pct"/>
            <w:shd w:val="clear" w:color="auto" w:fill="E6E6E6"/>
            <w:textDirection w:val="btLr"/>
          </w:tcPr>
          <w:p w14:paraId="7FE3F280" w14:textId="77777777" w:rsidR="000F7C14" w:rsidRPr="002F7A78" w:rsidRDefault="000F7C14" w:rsidP="000F7C14">
            <w:pPr>
              <w:rPr>
                <w:rFonts w:ascii="Tahoma" w:hAnsi="Tahoma" w:cs="Tahoma"/>
                <w:b/>
                <w:bCs/>
              </w:rPr>
            </w:pPr>
            <w:r>
              <w:rPr>
                <w:rFonts w:ascii="Tahoma" w:hAnsi="Tahoma" w:cs="Tahoma"/>
                <w:b/>
                <w:bCs/>
              </w:rPr>
              <w:t xml:space="preserve">Docente  Líder de calidad </w:t>
            </w:r>
          </w:p>
        </w:tc>
        <w:tc>
          <w:tcPr>
            <w:tcW w:w="342" w:type="pct"/>
            <w:shd w:val="clear" w:color="auto" w:fill="E6E6E6"/>
            <w:textDirection w:val="btLr"/>
            <w:vAlign w:val="bottom"/>
          </w:tcPr>
          <w:p w14:paraId="66DB1567" w14:textId="77777777" w:rsidR="000F7C14" w:rsidRPr="002F7A78" w:rsidRDefault="000F7C14" w:rsidP="000F7C14">
            <w:pPr>
              <w:rPr>
                <w:rFonts w:ascii="Tahoma" w:hAnsi="Tahoma" w:cs="Tahoma"/>
                <w:b/>
                <w:bCs/>
              </w:rPr>
            </w:pPr>
            <w:r w:rsidRPr="002F7A78">
              <w:rPr>
                <w:rFonts w:ascii="Tahoma" w:hAnsi="Tahoma" w:cs="Tahoma"/>
                <w:b/>
                <w:bCs/>
              </w:rPr>
              <w:t>Orientadora Escolar</w:t>
            </w:r>
          </w:p>
        </w:tc>
        <w:tc>
          <w:tcPr>
            <w:tcW w:w="86" w:type="pct"/>
            <w:shd w:val="clear" w:color="auto" w:fill="E6E6E6"/>
            <w:textDirection w:val="btLr"/>
          </w:tcPr>
          <w:p w14:paraId="7DD108D3" w14:textId="77777777" w:rsidR="000F7C14" w:rsidRPr="002F7A78" w:rsidRDefault="000F7C14" w:rsidP="000F7C14">
            <w:pPr>
              <w:rPr>
                <w:rFonts w:ascii="Tahoma" w:hAnsi="Tahoma" w:cs="Tahoma"/>
                <w:b/>
                <w:bCs/>
              </w:rPr>
            </w:pPr>
          </w:p>
        </w:tc>
        <w:tc>
          <w:tcPr>
            <w:tcW w:w="342" w:type="pct"/>
            <w:shd w:val="clear" w:color="auto" w:fill="E6E6E6"/>
            <w:textDirection w:val="btLr"/>
            <w:vAlign w:val="bottom"/>
          </w:tcPr>
          <w:p w14:paraId="574C82E2" w14:textId="77777777" w:rsidR="000F7C14" w:rsidRDefault="000F7C14" w:rsidP="000F7C14">
            <w:pPr>
              <w:rPr>
                <w:rFonts w:ascii="Tahoma" w:hAnsi="Tahoma" w:cs="Tahoma"/>
                <w:b/>
                <w:bCs/>
              </w:rPr>
            </w:pPr>
          </w:p>
          <w:p w14:paraId="2D45F83C" w14:textId="77777777" w:rsidR="000F7C14" w:rsidRPr="002F7A78" w:rsidRDefault="000F7C14" w:rsidP="000F7C14">
            <w:pPr>
              <w:rPr>
                <w:rFonts w:ascii="Tahoma" w:hAnsi="Tahoma" w:cs="Tahoma"/>
                <w:b/>
                <w:bCs/>
              </w:rPr>
            </w:pPr>
          </w:p>
        </w:tc>
      </w:tr>
      <w:tr w:rsidR="000F7C14" w:rsidRPr="002F7A78" w14:paraId="020C0721" w14:textId="77777777" w:rsidTr="009E1B23">
        <w:trPr>
          <w:trHeight w:val="402"/>
        </w:trPr>
        <w:tc>
          <w:tcPr>
            <w:tcW w:w="2518" w:type="pct"/>
            <w:shd w:val="clear" w:color="auto" w:fill="E6E6E6"/>
            <w:noWrap/>
            <w:vAlign w:val="center"/>
          </w:tcPr>
          <w:p w14:paraId="6C482EE9" w14:textId="77777777" w:rsidR="000F7C14" w:rsidRPr="002F7A78" w:rsidRDefault="000F7C14" w:rsidP="000F7C14">
            <w:pPr>
              <w:jc w:val="center"/>
              <w:rPr>
                <w:rFonts w:ascii="Tahoma" w:hAnsi="Tahoma" w:cs="Tahoma"/>
                <w:b/>
                <w:bCs/>
              </w:rPr>
            </w:pPr>
            <w:r w:rsidRPr="002F7A78">
              <w:rPr>
                <w:rFonts w:ascii="Tahoma" w:hAnsi="Tahoma" w:cs="Tahoma"/>
                <w:b/>
                <w:bCs/>
              </w:rPr>
              <w:t>Gestión Gerencial</w:t>
            </w:r>
          </w:p>
        </w:tc>
        <w:tc>
          <w:tcPr>
            <w:tcW w:w="342" w:type="pct"/>
            <w:shd w:val="clear" w:color="auto" w:fill="FFFFFF"/>
            <w:noWrap/>
            <w:vAlign w:val="center"/>
          </w:tcPr>
          <w:p w14:paraId="283C8E6B" w14:textId="77777777" w:rsidR="000F7C14" w:rsidRPr="002F7A78" w:rsidRDefault="000F7C14" w:rsidP="000F7C14">
            <w:pPr>
              <w:jc w:val="center"/>
              <w:rPr>
                <w:rFonts w:ascii="Tahoma" w:hAnsi="Tahoma" w:cs="Tahoma"/>
                <w:b/>
                <w:bCs/>
              </w:rPr>
            </w:pPr>
            <w:r w:rsidRPr="002F7A78">
              <w:rPr>
                <w:rFonts w:ascii="Tahoma" w:hAnsi="Tahoma" w:cs="Tahoma"/>
                <w:b/>
                <w:bCs/>
              </w:rPr>
              <w:t>L</w:t>
            </w:r>
          </w:p>
        </w:tc>
        <w:tc>
          <w:tcPr>
            <w:tcW w:w="342" w:type="pct"/>
            <w:shd w:val="clear" w:color="auto" w:fill="FFFFFF"/>
            <w:noWrap/>
            <w:vAlign w:val="center"/>
          </w:tcPr>
          <w:p w14:paraId="36305665"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noWrap/>
            <w:vAlign w:val="center"/>
          </w:tcPr>
          <w:p w14:paraId="776F2B04"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noWrap/>
            <w:vAlign w:val="center"/>
          </w:tcPr>
          <w:p w14:paraId="7ED23FD8"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tcPr>
          <w:p w14:paraId="62E84A5C" w14:textId="77777777" w:rsidR="000F7C14" w:rsidRPr="002F7A78" w:rsidRDefault="000F7C14" w:rsidP="000F7C14">
            <w:pPr>
              <w:jc w:val="center"/>
              <w:rPr>
                <w:rFonts w:ascii="Tahoma" w:hAnsi="Tahoma" w:cs="Tahoma"/>
                <w:b/>
                <w:bCs/>
              </w:rPr>
            </w:pPr>
            <w:r>
              <w:rPr>
                <w:rFonts w:ascii="Tahoma" w:hAnsi="Tahoma" w:cs="Tahoma"/>
                <w:b/>
                <w:bCs/>
              </w:rPr>
              <w:t>P</w:t>
            </w:r>
          </w:p>
        </w:tc>
        <w:tc>
          <w:tcPr>
            <w:tcW w:w="342" w:type="pct"/>
            <w:shd w:val="clear" w:color="auto" w:fill="FFFFFF"/>
            <w:noWrap/>
            <w:vAlign w:val="center"/>
          </w:tcPr>
          <w:p w14:paraId="0479A63C"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86" w:type="pct"/>
            <w:shd w:val="clear" w:color="auto" w:fill="FFFFFF"/>
          </w:tcPr>
          <w:p w14:paraId="49EAF41C" w14:textId="77777777" w:rsidR="000F7C14" w:rsidRPr="002F7A78" w:rsidRDefault="000F7C14" w:rsidP="000F7C14">
            <w:pPr>
              <w:jc w:val="center"/>
              <w:rPr>
                <w:rFonts w:ascii="Tahoma" w:hAnsi="Tahoma" w:cs="Tahoma"/>
              </w:rPr>
            </w:pPr>
          </w:p>
        </w:tc>
        <w:tc>
          <w:tcPr>
            <w:tcW w:w="342" w:type="pct"/>
            <w:shd w:val="clear" w:color="auto" w:fill="FFFFFF"/>
            <w:noWrap/>
            <w:vAlign w:val="center"/>
          </w:tcPr>
          <w:p w14:paraId="55A3A55F" w14:textId="77777777" w:rsidR="000F7C14" w:rsidRPr="002F7A78" w:rsidRDefault="000F7C14" w:rsidP="000F7C14">
            <w:pPr>
              <w:jc w:val="center"/>
              <w:rPr>
                <w:rFonts w:ascii="Tahoma" w:hAnsi="Tahoma" w:cs="Tahoma"/>
              </w:rPr>
            </w:pPr>
            <w:r w:rsidRPr="002F7A78">
              <w:rPr>
                <w:rFonts w:ascii="Tahoma" w:hAnsi="Tahoma" w:cs="Tahoma"/>
              </w:rPr>
              <w:t>P</w:t>
            </w:r>
          </w:p>
        </w:tc>
      </w:tr>
      <w:tr w:rsidR="000F7C14" w:rsidRPr="002F7A78" w14:paraId="602F1120" w14:textId="77777777" w:rsidTr="009E1B23">
        <w:trPr>
          <w:trHeight w:val="402"/>
        </w:trPr>
        <w:tc>
          <w:tcPr>
            <w:tcW w:w="2518" w:type="pct"/>
            <w:shd w:val="clear" w:color="auto" w:fill="E6E6E6"/>
            <w:vAlign w:val="center"/>
          </w:tcPr>
          <w:p w14:paraId="227A39C2" w14:textId="77777777" w:rsidR="000F7C14" w:rsidRPr="002F7A78" w:rsidRDefault="000F7C14" w:rsidP="000F7C14">
            <w:pPr>
              <w:jc w:val="center"/>
              <w:rPr>
                <w:rFonts w:ascii="Tahoma" w:hAnsi="Tahoma" w:cs="Tahoma"/>
                <w:b/>
                <w:bCs/>
              </w:rPr>
            </w:pPr>
            <w:r w:rsidRPr="002F7A78">
              <w:rPr>
                <w:rFonts w:ascii="Tahoma" w:hAnsi="Tahoma" w:cs="Tahoma"/>
                <w:b/>
                <w:bCs/>
              </w:rPr>
              <w:t>Gestión de Diseño y Ejecución Curricular</w:t>
            </w:r>
          </w:p>
        </w:tc>
        <w:tc>
          <w:tcPr>
            <w:tcW w:w="342" w:type="pct"/>
            <w:shd w:val="clear" w:color="auto" w:fill="FFFFFF"/>
            <w:noWrap/>
            <w:vAlign w:val="center"/>
          </w:tcPr>
          <w:p w14:paraId="460686DE"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noWrap/>
            <w:vAlign w:val="center"/>
          </w:tcPr>
          <w:p w14:paraId="0370D6C2"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noWrap/>
            <w:vAlign w:val="center"/>
          </w:tcPr>
          <w:p w14:paraId="1AEB775E" w14:textId="77777777" w:rsidR="000F7C14" w:rsidRPr="002F7A78" w:rsidRDefault="000F7C14" w:rsidP="000F7C14">
            <w:pPr>
              <w:jc w:val="center"/>
              <w:rPr>
                <w:rFonts w:ascii="Tahoma" w:hAnsi="Tahoma" w:cs="Tahoma"/>
                <w:b/>
                <w:bCs/>
              </w:rPr>
            </w:pPr>
            <w:r w:rsidRPr="002F7A78">
              <w:rPr>
                <w:rFonts w:ascii="Tahoma" w:hAnsi="Tahoma" w:cs="Tahoma"/>
                <w:b/>
                <w:bCs/>
              </w:rPr>
              <w:t>L</w:t>
            </w:r>
          </w:p>
        </w:tc>
        <w:tc>
          <w:tcPr>
            <w:tcW w:w="342" w:type="pct"/>
            <w:shd w:val="clear" w:color="auto" w:fill="FFFFFF"/>
            <w:noWrap/>
            <w:vAlign w:val="center"/>
          </w:tcPr>
          <w:p w14:paraId="564F0F0A"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tcPr>
          <w:p w14:paraId="3200CDD2" w14:textId="77777777" w:rsidR="000F7C14" w:rsidRPr="002F7A78" w:rsidRDefault="000F7C14" w:rsidP="000F7C14">
            <w:pPr>
              <w:jc w:val="center"/>
              <w:rPr>
                <w:rFonts w:ascii="Tahoma" w:hAnsi="Tahoma" w:cs="Tahoma"/>
                <w:b/>
                <w:bCs/>
              </w:rPr>
            </w:pPr>
            <w:r>
              <w:rPr>
                <w:rFonts w:ascii="Tahoma" w:hAnsi="Tahoma" w:cs="Tahoma"/>
                <w:b/>
                <w:bCs/>
              </w:rPr>
              <w:t>P</w:t>
            </w:r>
          </w:p>
        </w:tc>
        <w:tc>
          <w:tcPr>
            <w:tcW w:w="342" w:type="pct"/>
            <w:shd w:val="clear" w:color="auto" w:fill="FFFFFF"/>
            <w:noWrap/>
            <w:vAlign w:val="center"/>
          </w:tcPr>
          <w:p w14:paraId="63E4CD4D"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86" w:type="pct"/>
            <w:shd w:val="clear" w:color="auto" w:fill="FFFFFF"/>
          </w:tcPr>
          <w:p w14:paraId="5BA4DEE9" w14:textId="77777777" w:rsidR="000F7C14" w:rsidRPr="002F7A78" w:rsidRDefault="000F7C14" w:rsidP="000F7C14">
            <w:pPr>
              <w:jc w:val="center"/>
              <w:rPr>
                <w:rFonts w:ascii="Tahoma" w:hAnsi="Tahoma" w:cs="Tahoma"/>
                <w:b/>
                <w:bCs/>
              </w:rPr>
            </w:pPr>
          </w:p>
        </w:tc>
        <w:tc>
          <w:tcPr>
            <w:tcW w:w="342" w:type="pct"/>
            <w:shd w:val="clear" w:color="auto" w:fill="FFFFFF"/>
            <w:noWrap/>
            <w:vAlign w:val="center"/>
          </w:tcPr>
          <w:p w14:paraId="5F08659D" w14:textId="77777777" w:rsidR="000F7C14" w:rsidRPr="002F7A78" w:rsidRDefault="000F7C14" w:rsidP="000F7C14">
            <w:pPr>
              <w:jc w:val="center"/>
              <w:rPr>
                <w:rFonts w:ascii="Tahoma" w:hAnsi="Tahoma" w:cs="Tahoma"/>
                <w:b/>
                <w:bCs/>
              </w:rPr>
            </w:pPr>
            <w:r w:rsidRPr="002F7A78">
              <w:rPr>
                <w:rFonts w:ascii="Tahoma" w:hAnsi="Tahoma" w:cs="Tahoma"/>
                <w:b/>
                <w:bCs/>
              </w:rPr>
              <w:t>P</w:t>
            </w:r>
          </w:p>
        </w:tc>
      </w:tr>
      <w:tr w:rsidR="000F7C14" w:rsidRPr="002F7A78" w14:paraId="76EF4E12" w14:textId="77777777" w:rsidTr="009E1B23">
        <w:trPr>
          <w:trHeight w:val="402"/>
        </w:trPr>
        <w:tc>
          <w:tcPr>
            <w:tcW w:w="2518" w:type="pct"/>
            <w:shd w:val="clear" w:color="auto" w:fill="E6E6E6"/>
            <w:noWrap/>
            <w:vAlign w:val="center"/>
          </w:tcPr>
          <w:p w14:paraId="08B0D158" w14:textId="77777777" w:rsidR="000F7C14" w:rsidRPr="002F7A78" w:rsidRDefault="000F7C14" w:rsidP="000F7C14">
            <w:pPr>
              <w:jc w:val="center"/>
              <w:rPr>
                <w:rFonts w:ascii="Tahoma" w:hAnsi="Tahoma" w:cs="Tahoma"/>
                <w:b/>
                <w:bCs/>
              </w:rPr>
            </w:pPr>
            <w:r>
              <w:rPr>
                <w:rFonts w:ascii="Tahoma" w:hAnsi="Tahoma" w:cs="Tahoma"/>
                <w:b/>
                <w:bCs/>
              </w:rPr>
              <w:t>Gestión de Comunidad</w:t>
            </w:r>
          </w:p>
        </w:tc>
        <w:tc>
          <w:tcPr>
            <w:tcW w:w="342" w:type="pct"/>
            <w:shd w:val="clear" w:color="auto" w:fill="FFFFFF"/>
            <w:noWrap/>
            <w:vAlign w:val="center"/>
          </w:tcPr>
          <w:p w14:paraId="025BD2D9" w14:textId="77777777" w:rsidR="000F7C14" w:rsidRPr="002F7A78" w:rsidRDefault="000F7C14" w:rsidP="000F7C14">
            <w:pPr>
              <w:jc w:val="center"/>
              <w:rPr>
                <w:rFonts w:ascii="Tahoma" w:hAnsi="Tahoma" w:cs="Tahoma"/>
                <w:b/>
                <w:bCs/>
              </w:rPr>
            </w:pPr>
          </w:p>
        </w:tc>
        <w:tc>
          <w:tcPr>
            <w:tcW w:w="342" w:type="pct"/>
            <w:shd w:val="clear" w:color="auto" w:fill="FFFFFF"/>
            <w:noWrap/>
            <w:vAlign w:val="center"/>
          </w:tcPr>
          <w:p w14:paraId="17B472F3" w14:textId="77777777" w:rsidR="000F7C14" w:rsidRPr="002F7A78" w:rsidRDefault="000F7C14" w:rsidP="000F7C14">
            <w:pPr>
              <w:jc w:val="center"/>
              <w:rPr>
                <w:rFonts w:ascii="Tahoma" w:hAnsi="Tahoma" w:cs="Tahoma"/>
                <w:b/>
                <w:bCs/>
              </w:rPr>
            </w:pPr>
          </w:p>
        </w:tc>
        <w:tc>
          <w:tcPr>
            <w:tcW w:w="342" w:type="pct"/>
            <w:shd w:val="clear" w:color="auto" w:fill="FFFFFF"/>
            <w:noWrap/>
            <w:vAlign w:val="center"/>
          </w:tcPr>
          <w:p w14:paraId="00AA9CE4" w14:textId="77777777" w:rsidR="000F7C14" w:rsidRPr="002F7A78" w:rsidRDefault="000F7C14" w:rsidP="000F7C14">
            <w:pPr>
              <w:jc w:val="center"/>
              <w:rPr>
                <w:rFonts w:ascii="Tahoma" w:hAnsi="Tahoma" w:cs="Tahoma"/>
                <w:b/>
                <w:bCs/>
              </w:rPr>
            </w:pPr>
          </w:p>
        </w:tc>
        <w:tc>
          <w:tcPr>
            <w:tcW w:w="342" w:type="pct"/>
            <w:shd w:val="clear" w:color="auto" w:fill="FFFFFF"/>
            <w:noWrap/>
            <w:vAlign w:val="center"/>
          </w:tcPr>
          <w:p w14:paraId="2C517B52" w14:textId="77777777" w:rsidR="000F7C14" w:rsidRPr="002F7A78" w:rsidRDefault="000F7C14" w:rsidP="000F7C14">
            <w:pPr>
              <w:jc w:val="center"/>
              <w:rPr>
                <w:rFonts w:ascii="Tahoma" w:hAnsi="Tahoma" w:cs="Tahoma"/>
                <w:b/>
                <w:bCs/>
              </w:rPr>
            </w:pPr>
            <w:r>
              <w:rPr>
                <w:rFonts w:ascii="Tahoma" w:hAnsi="Tahoma" w:cs="Tahoma"/>
                <w:b/>
                <w:bCs/>
              </w:rPr>
              <w:t>L</w:t>
            </w:r>
          </w:p>
        </w:tc>
        <w:tc>
          <w:tcPr>
            <w:tcW w:w="342" w:type="pct"/>
            <w:shd w:val="clear" w:color="auto" w:fill="FFFFFF"/>
          </w:tcPr>
          <w:p w14:paraId="4CF4BDE0" w14:textId="77777777" w:rsidR="000F7C14" w:rsidRDefault="000F7C14" w:rsidP="000F7C14">
            <w:pPr>
              <w:jc w:val="center"/>
              <w:rPr>
                <w:rFonts w:ascii="Tahoma" w:hAnsi="Tahoma" w:cs="Tahoma"/>
                <w:b/>
                <w:bCs/>
              </w:rPr>
            </w:pPr>
            <w:r>
              <w:rPr>
                <w:rFonts w:ascii="Tahoma" w:hAnsi="Tahoma" w:cs="Tahoma"/>
                <w:b/>
                <w:bCs/>
              </w:rPr>
              <w:t>P</w:t>
            </w:r>
          </w:p>
        </w:tc>
        <w:tc>
          <w:tcPr>
            <w:tcW w:w="342" w:type="pct"/>
            <w:shd w:val="clear" w:color="auto" w:fill="FFFFFF"/>
            <w:noWrap/>
            <w:vAlign w:val="center"/>
          </w:tcPr>
          <w:p w14:paraId="64250B7C" w14:textId="77777777" w:rsidR="000F7C14" w:rsidRPr="002F7A78" w:rsidRDefault="000F7C14" w:rsidP="000F7C14">
            <w:pPr>
              <w:jc w:val="center"/>
              <w:rPr>
                <w:rFonts w:ascii="Tahoma" w:hAnsi="Tahoma" w:cs="Tahoma"/>
                <w:b/>
                <w:bCs/>
              </w:rPr>
            </w:pPr>
            <w:r>
              <w:rPr>
                <w:rFonts w:ascii="Tahoma" w:hAnsi="Tahoma" w:cs="Tahoma"/>
                <w:b/>
                <w:bCs/>
              </w:rPr>
              <w:t>P</w:t>
            </w:r>
          </w:p>
        </w:tc>
        <w:tc>
          <w:tcPr>
            <w:tcW w:w="86" w:type="pct"/>
            <w:shd w:val="clear" w:color="auto" w:fill="FFFFFF"/>
          </w:tcPr>
          <w:p w14:paraId="7C3672C1" w14:textId="77777777" w:rsidR="000F7C14" w:rsidRDefault="000F7C14" w:rsidP="000F7C14">
            <w:pPr>
              <w:jc w:val="center"/>
              <w:rPr>
                <w:rFonts w:ascii="Tahoma" w:hAnsi="Tahoma" w:cs="Tahoma"/>
                <w:b/>
                <w:bCs/>
              </w:rPr>
            </w:pPr>
          </w:p>
        </w:tc>
        <w:tc>
          <w:tcPr>
            <w:tcW w:w="342" w:type="pct"/>
            <w:shd w:val="clear" w:color="auto" w:fill="FFFFFF"/>
            <w:noWrap/>
            <w:vAlign w:val="center"/>
          </w:tcPr>
          <w:p w14:paraId="4FDD46BB" w14:textId="77777777" w:rsidR="000F7C14" w:rsidRPr="002F7A78" w:rsidRDefault="000F7C14" w:rsidP="000F7C14">
            <w:pPr>
              <w:jc w:val="center"/>
              <w:rPr>
                <w:rFonts w:ascii="Tahoma" w:hAnsi="Tahoma" w:cs="Tahoma"/>
                <w:b/>
                <w:bCs/>
              </w:rPr>
            </w:pPr>
            <w:r>
              <w:rPr>
                <w:rFonts w:ascii="Tahoma" w:hAnsi="Tahoma" w:cs="Tahoma"/>
                <w:b/>
                <w:bCs/>
              </w:rPr>
              <w:t>P</w:t>
            </w:r>
          </w:p>
        </w:tc>
      </w:tr>
      <w:tr w:rsidR="000F7C14" w:rsidRPr="002F7A78" w14:paraId="7A5C1F75" w14:textId="77777777" w:rsidTr="009E1B23">
        <w:trPr>
          <w:trHeight w:val="402"/>
        </w:trPr>
        <w:tc>
          <w:tcPr>
            <w:tcW w:w="2518" w:type="pct"/>
            <w:shd w:val="clear" w:color="auto" w:fill="E6E6E6"/>
            <w:noWrap/>
            <w:vAlign w:val="center"/>
          </w:tcPr>
          <w:p w14:paraId="5592F615" w14:textId="77777777" w:rsidR="000F7C14" w:rsidRPr="002F7A78" w:rsidRDefault="000F7C14" w:rsidP="000F7C14">
            <w:pPr>
              <w:jc w:val="center"/>
              <w:rPr>
                <w:rFonts w:ascii="Tahoma" w:hAnsi="Tahoma" w:cs="Tahoma"/>
                <w:b/>
                <w:bCs/>
              </w:rPr>
            </w:pPr>
            <w:r w:rsidRPr="002F7A78">
              <w:rPr>
                <w:rFonts w:ascii="Tahoma" w:hAnsi="Tahoma" w:cs="Tahoma"/>
                <w:b/>
                <w:bCs/>
              </w:rPr>
              <w:t>Gestión de Calidad</w:t>
            </w:r>
          </w:p>
        </w:tc>
        <w:tc>
          <w:tcPr>
            <w:tcW w:w="342" w:type="pct"/>
            <w:shd w:val="clear" w:color="auto" w:fill="FFFFFF"/>
            <w:noWrap/>
            <w:vAlign w:val="center"/>
          </w:tcPr>
          <w:p w14:paraId="01F7730D"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noWrap/>
            <w:vAlign w:val="center"/>
          </w:tcPr>
          <w:p w14:paraId="0D057106"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noWrap/>
            <w:vAlign w:val="center"/>
          </w:tcPr>
          <w:p w14:paraId="24CDA89C"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noWrap/>
            <w:vAlign w:val="center"/>
          </w:tcPr>
          <w:p w14:paraId="00CA2057"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tcPr>
          <w:p w14:paraId="65474C42" w14:textId="77777777" w:rsidR="000F7C14" w:rsidRDefault="000F7C14" w:rsidP="000F7C14">
            <w:pPr>
              <w:jc w:val="center"/>
              <w:rPr>
                <w:rFonts w:ascii="Tahoma" w:hAnsi="Tahoma" w:cs="Tahoma"/>
                <w:b/>
                <w:bCs/>
              </w:rPr>
            </w:pPr>
            <w:r>
              <w:rPr>
                <w:rFonts w:ascii="Tahoma" w:hAnsi="Tahoma" w:cs="Tahoma"/>
                <w:b/>
                <w:bCs/>
              </w:rPr>
              <w:t>L</w:t>
            </w:r>
          </w:p>
        </w:tc>
        <w:tc>
          <w:tcPr>
            <w:tcW w:w="342" w:type="pct"/>
            <w:shd w:val="clear" w:color="auto" w:fill="FFFFFF"/>
            <w:noWrap/>
            <w:vAlign w:val="center"/>
          </w:tcPr>
          <w:p w14:paraId="7B456D55" w14:textId="77777777" w:rsidR="000F7C14" w:rsidRPr="002F7A78" w:rsidRDefault="000F7C14" w:rsidP="000F7C14">
            <w:pPr>
              <w:jc w:val="center"/>
              <w:rPr>
                <w:rFonts w:ascii="Tahoma" w:hAnsi="Tahoma" w:cs="Tahoma"/>
                <w:b/>
                <w:bCs/>
              </w:rPr>
            </w:pPr>
            <w:r>
              <w:rPr>
                <w:rFonts w:ascii="Tahoma" w:hAnsi="Tahoma" w:cs="Tahoma"/>
                <w:b/>
                <w:bCs/>
              </w:rPr>
              <w:t>P</w:t>
            </w:r>
          </w:p>
        </w:tc>
        <w:tc>
          <w:tcPr>
            <w:tcW w:w="86" w:type="pct"/>
            <w:shd w:val="clear" w:color="auto" w:fill="FFFFFF"/>
          </w:tcPr>
          <w:p w14:paraId="31805269" w14:textId="77777777" w:rsidR="000F7C14" w:rsidRPr="002F7A78" w:rsidRDefault="000F7C14" w:rsidP="000F7C14">
            <w:pPr>
              <w:jc w:val="center"/>
              <w:rPr>
                <w:rFonts w:ascii="Tahoma" w:hAnsi="Tahoma" w:cs="Tahoma"/>
                <w:b/>
                <w:bCs/>
              </w:rPr>
            </w:pPr>
          </w:p>
        </w:tc>
        <w:tc>
          <w:tcPr>
            <w:tcW w:w="342" w:type="pct"/>
            <w:shd w:val="clear" w:color="auto" w:fill="FFFFFF"/>
            <w:noWrap/>
            <w:vAlign w:val="center"/>
          </w:tcPr>
          <w:p w14:paraId="22E65BCA" w14:textId="77777777" w:rsidR="000F7C14" w:rsidRPr="002F7A78" w:rsidRDefault="000F7C14" w:rsidP="000F7C14">
            <w:pPr>
              <w:jc w:val="center"/>
              <w:rPr>
                <w:rFonts w:ascii="Tahoma" w:hAnsi="Tahoma" w:cs="Tahoma"/>
                <w:b/>
                <w:bCs/>
              </w:rPr>
            </w:pPr>
            <w:r w:rsidRPr="002F7A78">
              <w:rPr>
                <w:rFonts w:ascii="Tahoma" w:hAnsi="Tahoma" w:cs="Tahoma"/>
                <w:b/>
                <w:bCs/>
              </w:rPr>
              <w:t>P</w:t>
            </w:r>
          </w:p>
        </w:tc>
      </w:tr>
      <w:tr w:rsidR="000F7C14" w:rsidRPr="002F7A78" w14:paraId="736A05B5" w14:textId="77777777" w:rsidTr="009E1B23">
        <w:trPr>
          <w:trHeight w:val="402"/>
        </w:trPr>
        <w:tc>
          <w:tcPr>
            <w:tcW w:w="2518" w:type="pct"/>
            <w:shd w:val="clear" w:color="auto" w:fill="E6E6E6"/>
            <w:noWrap/>
            <w:vAlign w:val="center"/>
          </w:tcPr>
          <w:p w14:paraId="3B2FCBDB" w14:textId="77777777" w:rsidR="000F7C14" w:rsidRPr="002F7A78" w:rsidRDefault="000F7C14" w:rsidP="000F7C14">
            <w:pPr>
              <w:jc w:val="center"/>
              <w:rPr>
                <w:rFonts w:ascii="Tahoma" w:hAnsi="Tahoma" w:cs="Tahoma"/>
                <w:b/>
                <w:bCs/>
              </w:rPr>
            </w:pPr>
            <w:r w:rsidRPr="002F7A78">
              <w:rPr>
                <w:rFonts w:ascii="Tahoma" w:hAnsi="Tahoma" w:cs="Tahoma"/>
                <w:b/>
                <w:bCs/>
              </w:rPr>
              <w:t xml:space="preserve">Gestión </w:t>
            </w:r>
            <w:r>
              <w:rPr>
                <w:rFonts w:ascii="Tahoma" w:hAnsi="Tahoma" w:cs="Tahoma"/>
                <w:b/>
                <w:bCs/>
              </w:rPr>
              <w:t>Administración de Recursos</w:t>
            </w:r>
          </w:p>
        </w:tc>
        <w:tc>
          <w:tcPr>
            <w:tcW w:w="342" w:type="pct"/>
            <w:shd w:val="clear" w:color="auto" w:fill="FFFFFF"/>
            <w:noWrap/>
            <w:vAlign w:val="center"/>
          </w:tcPr>
          <w:p w14:paraId="33AC703E" w14:textId="77777777" w:rsidR="000F7C14" w:rsidRPr="002F7A78" w:rsidRDefault="000F7C14" w:rsidP="000F7C14">
            <w:pPr>
              <w:jc w:val="center"/>
              <w:rPr>
                <w:rFonts w:ascii="Tahoma" w:hAnsi="Tahoma" w:cs="Tahoma"/>
                <w:b/>
                <w:bCs/>
              </w:rPr>
            </w:pPr>
            <w:r w:rsidRPr="002F7A78">
              <w:rPr>
                <w:rFonts w:ascii="Tahoma" w:hAnsi="Tahoma" w:cs="Tahoma"/>
                <w:b/>
                <w:bCs/>
              </w:rPr>
              <w:t>L</w:t>
            </w:r>
          </w:p>
        </w:tc>
        <w:tc>
          <w:tcPr>
            <w:tcW w:w="342" w:type="pct"/>
            <w:shd w:val="clear" w:color="auto" w:fill="FFFFFF"/>
            <w:noWrap/>
            <w:vAlign w:val="center"/>
          </w:tcPr>
          <w:p w14:paraId="795AD2A3" w14:textId="77777777" w:rsidR="000F7C14" w:rsidRPr="002F7A78" w:rsidRDefault="000F7C14" w:rsidP="000F7C14">
            <w:pPr>
              <w:jc w:val="center"/>
              <w:rPr>
                <w:rFonts w:ascii="Tahoma" w:hAnsi="Tahoma" w:cs="Tahoma"/>
                <w:b/>
                <w:bCs/>
              </w:rPr>
            </w:pPr>
            <w:r>
              <w:rPr>
                <w:rFonts w:ascii="Tahoma" w:hAnsi="Tahoma" w:cs="Tahoma"/>
                <w:b/>
                <w:bCs/>
              </w:rPr>
              <w:t>P</w:t>
            </w:r>
          </w:p>
        </w:tc>
        <w:tc>
          <w:tcPr>
            <w:tcW w:w="342" w:type="pct"/>
            <w:shd w:val="clear" w:color="auto" w:fill="FFFFFF"/>
            <w:noWrap/>
            <w:vAlign w:val="center"/>
          </w:tcPr>
          <w:p w14:paraId="2C4FA86F" w14:textId="77777777" w:rsidR="000F7C14" w:rsidRPr="002F7A78" w:rsidRDefault="000F7C14" w:rsidP="000F7C14">
            <w:pPr>
              <w:jc w:val="center"/>
              <w:rPr>
                <w:rFonts w:ascii="Tahoma" w:hAnsi="Tahoma" w:cs="Tahoma"/>
                <w:b/>
                <w:bCs/>
              </w:rPr>
            </w:pPr>
          </w:p>
        </w:tc>
        <w:tc>
          <w:tcPr>
            <w:tcW w:w="342" w:type="pct"/>
            <w:shd w:val="clear" w:color="auto" w:fill="FFFFFF"/>
            <w:noWrap/>
            <w:vAlign w:val="center"/>
          </w:tcPr>
          <w:p w14:paraId="06FD6F7D" w14:textId="77777777" w:rsidR="000F7C14" w:rsidRPr="002F7A78" w:rsidRDefault="000F7C14" w:rsidP="000F7C14">
            <w:pPr>
              <w:jc w:val="center"/>
              <w:rPr>
                <w:rFonts w:ascii="Tahoma" w:hAnsi="Tahoma" w:cs="Tahoma"/>
                <w:b/>
                <w:bCs/>
              </w:rPr>
            </w:pPr>
          </w:p>
        </w:tc>
        <w:tc>
          <w:tcPr>
            <w:tcW w:w="342" w:type="pct"/>
            <w:shd w:val="clear" w:color="auto" w:fill="FFFFFF"/>
          </w:tcPr>
          <w:p w14:paraId="43AAB4A0" w14:textId="77777777" w:rsidR="000F7C14" w:rsidRPr="002F7A78" w:rsidRDefault="000F7C14" w:rsidP="000F7C14">
            <w:pPr>
              <w:jc w:val="center"/>
              <w:rPr>
                <w:rFonts w:ascii="Tahoma" w:hAnsi="Tahoma" w:cs="Tahoma"/>
                <w:b/>
                <w:bCs/>
              </w:rPr>
            </w:pPr>
            <w:r>
              <w:rPr>
                <w:rFonts w:ascii="Tahoma" w:hAnsi="Tahoma" w:cs="Tahoma"/>
                <w:b/>
                <w:bCs/>
              </w:rPr>
              <w:t>P</w:t>
            </w:r>
          </w:p>
        </w:tc>
        <w:tc>
          <w:tcPr>
            <w:tcW w:w="342" w:type="pct"/>
            <w:shd w:val="clear" w:color="auto" w:fill="FFFFFF"/>
            <w:noWrap/>
            <w:vAlign w:val="center"/>
          </w:tcPr>
          <w:p w14:paraId="06E02A08" w14:textId="77777777" w:rsidR="000F7C14" w:rsidRPr="002F7A78" w:rsidRDefault="000F7C14" w:rsidP="000F7C14">
            <w:pPr>
              <w:jc w:val="center"/>
              <w:rPr>
                <w:rFonts w:ascii="Tahoma" w:hAnsi="Tahoma" w:cs="Tahoma"/>
                <w:b/>
                <w:bCs/>
              </w:rPr>
            </w:pPr>
          </w:p>
        </w:tc>
        <w:tc>
          <w:tcPr>
            <w:tcW w:w="86" w:type="pct"/>
            <w:shd w:val="clear" w:color="auto" w:fill="FFFFFF"/>
          </w:tcPr>
          <w:p w14:paraId="60B92875" w14:textId="77777777" w:rsidR="000F7C14" w:rsidRPr="002F7A78" w:rsidRDefault="000F7C14" w:rsidP="000F7C14">
            <w:pPr>
              <w:jc w:val="center"/>
              <w:rPr>
                <w:rFonts w:ascii="Tahoma" w:hAnsi="Tahoma" w:cs="Tahoma"/>
                <w:b/>
                <w:bCs/>
              </w:rPr>
            </w:pPr>
          </w:p>
        </w:tc>
        <w:tc>
          <w:tcPr>
            <w:tcW w:w="342" w:type="pct"/>
            <w:shd w:val="clear" w:color="auto" w:fill="FFFFFF"/>
            <w:noWrap/>
            <w:vAlign w:val="center"/>
          </w:tcPr>
          <w:p w14:paraId="3A51E925" w14:textId="77777777" w:rsidR="000F7C14" w:rsidRPr="002F7A78" w:rsidRDefault="000F7C14" w:rsidP="000F7C14">
            <w:pPr>
              <w:jc w:val="center"/>
              <w:rPr>
                <w:rFonts w:ascii="Tahoma" w:hAnsi="Tahoma" w:cs="Tahoma"/>
                <w:b/>
                <w:bCs/>
              </w:rPr>
            </w:pPr>
          </w:p>
        </w:tc>
      </w:tr>
      <w:tr w:rsidR="000F7C14" w:rsidRPr="002F7A78" w14:paraId="772ACDC5" w14:textId="77777777" w:rsidTr="009E1B23">
        <w:trPr>
          <w:trHeight w:val="402"/>
        </w:trPr>
        <w:tc>
          <w:tcPr>
            <w:tcW w:w="2518" w:type="pct"/>
            <w:shd w:val="clear" w:color="auto" w:fill="E6E6E6"/>
            <w:noWrap/>
            <w:vAlign w:val="center"/>
          </w:tcPr>
          <w:p w14:paraId="4569E5B8" w14:textId="77777777" w:rsidR="000F7C14" w:rsidRPr="002F7A78" w:rsidRDefault="000F7C14" w:rsidP="000F7C14">
            <w:pPr>
              <w:jc w:val="center"/>
              <w:rPr>
                <w:rFonts w:ascii="Tahoma" w:hAnsi="Tahoma" w:cs="Tahoma"/>
                <w:b/>
                <w:bCs/>
              </w:rPr>
            </w:pPr>
            <w:r w:rsidRPr="002F7A78">
              <w:rPr>
                <w:rFonts w:ascii="Tahoma" w:hAnsi="Tahoma" w:cs="Tahoma"/>
                <w:b/>
                <w:bCs/>
              </w:rPr>
              <w:t>Gestión de Proyección a la Comunidad</w:t>
            </w:r>
          </w:p>
        </w:tc>
        <w:tc>
          <w:tcPr>
            <w:tcW w:w="342" w:type="pct"/>
            <w:shd w:val="clear" w:color="auto" w:fill="FFFFFF"/>
            <w:noWrap/>
            <w:vAlign w:val="center"/>
          </w:tcPr>
          <w:p w14:paraId="0A9E8C27"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noWrap/>
            <w:vAlign w:val="center"/>
          </w:tcPr>
          <w:p w14:paraId="7F737281" w14:textId="77777777" w:rsidR="000F7C14" w:rsidRPr="002F7A78" w:rsidRDefault="000F7C14" w:rsidP="000F7C14">
            <w:pPr>
              <w:jc w:val="center"/>
              <w:rPr>
                <w:rFonts w:ascii="Tahoma" w:hAnsi="Tahoma" w:cs="Tahoma"/>
                <w:b/>
                <w:bCs/>
              </w:rPr>
            </w:pPr>
          </w:p>
        </w:tc>
        <w:tc>
          <w:tcPr>
            <w:tcW w:w="342" w:type="pct"/>
            <w:shd w:val="clear" w:color="auto" w:fill="FFFFFF"/>
            <w:noWrap/>
            <w:vAlign w:val="center"/>
          </w:tcPr>
          <w:p w14:paraId="0AFCC3DD"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noWrap/>
            <w:vAlign w:val="center"/>
          </w:tcPr>
          <w:p w14:paraId="1DF2B8A6" w14:textId="77777777" w:rsidR="000F7C14" w:rsidRPr="002F7A78" w:rsidRDefault="000F7C14" w:rsidP="000F7C14">
            <w:pPr>
              <w:jc w:val="center"/>
              <w:rPr>
                <w:rFonts w:ascii="Tahoma" w:hAnsi="Tahoma" w:cs="Tahoma"/>
                <w:b/>
                <w:bCs/>
              </w:rPr>
            </w:pPr>
            <w:r w:rsidRPr="002F7A78">
              <w:rPr>
                <w:rFonts w:ascii="Tahoma" w:hAnsi="Tahoma" w:cs="Tahoma"/>
                <w:b/>
                <w:bCs/>
              </w:rPr>
              <w:t>P</w:t>
            </w:r>
          </w:p>
        </w:tc>
        <w:tc>
          <w:tcPr>
            <w:tcW w:w="342" w:type="pct"/>
            <w:shd w:val="clear" w:color="auto" w:fill="FFFFFF"/>
          </w:tcPr>
          <w:p w14:paraId="03A27719" w14:textId="77777777" w:rsidR="000F7C14" w:rsidRPr="002F7A78" w:rsidRDefault="000F7C14" w:rsidP="000F7C14">
            <w:pPr>
              <w:jc w:val="center"/>
              <w:rPr>
                <w:rFonts w:ascii="Tahoma" w:hAnsi="Tahoma" w:cs="Tahoma"/>
                <w:b/>
                <w:bCs/>
              </w:rPr>
            </w:pPr>
            <w:r>
              <w:rPr>
                <w:rFonts w:ascii="Tahoma" w:hAnsi="Tahoma" w:cs="Tahoma"/>
                <w:b/>
                <w:bCs/>
              </w:rPr>
              <w:t>P</w:t>
            </w:r>
          </w:p>
        </w:tc>
        <w:tc>
          <w:tcPr>
            <w:tcW w:w="342" w:type="pct"/>
            <w:shd w:val="clear" w:color="auto" w:fill="FFFFFF"/>
            <w:noWrap/>
            <w:vAlign w:val="center"/>
          </w:tcPr>
          <w:p w14:paraId="0ABFB5CE" w14:textId="77777777" w:rsidR="000F7C14" w:rsidRPr="002F7A78" w:rsidRDefault="000F7C14" w:rsidP="000F7C14">
            <w:pPr>
              <w:jc w:val="center"/>
              <w:rPr>
                <w:rFonts w:ascii="Tahoma" w:hAnsi="Tahoma" w:cs="Tahoma"/>
                <w:b/>
                <w:bCs/>
              </w:rPr>
            </w:pPr>
            <w:r w:rsidRPr="002F7A78">
              <w:rPr>
                <w:rFonts w:ascii="Tahoma" w:hAnsi="Tahoma" w:cs="Tahoma"/>
                <w:b/>
                <w:bCs/>
              </w:rPr>
              <w:t>L</w:t>
            </w:r>
          </w:p>
        </w:tc>
        <w:tc>
          <w:tcPr>
            <w:tcW w:w="86" w:type="pct"/>
            <w:shd w:val="clear" w:color="auto" w:fill="FFFFFF"/>
          </w:tcPr>
          <w:p w14:paraId="77AE4A64" w14:textId="77777777" w:rsidR="000F7C14" w:rsidRPr="002F7A78" w:rsidRDefault="000F7C14" w:rsidP="000F7C14">
            <w:pPr>
              <w:jc w:val="center"/>
              <w:rPr>
                <w:rFonts w:ascii="Tahoma" w:hAnsi="Tahoma" w:cs="Tahoma"/>
                <w:b/>
                <w:bCs/>
              </w:rPr>
            </w:pPr>
          </w:p>
        </w:tc>
        <w:tc>
          <w:tcPr>
            <w:tcW w:w="342" w:type="pct"/>
            <w:shd w:val="clear" w:color="auto" w:fill="FFFFFF"/>
            <w:noWrap/>
            <w:vAlign w:val="center"/>
          </w:tcPr>
          <w:p w14:paraId="7468E51F" w14:textId="77777777" w:rsidR="000F7C14" w:rsidRPr="002F7A78" w:rsidRDefault="000F7C14" w:rsidP="000F7C14">
            <w:pPr>
              <w:jc w:val="center"/>
              <w:rPr>
                <w:rFonts w:ascii="Tahoma" w:hAnsi="Tahoma" w:cs="Tahoma"/>
                <w:b/>
                <w:bCs/>
              </w:rPr>
            </w:pPr>
            <w:r w:rsidRPr="002F7A78">
              <w:rPr>
                <w:rFonts w:ascii="Tahoma" w:hAnsi="Tahoma" w:cs="Tahoma"/>
                <w:b/>
                <w:bCs/>
              </w:rPr>
              <w:t>P</w:t>
            </w:r>
          </w:p>
        </w:tc>
      </w:tr>
    </w:tbl>
    <w:p w14:paraId="4024F3FB" w14:textId="77777777" w:rsidR="009B0984" w:rsidRDefault="009B0984" w:rsidP="009B0984">
      <w:pPr>
        <w:autoSpaceDE w:val="0"/>
        <w:autoSpaceDN w:val="0"/>
        <w:adjustRightInd w:val="0"/>
        <w:spacing w:after="0" w:line="240" w:lineRule="auto"/>
        <w:rPr>
          <w:rFonts w:ascii="Arial" w:hAnsi="Arial" w:cs="Arial"/>
          <w:b/>
          <w:bCs/>
          <w:color w:val="000000"/>
          <w:sz w:val="23"/>
          <w:szCs w:val="23"/>
        </w:rPr>
      </w:pPr>
    </w:p>
    <w:p w14:paraId="64B0AFEF" w14:textId="77777777" w:rsidR="000F7C14" w:rsidRDefault="000F7C14" w:rsidP="002C4390">
      <w:pPr>
        <w:pStyle w:val="estilo9"/>
        <w:spacing w:line="360" w:lineRule="auto"/>
        <w:jc w:val="both"/>
        <w:rPr>
          <w:rFonts w:ascii="Arial" w:eastAsiaTheme="minorHAnsi" w:hAnsi="Arial" w:cs="Arial"/>
          <w:color w:val="000000"/>
          <w:sz w:val="23"/>
          <w:szCs w:val="23"/>
          <w:lang w:val="es-MX" w:eastAsia="en-US"/>
        </w:rPr>
      </w:pPr>
    </w:p>
    <w:p w14:paraId="695A562A" w14:textId="77777777" w:rsidR="002C4390" w:rsidRDefault="002C4390" w:rsidP="002C4390">
      <w:pPr>
        <w:pStyle w:val="estilo9"/>
        <w:spacing w:line="360" w:lineRule="auto"/>
        <w:jc w:val="both"/>
        <w:rPr>
          <w:rFonts w:ascii="Arial" w:eastAsiaTheme="minorHAnsi" w:hAnsi="Arial" w:cs="Arial"/>
          <w:color w:val="000000"/>
          <w:sz w:val="23"/>
          <w:szCs w:val="23"/>
          <w:lang w:val="es-MX" w:eastAsia="en-US"/>
        </w:rPr>
      </w:pPr>
    </w:p>
    <w:p w14:paraId="49A86A24" w14:textId="77777777" w:rsidR="002C4390" w:rsidRDefault="002C4390" w:rsidP="002C4390">
      <w:pPr>
        <w:pStyle w:val="estilo9"/>
        <w:spacing w:line="360" w:lineRule="auto"/>
        <w:jc w:val="both"/>
        <w:rPr>
          <w:rFonts w:ascii="Arial" w:hAnsi="Arial" w:cs="Arial"/>
          <w:bCs/>
        </w:rPr>
      </w:pPr>
    </w:p>
    <w:p w14:paraId="47649435" w14:textId="77777777" w:rsidR="005410AA" w:rsidRDefault="005410AA" w:rsidP="009E1B23">
      <w:pPr>
        <w:autoSpaceDE w:val="0"/>
        <w:autoSpaceDN w:val="0"/>
        <w:adjustRightInd w:val="0"/>
        <w:spacing w:after="0" w:line="240" w:lineRule="auto"/>
        <w:rPr>
          <w:rFonts w:ascii="Arial" w:hAnsi="Arial" w:cs="Arial"/>
          <w:b/>
          <w:bCs/>
          <w:color w:val="000000"/>
          <w:sz w:val="28"/>
          <w:szCs w:val="28"/>
          <w:lang w:val="es-MX"/>
        </w:rPr>
      </w:pPr>
    </w:p>
    <w:p w14:paraId="7896843A" w14:textId="77777777" w:rsidR="009E1B23" w:rsidRPr="00DE140B" w:rsidRDefault="009E1B23" w:rsidP="005F5530">
      <w:pPr>
        <w:pStyle w:val="Prrafodelista"/>
        <w:numPr>
          <w:ilvl w:val="1"/>
          <w:numId w:val="136"/>
        </w:numPr>
        <w:autoSpaceDE w:val="0"/>
        <w:autoSpaceDN w:val="0"/>
        <w:adjustRightInd w:val="0"/>
        <w:spacing w:after="0" w:line="240" w:lineRule="auto"/>
        <w:rPr>
          <w:rFonts w:ascii="Arial" w:hAnsi="Arial" w:cs="Arial"/>
          <w:b/>
          <w:bCs/>
          <w:color w:val="000000"/>
          <w:sz w:val="28"/>
          <w:szCs w:val="28"/>
          <w:lang w:val="es-MX"/>
        </w:rPr>
      </w:pPr>
      <w:r w:rsidRPr="00DE140B">
        <w:rPr>
          <w:rFonts w:ascii="Arial" w:hAnsi="Arial" w:cs="Arial"/>
          <w:b/>
          <w:bCs/>
          <w:color w:val="000000"/>
          <w:sz w:val="28"/>
          <w:szCs w:val="28"/>
          <w:lang w:val="es-MX"/>
        </w:rPr>
        <w:t xml:space="preserve">PROYECCIÓN INSTITUCIONAL </w:t>
      </w:r>
    </w:p>
    <w:p w14:paraId="415B9B9B" w14:textId="77777777" w:rsidR="00DE140B" w:rsidRDefault="00DE140B" w:rsidP="000B47BB">
      <w:pPr>
        <w:autoSpaceDE w:val="0"/>
        <w:autoSpaceDN w:val="0"/>
        <w:adjustRightInd w:val="0"/>
        <w:spacing w:after="0" w:line="240" w:lineRule="auto"/>
        <w:jc w:val="both"/>
        <w:rPr>
          <w:rFonts w:ascii="Arial" w:hAnsi="Arial" w:cs="Arial"/>
          <w:sz w:val="28"/>
          <w:szCs w:val="28"/>
          <w:shd w:val="clear" w:color="auto" w:fill="FFFFFF"/>
        </w:rPr>
      </w:pPr>
    </w:p>
    <w:p w14:paraId="726D70EF" w14:textId="77777777" w:rsidR="000B47BB" w:rsidRPr="000B47BB" w:rsidRDefault="000B47BB" w:rsidP="000B47BB">
      <w:pPr>
        <w:autoSpaceDE w:val="0"/>
        <w:autoSpaceDN w:val="0"/>
        <w:adjustRightInd w:val="0"/>
        <w:spacing w:after="0" w:line="240" w:lineRule="auto"/>
        <w:jc w:val="both"/>
        <w:rPr>
          <w:rFonts w:ascii="Arial" w:hAnsi="Arial" w:cs="Arial"/>
          <w:b/>
          <w:bCs/>
          <w:sz w:val="28"/>
          <w:szCs w:val="28"/>
          <w:lang w:val="es-MX"/>
        </w:rPr>
      </w:pPr>
      <w:r>
        <w:rPr>
          <w:rFonts w:ascii="Arial" w:hAnsi="Arial" w:cs="Arial"/>
          <w:sz w:val="28"/>
          <w:szCs w:val="28"/>
          <w:shd w:val="clear" w:color="auto" w:fill="FFFFFF"/>
        </w:rPr>
        <w:t>Con el Plan de Desarrollo Municipal 2012</w:t>
      </w:r>
      <w:r w:rsidRPr="000B47BB">
        <w:rPr>
          <w:rFonts w:ascii="Arial" w:hAnsi="Arial" w:cs="Arial"/>
          <w:sz w:val="28"/>
          <w:szCs w:val="28"/>
          <w:shd w:val="clear" w:color="auto" w:fill="FFFFFF"/>
        </w:rPr>
        <w:t>-2019, la Proyección Institucional busca fortalecer su estructura y hacer más visible los procesos que se llevan a cabo en el cumplimiento de los lineamientos del sistema de aseguramiento de la calidad de la educación establecidos por el Ministerio de Educación Nacional  con el fin de alcanzar, mantener y mejorar continuamente la calidad de la Institución y los programas académicos, en su proyección nivel local y regional</w:t>
      </w:r>
    </w:p>
    <w:p w14:paraId="6B9262AE" w14:textId="77777777" w:rsidR="009E1B23" w:rsidRPr="009E1B23" w:rsidRDefault="009E1B23" w:rsidP="000B47BB">
      <w:pPr>
        <w:autoSpaceDE w:val="0"/>
        <w:autoSpaceDN w:val="0"/>
        <w:adjustRightInd w:val="0"/>
        <w:spacing w:after="0" w:line="240" w:lineRule="auto"/>
        <w:jc w:val="both"/>
        <w:rPr>
          <w:rFonts w:ascii="Arial" w:hAnsi="Arial" w:cs="Arial"/>
          <w:color w:val="000000"/>
          <w:sz w:val="28"/>
          <w:szCs w:val="28"/>
          <w:lang w:val="es-MX"/>
        </w:rPr>
      </w:pPr>
    </w:p>
    <w:p w14:paraId="69E08FBD" w14:textId="77777777" w:rsidR="009E1B23" w:rsidRDefault="009E1B23" w:rsidP="000B47BB">
      <w:pPr>
        <w:autoSpaceDE w:val="0"/>
        <w:autoSpaceDN w:val="0"/>
        <w:adjustRightInd w:val="0"/>
        <w:spacing w:after="0" w:line="240" w:lineRule="auto"/>
        <w:jc w:val="both"/>
        <w:rPr>
          <w:rFonts w:ascii="Arial" w:hAnsi="Arial" w:cs="Arial"/>
          <w:color w:val="000000"/>
          <w:sz w:val="28"/>
          <w:szCs w:val="28"/>
          <w:lang w:val="es-MX"/>
        </w:rPr>
      </w:pPr>
      <w:r w:rsidRPr="009E1B23">
        <w:rPr>
          <w:rFonts w:ascii="Arial" w:hAnsi="Arial" w:cs="Arial"/>
          <w:color w:val="000000"/>
          <w:sz w:val="28"/>
          <w:szCs w:val="28"/>
          <w:lang w:val="es-MX"/>
        </w:rPr>
        <w:t>La ley general de educación ha permitido que amplios sectores de la sociedad, en especial los grupos vinculados a la actividad educat</w:t>
      </w:r>
      <w:r w:rsidR="000B47BB">
        <w:rPr>
          <w:rFonts w:ascii="Arial" w:hAnsi="Arial" w:cs="Arial"/>
          <w:color w:val="000000"/>
          <w:sz w:val="28"/>
          <w:szCs w:val="28"/>
          <w:lang w:val="es-MX"/>
        </w:rPr>
        <w:t xml:space="preserve">iva, participen hoy </w:t>
      </w:r>
      <w:r w:rsidRPr="009E1B23">
        <w:rPr>
          <w:rFonts w:ascii="Arial" w:hAnsi="Arial" w:cs="Arial"/>
          <w:color w:val="000000"/>
          <w:sz w:val="28"/>
          <w:szCs w:val="28"/>
          <w:lang w:val="es-MX"/>
        </w:rPr>
        <w:t xml:space="preserve">en el proceso de formación de los ciudadanos, tal derecho se hace concreto cuando las comunidades educativas tienen la oportunidad de definir sus formas de actuar, para alcanzar de acuerdo con la filosofía, los principios y las concepciones que tiene cada comunidad. </w:t>
      </w:r>
    </w:p>
    <w:p w14:paraId="66F74077" w14:textId="77777777" w:rsidR="000B47BB" w:rsidRPr="009E1B23" w:rsidRDefault="000B47BB" w:rsidP="000B47BB">
      <w:pPr>
        <w:autoSpaceDE w:val="0"/>
        <w:autoSpaceDN w:val="0"/>
        <w:adjustRightInd w:val="0"/>
        <w:spacing w:after="0" w:line="240" w:lineRule="auto"/>
        <w:jc w:val="both"/>
        <w:rPr>
          <w:rFonts w:ascii="Arial" w:hAnsi="Arial" w:cs="Arial"/>
          <w:color w:val="000000"/>
          <w:sz w:val="28"/>
          <w:szCs w:val="28"/>
          <w:lang w:val="es-MX"/>
        </w:rPr>
      </w:pPr>
    </w:p>
    <w:p w14:paraId="36710A45" w14:textId="77777777" w:rsidR="00AE7AE2" w:rsidRDefault="009E1B23" w:rsidP="000B47BB">
      <w:pPr>
        <w:pStyle w:val="estilo9"/>
        <w:spacing w:before="0" w:beforeAutospacing="0" w:after="0" w:afterAutospacing="0" w:line="276" w:lineRule="auto"/>
        <w:jc w:val="both"/>
        <w:rPr>
          <w:rFonts w:ascii="Arial" w:hAnsi="Arial" w:cs="Arial"/>
          <w:sz w:val="28"/>
          <w:szCs w:val="28"/>
        </w:rPr>
      </w:pPr>
      <w:r w:rsidRPr="009E1B23">
        <w:rPr>
          <w:rFonts w:ascii="Arial" w:eastAsiaTheme="minorHAnsi" w:hAnsi="Arial" w:cs="Arial"/>
          <w:color w:val="000000"/>
          <w:sz w:val="28"/>
          <w:szCs w:val="28"/>
          <w:lang w:val="es-MX" w:eastAsia="en-US"/>
        </w:rPr>
        <w:t xml:space="preserve">La institución Educativa ofrece preescolar, básica primaria, secundaria, medía académica y medía técnica, articulando su trabajo educativo con otras instituciones </w:t>
      </w:r>
      <w:r w:rsidRPr="000B47BB">
        <w:rPr>
          <w:rFonts w:ascii="Arial" w:eastAsiaTheme="minorHAnsi" w:hAnsi="Arial" w:cs="Arial"/>
          <w:color w:val="000000"/>
          <w:sz w:val="28"/>
          <w:szCs w:val="28"/>
          <w:lang w:val="es-MX" w:eastAsia="en-US"/>
        </w:rPr>
        <w:t>e</w:t>
      </w:r>
      <w:r w:rsidR="000B47BB" w:rsidRPr="000B47BB">
        <w:rPr>
          <w:rFonts w:ascii="Arial" w:eastAsiaTheme="minorHAnsi" w:hAnsi="Arial" w:cs="Arial"/>
          <w:color w:val="000000"/>
          <w:sz w:val="28"/>
          <w:szCs w:val="28"/>
          <w:lang w:val="es-MX" w:eastAsia="en-US"/>
        </w:rPr>
        <w:t xml:space="preserve"> </w:t>
      </w:r>
      <w:r w:rsidR="000B47BB" w:rsidRPr="000B47BB">
        <w:rPr>
          <w:rFonts w:ascii="Arial" w:hAnsi="Arial" w:cs="Arial"/>
          <w:sz w:val="28"/>
          <w:szCs w:val="28"/>
        </w:rPr>
        <w:t>interactuando con ellas de manera que le permiten ventajas de crecimiento y madurez frente a los mismos procesos educativos.</w:t>
      </w:r>
    </w:p>
    <w:p w14:paraId="29A3C844" w14:textId="77777777" w:rsidR="000B47BB" w:rsidRPr="000B47BB" w:rsidRDefault="000B47BB" w:rsidP="000B47BB">
      <w:pPr>
        <w:pStyle w:val="estilo9"/>
        <w:spacing w:before="0" w:beforeAutospacing="0" w:after="0" w:afterAutospacing="0" w:line="276" w:lineRule="auto"/>
        <w:jc w:val="both"/>
        <w:rPr>
          <w:rStyle w:val="estilo101"/>
          <w:rFonts w:ascii="Arial" w:eastAsiaTheme="majorEastAsia" w:hAnsi="Arial" w:cs="Arial"/>
          <w:b w:val="0"/>
          <w:sz w:val="28"/>
          <w:szCs w:val="28"/>
        </w:rPr>
      </w:pPr>
      <w:r w:rsidRPr="000B47BB">
        <w:rPr>
          <w:rFonts w:ascii="Arial" w:hAnsi="Arial" w:cs="Arial"/>
          <w:sz w:val="28"/>
          <w:szCs w:val="28"/>
        </w:rPr>
        <w:t>El proceso formador se afianza en aportes recibidos de otras instituciones d</w:t>
      </w:r>
      <w:r>
        <w:rPr>
          <w:rFonts w:ascii="Arial" w:hAnsi="Arial" w:cs="Arial"/>
          <w:sz w:val="28"/>
          <w:szCs w:val="28"/>
        </w:rPr>
        <w:t>e la comunidad</w:t>
      </w:r>
      <w:r w:rsidR="00BD7B0A">
        <w:rPr>
          <w:rFonts w:ascii="Arial" w:hAnsi="Arial" w:cs="Arial"/>
          <w:sz w:val="28"/>
          <w:szCs w:val="28"/>
        </w:rPr>
        <w:t xml:space="preserve"> la </w:t>
      </w:r>
      <w:proofErr w:type="spellStart"/>
      <w:r w:rsidR="00BD7B0A">
        <w:rPr>
          <w:rFonts w:ascii="Arial" w:hAnsi="Arial" w:cs="Arial"/>
          <w:sz w:val="28"/>
          <w:szCs w:val="28"/>
        </w:rPr>
        <w:t>fundaciónSanar</w:t>
      </w:r>
      <w:proofErr w:type="spellEnd"/>
      <w:r w:rsidRPr="000B47BB">
        <w:rPr>
          <w:rFonts w:ascii="Arial" w:hAnsi="Arial" w:cs="Arial"/>
          <w:sz w:val="28"/>
          <w:szCs w:val="28"/>
        </w:rPr>
        <w:t>, el SENA, la UAI (unidad de aten</w:t>
      </w:r>
      <w:r>
        <w:rPr>
          <w:rFonts w:ascii="Arial" w:hAnsi="Arial" w:cs="Arial"/>
          <w:sz w:val="28"/>
          <w:szCs w:val="28"/>
        </w:rPr>
        <w:t xml:space="preserve">ción integral), </w:t>
      </w:r>
      <w:r w:rsidRPr="000B47BB">
        <w:rPr>
          <w:rFonts w:ascii="Arial" w:hAnsi="Arial" w:cs="Arial"/>
          <w:sz w:val="28"/>
          <w:szCs w:val="28"/>
        </w:rPr>
        <w:t>, las juntas de acción comunal, los comités comunitarios de participación, la personería, la universidad de Antioquia,</w:t>
      </w:r>
      <w:r w:rsidR="00BD7B0A">
        <w:rPr>
          <w:rFonts w:ascii="Arial" w:hAnsi="Arial" w:cs="Arial"/>
          <w:sz w:val="28"/>
          <w:szCs w:val="28"/>
        </w:rPr>
        <w:t xml:space="preserve"> el parque explora</w:t>
      </w:r>
      <w:r w:rsidRPr="000B47BB">
        <w:rPr>
          <w:rFonts w:ascii="Arial" w:hAnsi="Arial" w:cs="Arial"/>
          <w:sz w:val="28"/>
          <w:szCs w:val="28"/>
        </w:rPr>
        <w:t xml:space="preserve"> y otros organismos que en su quehacer fortalecen nuestra filosofía institucional y propuesta formadora.</w:t>
      </w:r>
    </w:p>
    <w:p w14:paraId="0B46B252" w14:textId="77777777" w:rsidR="00DE140B" w:rsidRDefault="00DE140B" w:rsidP="002B519F">
      <w:pPr>
        <w:autoSpaceDE w:val="0"/>
        <w:autoSpaceDN w:val="0"/>
        <w:adjustRightInd w:val="0"/>
        <w:spacing w:after="0" w:line="240" w:lineRule="auto"/>
        <w:rPr>
          <w:rStyle w:val="estilo101"/>
          <w:rFonts w:ascii="Arial" w:eastAsiaTheme="majorEastAsia" w:hAnsi="Arial" w:cs="Arial"/>
          <w:b w:val="0"/>
          <w:sz w:val="28"/>
          <w:szCs w:val="28"/>
          <w:lang w:val="es-ES" w:eastAsia="es-ES"/>
        </w:rPr>
      </w:pPr>
    </w:p>
    <w:p w14:paraId="3233B08F" w14:textId="77777777" w:rsidR="002B519F" w:rsidRPr="00DE140B" w:rsidRDefault="00DE140B" w:rsidP="002B519F">
      <w:pPr>
        <w:autoSpaceDE w:val="0"/>
        <w:autoSpaceDN w:val="0"/>
        <w:adjustRightInd w:val="0"/>
        <w:spacing w:after="0" w:line="240" w:lineRule="auto"/>
        <w:rPr>
          <w:rFonts w:ascii="Arial" w:eastAsiaTheme="majorEastAsia" w:hAnsi="Arial" w:cs="Arial"/>
          <w:bCs/>
          <w:color w:val="000000"/>
          <w:sz w:val="28"/>
          <w:szCs w:val="28"/>
          <w:lang w:val="es-ES" w:eastAsia="es-ES"/>
        </w:rPr>
      </w:pPr>
      <w:r>
        <w:rPr>
          <w:rStyle w:val="estilo101"/>
          <w:rFonts w:ascii="Arial" w:eastAsiaTheme="majorEastAsia" w:hAnsi="Arial" w:cs="Arial"/>
          <w:b w:val="0"/>
          <w:sz w:val="28"/>
          <w:szCs w:val="28"/>
          <w:lang w:val="es-ES" w:eastAsia="es-ES"/>
        </w:rPr>
        <w:t xml:space="preserve">1.2.1  </w:t>
      </w:r>
      <w:r w:rsidR="002B519F" w:rsidRPr="002B519F">
        <w:rPr>
          <w:rFonts w:ascii="Arial" w:hAnsi="Arial" w:cs="Arial"/>
          <w:b/>
          <w:bCs/>
          <w:color w:val="000000"/>
          <w:sz w:val="28"/>
          <w:szCs w:val="28"/>
          <w:lang w:val="es-MX"/>
        </w:rPr>
        <w:t xml:space="preserve">GESTIÓN DIRECTIVA </w:t>
      </w:r>
    </w:p>
    <w:p w14:paraId="04091D58" w14:textId="77777777" w:rsidR="002B519F" w:rsidRDefault="002B519F" w:rsidP="002B519F">
      <w:pPr>
        <w:autoSpaceDE w:val="0"/>
        <w:autoSpaceDN w:val="0"/>
        <w:adjustRightInd w:val="0"/>
        <w:spacing w:after="0" w:line="240" w:lineRule="auto"/>
        <w:rPr>
          <w:rFonts w:ascii="Arial" w:hAnsi="Arial" w:cs="Arial"/>
          <w:color w:val="000000"/>
          <w:sz w:val="28"/>
          <w:szCs w:val="28"/>
          <w:lang w:val="es-MX"/>
        </w:rPr>
      </w:pPr>
    </w:p>
    <w:p w14:paraId="6CB75FB4" w14:textId="77777777" w:rsidR="002B519F" w:rsidRPr="002B519F" w:rsidRDefault="002B519F" w:rsidP="002B519F">
      <w:pPr>
        <w:autoSpaceDE w:val="0"/>
        <w:autoSpaceDN w:val="0"/>
        <w:adjustRightInd w:val="0"/>
        <w:spacing w:after="0" w:line="240" w:lineRule="auto"/>
        <w:jc w:val="both"/>
        <w:rPr>
          <w:rFonts w:ascii="Arial" w:hAnsi="Arial" w:cs="Arial"/>
          <w:sz w:val="32"/>
          <w:szCs w:val="32"/>
          <w:lang w:val="es-MX"/>
        </w:rPr>
      </w:pPr>
      <w:r w:rsidRPr="002B519F">
        <w:rPr>
          <w:rFonts w:ascii="Arial" w:hAnsi="Arial" w:cs="Arial"/>
          <w:sz w:val="32"/>
          <w:szCs w:val="32"/>
          <w:lang w:val="es-MX"/>
        </w:rPr>
        <w:t xml:space="preserve">Desde la Gestión Directiva, se relacionan dos procesos del Sistema de Gestión de Calidad: </w:t>
      </w:r>
    </w:p>
    <w:p w14:paraId="51DF7912" w14:textId="77777777" w:rsidR="002B519F" w:rsidRPr="002B519F" w:rsidRDefault="002B519F" w:rsidP="002B519F">
      <w:pPr>
        <w:autoSpaceDE w:val="0"/>
        <w:autoSpaceDN w:val="0"/>
        <w:adjustRightInd w:val="0"/>
        <w:spacing w:after="359" w:line="240" w:lineRule="auto"/>
        <w:jc w:val="both"/>
        <w:rPr>
          <w:rFonts w:ascii="Arial" w:hAnsi="Arial" w:cs="Arial"/>
          <w:sz w:val="32"/>
          <w:szCs w:val="32"/>
          <w:lang w:val="es-MX"/>
        </w:rPr>
      </w:pPr>
      <w:r w:rsidRPr="002B519F">
        <w:rPr>
          <w:rFonts w:ascii="Arial" w:hAnsi="Arial" w:cs="Arial"/>
          <w:sz w:val="32"/>
          <w:szCs w:val="32"/>
          <w:lang w:val="es-MX"/>
        </w:rPr>
        <w:lastRenderedPageBreak/>
        <w:t xml:space="preserve"> </w:t>
      </w:r>
      <w:r w:rsidRPr="002B519F">
        <w:rPr>
          <w:rFonts w:ascii="Arial" w:hAnsi="Arial" w:cs="Arial"/>
          <w:b/>
          <w:bCs/>
          <w:sz w:val="32"/>
          <w:szCs w:val="32"/>
          <w:lang w:val="es-MX"/>
        </w:rPr>
        <w:t xml:space="preserve">Gestión Directiva (Direccionamiento Estratégico): </w:t>
      </w:r>
      <w:r w:rsidRPr="002B519F">
        <w:rPr>
          <w:rFonts w:ascii="Arial" w:hAnsi="Arial" w:cs="Arial"/>
          <w:sz w:val="32"/>
          <w:szCs w:val="32"/>
          <w:lang w:val="es-MX"/>
        </w:rPr>
        <w:t xml:space="preserve">Este proceso tiene como finalidad liderar el horizonte institucional y el alcance del Sistema de Gestión de la Calidad. </w:t>
      </w:r>
    </w:p>
    <w:p w14:paraId="05348AF9" w14:textId="77777777" w:rsidR="002B519F" w:rsidRDefault="002B519F" w:rsidP="002B519F">
      <w:pPr>
        <w:autoSpaceDE w:val="0"/>
        <w:autoSpaceDN w:val="0"/>
        <w:adjustRightInd w:val="0"/>
        <w:spacing w:after="0" w:line="240" w:lineRule="auto"/>
        <w:jc w:val="both"/>
        <w:rPr>
          <w:rFonts w:ascii="Arial" w:hAnsi="Arial" w:cs="Arial"/>
          <w:sz w:val="32"/>
          <w:szCs w:val="32"/>
          <w:lang w:val="es-MX"/>
        </w:rPr>
      </w:pPr>
      <w:r w:rsidRPr="002B519F">
        <w:rPr>
          <w:rFonts w:ascii="Arial" w:hAnsi="Arial" w:cs="Arial"/>
          <w:b/>
          <w:bCs/>
          <w:sz w:val="32"/>
          <w:szCs w:val="32"/>
          <w:lang w:val="es-MX"/>
        </w:rPr>
        <w:t xml:space="preserve">Verificación y Mejora: </w:t>
      </w:r>
      <w:r w:rsidRPr="002B519F">
        <w:rPr>
          <w:rFonts w:ascii="Arial" w:hAnsi="Arial" w:cs="Arial"/>
          <w:sz w:val="32"/>
          <w:szCs w:val="32"/>
          <w:lang w:val="es-MX"/>
        </w:rPr>
        <w:t>Este proceso tiene como finalidad orientar el control de documentos, control de registros, auditorías, evaluación de satisfacción de estudiantes y padres de familia, mejoramiento institucional y manejo de reconocimientos, quejas, reclamos y sugerencia</w:t>
      </w:r>
      <w:r>
        <w:rPr>
          <w:rFonts w:ascii="Arial" w:hAnsi="Arial" w:cs="Arial"/>
          <w:sz w:val="32"/>
          <w:szCs w:val="32"/>
          <w:lang w:val="es-MX"/>
        </w:rPr>
        <w:t>.</w:t>
      </w:r>
    </w:p>
    <w:p w14:paraId="4BC4275B" w14:textId="77777777" w:rsidR="002B519F" w:rsidRDefault="002B519F" w:rsidP="002B519F">
      <w:pPr>
        <w:autoSpaceDE w:val="0"/>
        <w:autoSpaceDN w:val="0"/>
        <w:adjustRightInd w:val="0"/>
        <w:spacing w:after="0" w:line="240" w:lineRule="auto"/>
        <w:jc w:val="both"/>
        <w:rPr>
          <w:rFonts w:ascii="Arial" w:hAnsi="Arial" w:cs="Arial"/>
          <w:sz w:val="32"/>
          <w:szCs w:val="32"/>
          <w:lang w:val="es-MX"/>
        </w:rPr>
      </w:pPr>
    </w:p>
    <w:p w14:paraId="3F26B10A" w14:textId="77777777" w:rsidR="00D60F58" w:rsidRPr="00DE140B" w:rsidRDefault="002B519F" w:rsidP="00DE140B">
      <w:pPr>
        <w:autoSpaceDE w:val="0"/>
        <w:autoSpaceDN w:val="0"/>
        <w:adjustRightInd w:val="0"/>
        <w:spacing w:after="0" w:line="240" w:lineRule="auto"/>
        <w:rPr>
          <w:rFonts w:ascii="Arial" w:hAnsi="Arial" w:cs="Arial"/>
          <w:color w:val="000000"/>
          <w:sz w:val="32"/>
          <w:szCs w:val="32"/>
          <w:lang w:val="es-MX"/>
        </w:rPr>
      </w:pPr>
      <w:r w:rsidRPr="002B519F">
        <w:rPr>
          <w:rFonts w:ascii="Arial" w:hAnsi="Arial" w:cs="Arial"/>
          <w:b/>
          <w:bCs/>
          <w:color w:val="000000"/>
          <w:sz w:val="32"/>
          <w:szCs w:val="32"/>
          <w:lang w:val="es-MX"/>
        </w:rPr>
        <w:t>2.1.</w:t>
      </w:r>
      <w:r w:rsidR="00DE140B">
        <w:rPr>
          <w:rFonts w:ascii="Arial" w:hAnsi="Arial" w:cs="Arial"/>
          <w:b/>
          <w:bCs/>
          <w:color w:val="000000"/>
          <w:sz w:val="32"/>
          <w:szCs w:val="32"/>
          <w:lang w:val="es-MX"/>
        </w:rPr>
        <w:t>2.  PROCESO GESTIÓN DIRECTIVA</w:t>
      </w:r>
    </w:p>
    <w:p w14:paraId="4A62A473" w14:textId="77777777" w:rsidR="002B519F" w:rsidRPr="002B519F" w:rsidRDefault="002B519F" w:rsidP="002B519F">
      <w:pPr>
        <w:spacing w:after="0" w:line="240" w:lineRule="auto"/>
        <w:jc w:val="both"/>
        <w:rPr>
          <w:rFonts w:ascii="Arial" w:hAnsi="Arial" w:cs="Arial"/>
          <w:sz w:val="32"/>
          <w:szCs w:val="32"/>
        </w:rPr>
      </w:pPr>
      <w:r w:rsidRPr="002B519F">
        <w:rPr>
          <w:rFonts w:ascii="Arial" w:hAnsi="Arial" w:cs="Arial"/>
          <w:b/>
          <w:bCs/>
          <w:sz w:val="32"/>
          <w:szCs w:val="32"/>
        </w:rPr>
        <w:t>CARACTERIZACIÓN</w:t>
      </w:r>
    </w:p>
    <w:tbl>
      <w:tblPr>
        <w:tblpPr w:leftFromText="141" w:rightFromText="141" w:vertAnchor="text" w:tblpXSpec="right" w:tblpY="1"/>
        <w:tblOverlap w:val="never"/>
        <w:tblW w:w="947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490"/>
        <w:gridCol w:w="1552"/>
        <w:gridCol w:w="1555"/>
        <w:gridCol w:w="537"/>
        <w:gridCol w:w="1879"/>
        <w:gridCol w:w="2462"/>
      </w:tblGrid>
      <w:tr w:rsidR="002B519F" w:rsidRPr="008667E1" w14:paraId="6965F78D" w14:textId="77777777" w:rsidTr="00640238">
        <w:trPr>
          <w:trHeight w:val="816"/>
        </w:trPr>
        <w:tc>
          <w:tcPr>
            <w:tcW w:w="4597" w:type="dxa"/>
            <w:gridSpan w:val="3"/>
          </w:tcPr>
          <w:p w14:paraId="454BA51F" w14:textId="77777777" w:rsidR="002B519F" w:rsidRPr="002B519F" w:rsidRDefault="002B519F" w:rsidP="00640238">
            <w:pPr>
              <w:jc w:val="both"/>
              <w:rPr>
                <w:rFonts w:ascii="Arial" w:hAnsi="Arial" w:cs="Arial"/>
                <w:b/>
                <w:bCs/>
                <w:sz w:val="28"/>
                <w:szCs w:val="28"/>
              </w:rPr>
            </w:pPr>
            <w:r w:rsidRPr="002B519F">
              <w:rPr>
                <w:rFonts w:ascii="Arial" w:hAnsi="Arial" w:cs="Arial"/>
                <w:b/>
                <w:bCs/>
                <w:sz w:val="28"/>
                <w:szCs w:val="28"/>
                <w:u w:val="single"/>
              </w:rPr>
              <w:t>OBJETIVO:</w:t>
            </w:r>
            <w:r w:rsidRPr="002B519F">
              <w:rPr>
                <w:rFonts w:ascii="Arial" w:hAnsi="Arial" w:cs="Arial"/>
                <w:b/>
                <w:bCs/>
                <w:sz w:val="28"/>
                <w:szCs w:val="28"/>
              </w:rPr>
              <w:t xml:space="preserve">  </w:t>
            </w:r>
          </w:p>
          <w:p w14:paraId="020A6BD5" w14:textId="77777777" w:rsidR="002B519F" w:rsidRPr="002B519F" w:rsidRDefault="002B519F" w:rsidP="00640238">
            <w:pPr>
              <w:jc w:val="both"/>
              <w:rPr>
                <w:rFonts w:ascii="Arial" w:hAnsi="Arial" w:cs="Arial"/>
                <w:sz w:val="28"/>
                <w:szCs w:val="28"/>
                <w:lang w:val="es-ES"/>
              </w:rPr>
            </w:pPr>
            <w:r w:rsidRPr="002B519F">
              <w:rPr>
                <w:rFonts w:ascii="Arial" w:hAnsi="Arial" w:cs="Arial"/>
                <w:color w:val="000000"/>
                <w:sz w:val="28"/>
                <w:szCs w:val="28"/>
              </w:rPr>
              <w:t>Garantizar el logro del horizonte institucional, a través del Sistema de Gestión para que se logre el mejoramiento de la calidad educativa</w:t>
            </w:r>
          </w:p>
        </w:tc>
        <w:tc>
          <w:tcPr>
            <w:tcW w:w="4878" w:type="dxa"/>
            <w:gridSpan w:val="3"/>
          </w:tcPr>
          <w:p w14:paraId="64D78E7D" w14:textId="77777777" w:rsidR="002B519F" w:rsidRPr="002B519F" w:rsidRDefault="002B519F" w:rsidP="00640238">
            <w:pPr>
              <w:jc w:val="both"/>
              <w:rPr>
                <w:rFonts w:ascii="Arial" w:hAnsi="Arial" w:cs="Arial"/>
                <w:b/>
                <w:bCs/>
                <w:sz w:val="28"/>
                <w:szCs w:val="28"/>
                <w:u w:val="single"/>
              </w:rPr>
            </w:pPr>
            <w:r w:rsidRPr="002B519F">
              <w:rPr>
                <w:rFonts w:ascii="Arial" w:hAnsi="Arial" w:cs="Arial"/>
                <w:b/>
                <w:bCs/>
                <w:sz w:val="28"/>
                <w:szCs w:val="28"/>
                <w:u w:val="single"/>
              </w:rPr>
              <w:t>RESPONSABLE:</w:t>
            </w:r>
          </w:p>
          <w:p w14:paraId="3C822F86" w14:textId="77777777" w:rsidR="002B519F" w:rsidRPr="002B519F" w:rsidRDefault="002B519F" w:rsidP="00640238">
            <w:pPr>
              <w:jc w:val="both"/>
              <w:rPr>
                <w:rFonts w:ascii="Arial" w:hAnsi="Arial" w:cs="Arial"/>
                <w:sz w:val="28"/>
                <w:szCs w:val="28"/>
              </w:rPr>
            </w:pPr>
            <w:r w:rsidRPr="002B519F">
              <w:rPr>
                <w:rFonts w:ascii="Arial" w:hAnsi="Arial" w:cs="Arial"/>
                <w:sz w:val="28"/>
                <w:szCs w:val="28"/>
              </w:rPr>
              <w:t>Rector/a</w:t>
            </w:r>
          </w:p>
        </w:tc>
      </w:tr>
      <w:tr w:rsidR="002B519F" w:rsidRPr="008667E1" w14:paraId="2C5669B1" w14:textId="77777777" w:rsidTr="00640238">
        <w:trPr>
          <w:trHeight w:val="809"/>
        </w:trPr>
        <w:tc>
          <w:tcPr>
            <w:tcW w:w="4597" w:type="dxa"/>
            <w:gridSpan w:val="3"/>
          </w:tcPr>
          <w:p w14:paraId="07D6CE31" w14:textId="77777777" w:rsidR="002B519F" w:rsidRPr="002B519F" w:rsidRDefault="002B519F" w:rsidP="00640238">
            <w:pPr>
              <w:jc w:val="both"/>
              <w:rPr>
                <w:rFonts w:ascii="Arial" w:hAnsi="Arial" w:cs="Arial"/>
                <w:b/>
                <w:bCs/>
                <w:sz w:val="28"/>
                <w:szCs w:val="28"/>
                <w:u w:val="single"/>
              </w:rPr>
            </w:pPr>
            <w:r w:rsidRPr="002B519F">
              <w:rPr>
                <w:rFonts w:ascii="Arial" w:hAnsi="Arial" w:cs="Arial"/>
                <w:b/>
                <w:bCs/>
                <w:sz w:val="28"/>
                <w:szCs w:val="28"/>
                <w:u w:val="single"/>
              </w:rPr>
              <w:t>INDICADORES:</w:t>
            </w:r>
          </w:p>
          <w:p w14:paraId="56B0EBD7" w14:textId="77777777" w:rsidR="002B519F" w:rsidRPr="002B519F" w:rsidRDefault="002B519F" w:rsidP="00640238">
            <w:pPr>
              <w:spacing w:after="120"/>
              <w:jc w:val="both"/>
              <w:rPr>
                <w:rFonts w:ascii="Arial" w:hAnsi="Arial" w:cs="Arial"/>
                <w:bCs/>
                <w:sz w:val="28"/>
                <w:szCs w:val="28"/>
              </w:rPr>
            </w:pPr>
            <w:r w:rsidRPr="002B519F">
              <w:rPr>
                <w:rFonts w:ascii="Arial" w:hAnsi="Arial" w:cs="Arial"/>
                <w:bCs/>
                <w:sz w:val="28"/>
                <w:szCs w:val="28"/>
              </w:rPr>
              <w:t xml:space="preserve">N.A </w:t>
            </w:r>
          </w:p>
        </w:tc>
        <w:tc>
          <w:tcPr>
            <w:tcW w:w="4878" w:type="dxa"/>
            <w:gridSpan w:val="3"/>
          </w:tcPr>
          <w:p w14:paraId="5C54803A" w14:textId="77777777" w:rsidR="002B519F" w:rsidRPr="002B519F" w:rsidRDefault="002B519F" w:rsidP="00640238">
            <w:pPr>
              <w:jc w:val="both"/>
              <w:rPr>
                <w:rFonts w:ascii="Arial" w:hAnsi="Arial" w:cs="Arial"/>
                <w:b/>
                <w:bCs/>
                <w:sz w:val="28"/>
                <w:szCs w:val="28"/>
              </w:rPr>
            </w:pPr>
            <w:r w:rsidRPr="002B519F">
              <w:rPr>
                <w:rFonts w:ascii="Arial" w:hAnsi="Arial" w:cs="Arial"/>
                <w:b/>
                <w:bCs/>
                <w:sz w:val="28"/>
                <w:szCs w:val="28"/>
                <w:u w:val="single"/>
              </w:rPr>
              <w:t>ALCANCE:</w:t>
            </w:r>
          </w:p>
          <w:p w14:paraId="30C82B34" w14:textId="77777777" w:rsidR="002B519F" w:rsidRPr="002B519F" w:rsidRDefault="002B519F" w:rsidP="00640238">
            <w:pPr>
              <w:jc w:val="both"/>
              <w:rPr>
                <w:rFonts w:ascii="Arial" w:hAnsi="Arial" w:cs="Arial"/>
                <w:sz w:val="28"/>
                <w:szCs w:val="28"/>
              </w:rPr>
            </w:pPr>
            <w:r w:rsidRPr="002B519F">
              <w:rPr>
                <w:rFonts w:ascii="Arial" w:hAnsi="Arial" w:cs="Arial"/>
                <w:sz w:val="28"/>
                <w:szCs w:val="28"/>
              </w:rPr>
              <w:t>Aplica para la planeación estratégica de mejoramiento, la planificación del SGC y la evaluación de la gestión (revisión por la dirección).</w:t>
            </w:r>
          </w:p>
          <w:p w14:paraId="0A2E4695" w14:textId="77777777" w:rsidR="002B519F" w:rsidRPr="002B519F" w:rsidRDefault="002B519F" w:rsidP="00640238">
            <w:pPr>
              <w:jc w:val="both"/>
              <w:rPr>
                <w:rFonts w:ascii="Arial" w:hAnsi="Arial" w:cs="Arial"/>
                <w:sz w:val="28"/>
                <w:szCs w:val="28"/>
              </w:rPr>
            </w:pPr>
            <w:r w:rsidRPr="002B519F">
              <w:rPr>
                <w:rFonts w:ascii="Arial" w:hAnsi="Arial" w:cs="Arial"/>
                <w:sz w:val="28"/>
                <w:szCs w:val="28"/>
              </w:rPr>
              <w:t xml:space="preserve">Abarca desde la definición del horizonte institucional, hasta la evaluación de la gestión. </w:t>
            </w:r>
          </w:p>
        </w:tc>
      </w:tr>
      <w:tr w:rsidR="002B519F" w:rsidRPr="008667E1" w14:paraId="5425CA53" w14:textId="77777777" w:rsidTr="00640238">
        <w:trPr>
          <w:trHeight w:val="669"/>
        </w:trPr>
        <w:tc>
          <w:tcPr>
            <w:tcW w:w="4597" w:type="dxa"/>
            <w:gridSpan w:val="3"/>
          </w:tcPr>
          <w:p w14:paraId="0A21818C" w14:textId="77777777" w:rsidR="002B519F" w:rsidRPr="002B519F" w:rsidRDefault="002B519F" w:rsidP="00640238">
            <w:pPr>
              <w:jc w:val="both"/>
              <w:rPr>
                <w:rFonts w:ascii="Arial" w:hAnsi="Arial" w:cs="Arial"/>
                <w:b/>
                <w:bCs/>
                <w:sz w:val="28"/>
                <w:szCs w:val="28"/>
                <w:u w:val="single"/>
              </w:rPr>
            </w:pPr>
            <w:r w:rsidRPr="002B519F">
              <w:rPr>
                <w:rFonts w:ascii="Arial" w:hAnsi="Arial" w:cs="Arial"/>
                <w:b/>
                <w:bCs/>
                <w:sz w:val="28"/>
                <w:szCs w:val="28"/>
                <w:u w:val="single"/>
              </w:rPr>
              <w:t>PARTICIPANTES:</w:t>
            </w:r>
          </w:p>
          <w:p w14:paraId="42738DF5" w14:textId="77777777" w:rsidR="002B519F" w:rsidRPr="002B519F" w:rsidRDefault="002B519F" w:rsidP="00640238">
            <w:pPr>
              <w:jc w:val="both"/>
              <w:rPr>
                <w:rFonts w:ascii="Arial" w:hAnsi="Arial" w:cs="Arial"/>
                <w:sz w:val="28"/>
                <w:szCs w:val="28"/>
              </w:rPr>
            </w:pPr>
            <w:r w:rsidRPr="002B519F">
              <w:rPr>
                <w:rFonts w:ascii="Arial" w:hAnsi="Arial" w:cs="Arial"/>
                <w:sz w:val="28"/>
                <w:szCs w:val="28"/>
              </w:rPr>
              <w:t>Consejo Directivo, Comité de Calidad, Coordinador/a de Calidad, docentes, directivos docentes y personal de apoyo.</w:t>
            </w:r>
          </w:p>
          <w:p w14:paraId="6619CF63" w14:textId="77777777" w:rsidR="002B519F" w:rsidRPr="002B519F" w:rsidRDefault="002B519F" w:rsidP="00640238">
            <w:pPr>
              <w:jc w:val="both"/>
              <w:rPr>
                <w:rFonts w:ascii="Arial" w:hAnsi="Arial" w:cs="Arial"/>
                <w:sz w:val="28"/>
                <w:szCs w:val="28"/>
              </w:rPr>
            </w:pPr>
            <w:r w:rsidRPr="002B519F">
              <w:rPr>
                <w:rFonts w:ascii="Arial" w:hAnsi="Arial" w:cs="Arial"/>
                <w:sz w:val="28"/>
                <w:szCs w:val="28"/>
              </w:rPr>
              <w:t>MEN, Secretaria de Educación, entidades oficiales y privadas, Instituciones universitarias.</w:t>
            </w:r>
          </w:p>
        </w:tc>
        <w:tc>
          <w:tcPr>
            <w:tcW w:w="4878" w:type="dxa"/>
            <w:gridSpan w:val="3"/>
          </w:tcPr>
          <w:p w14:paraId="0735EB93" w14:textId="77777777" w:rsidR="002B519F" w:rsidRPr="002B519F" w:rsidRDefault="002B519F" w:rsidP="00640238">
            <w:pPr>
              <w:jc w:val="both"/>
              <w:rPr>
                <w:rFonts w:ascii="Arial" w:hAnsi="Arial" w:cs="Arial"/>
                <w:b/>
                <w:bCs/>
                <w:sz w:val="28"/>
                <w:szCs w:val="28"/>
                <w:u w:val="single"/>
              </w:rPr>
            </w:pPr>
            <w:r w:rsidRPr="002B519F">
              <w:rPr>
                <w:rFonts w:ascii="Arial" w:hAnsi="Arial" w:cs="Arial"/>
                <w:b/>
                <w:bCs/>
                <w:sz w:val="28"/>
                <w:szCs w:val="28"/>
                <w:u w:val="single"/>
              </w:rPr>
              <w:t>FACTORES CLAVES DE ÉXITO:</w:t>
            </w:r>
          </w:p>
          <w:p w14:paraId="3A9B1B61" w14:textId="77777777" w:rsidR="002B519F" w:rsidRPr="002B519F" w:rsidRDefault="002B519F" w:rsidP="005F5530">
            <w:pPr>
              <w:numPr>
                <w:ilvl w:val="0"/>
                <w:numId w:val="4"/>
              </w:numPr>
              <w:spacing w:after="0" w:line="240" w:lineRule="auto"/>
              <w:ind w:left="175" w:hanging="142"/>
              <w:jc w:val="both"/>
              <w:rPr>
                <w:rFonts w:ascii="Arial" w:hAnsi="Arial" w:cs="Arial"/>
                <w:sz w:val="28"/>
                <w:szCs w:val="28"/>
              </w:rPr>
            </w:pPr>
            <w:r w:rsidRPr="002B519F">
              <w:rPr>
                <w:rFonts w:ascii="Arial" w:hAnsi="Arial" w:cs="Arial"/>
                <w:sz w:val="28"/>
                <w:szCs w:val="28"/>
              </w:rPr>
              <w:t xml:space="preserve">Idoneidad del personal para el direccionamiento institucional. </w:t>
            </w:r>
          </w:p>
          <w:p w14:paraId="6B761BD2" w14:textId="77777777" w:rsidR="002B519F" w:rsidRPr="002B519F" w:rsidRDefault="002B519F" w:rsidP="005F5530">
            <w:pPr>
              <w:numPr>
                <w:ilvl w:val="0"/>
                <w:numId w:val="4"/>
              </w:numPr>
              <w:spacing w:after="0" w:line="240" w:lineRule="auto"/>
              <w:ind w:left="175" w:hanging="142"/>
              <w:jc w:val="both"/>
              <w:rPr>
                <w:rFonts w:ascii="Arial" w:hAnsi="Arial" w:cs="Arial"/>
                <w:sz w:val="28"/>
                <w:szCs w:val="28"/>
              </w:rPr>
            </w:pPr>
            <w:r w:rsidRPr="002B519F">
              <w:rPr>
                <w:rFonts w:ascii="Arial" w:hAnsi="Arial" w:cs="Arial"/>
                <w:sz w:val="28"/>
                <w:szCs w:val="28"/>
              </w:rPr>
              <w:t>Relaciones de mutuo beneficio con entidades externas.</w:t>
            </w:r>
          </w:p>
          <w:p w14:paraId="2D164159" w14:textId="77777777" w:rsidR="002B519F" w:rsidRPr="002B519F" w:rsidRDefault="002B519F" w:rsidP="005F5530">
            <w:pPr>
              <w:numPr>
                <w:ilvl w:val="0"/>
                <w:numId w:val="4"/>
              </w:numPr>
              <w:spacing w:after="0" w:line="240" w:lineRule="auto"/>
              <w:ind w:left="175" w:hanging="142"/>
              <w:jc w:val="both"/>
              <w:rPr>
                <w:rFonts w:ascii="Arial" w:hAnsi="Arial" w:cs="Arial"/>
                <w:sz w:val="28"/>
                <w:szCs w:val="28"/>
              </w:rPr>
            </w:pPr>
            <w:r w:rsidRPr="002B519F">
              <w:rPr>
                <w:rFonts w:ascii="Arial" w:hAnsi="Arial" w:cs="Arial"/>
                <w:sz w:val="28"/>
                <w:szCs w:val="28"/>
              </w:rPr>
              <w:t>Disponibilidad recursos para la gestión.</w:t>
            </w:r>
          </w:p>
          <w:p w14:paraId="49D5C920" w14:textId="77777777" w:rsidR="002B519F" w:rsidRPr="002B519F" w:rsidRDefault="002B519F" w:rsidP="005F5530">
            <w:pPr>
              <w:numPr>
                <w:ilvl w:val="0"/>
                <w:numId w:val="4"/>
              </w:numPr>
              <w:spacing w:after="0" w:line="240" w:lineRule="auto"/>
              <w:ind w:left="175" w:hanging="142"/>
              <w:jc w:val="both"/>
              <w:rPr>
                <w:rFonts w:ascii="Arial" w:hAnsi="Arial" w:cs="Arial"/>
                <w:sz w:val="28"/>
                <w:szCs w:val="28"/>
              </w:rPr>
            </w:pPr>
            <w:r w:rsidRPr="002B519F">
              <w:rPr>
                <w:rFonts w:ascii="Arial" w:hAnsi="Arial" w:cs="Arial"/>
                <w:sz w:val="28"/>
                <w:szCs w:val="28"/>
              </w:rPr>
              <w:t>Comunicación efectiva.</w:t>
            </w:r>
          </w:p>
          <w:p w14:paraId="2991A9A4" w14:textId="77777777" w:rsidR="002B519F" w:rsidRPr="002B519F" w:rsidRDefault="002B519F" w:rsidP="005F5530">
            <w:pPr>
              <w:numPr>
                <w:ilvl w:val="0"/>
                <w:numId w:val="4"/>
              </w:numPr>
              <w:spacing w:after="0" w:line="240" w:lineRule="auto"/>
              <w:ind w:left="175" w:hanging="142"/>
              <w:jc w:val="both"/>
              <w:rPr>
                <w:rFonts w:ascii="Arial" w:hAnsi="Arial" w:cs="Arial"/>
                <w:sz w:val="28"/>
                <w:szCs w:val="28"/>
              </w:rPr>
            </w:pPr>
            <w:r w:rsidRPr="002B519F">
              <w:rPr>
                <w:rFonts w:ascii="Arial" w:hAnsi="Arial" w:cs="Arial"/>
                <w:sz w:val="28"/>
                <w:szCs w:val="28"/>
              </w:rPr>
              <w:lastRenderedPageBreak/>
              <w:t>Participación activa de los actores educativos.</w:t>
            </w:r>
          </w:p>
        </w:tc>
      </w:tr>
      <w:tr w:rsidR="002B519F" w:rsidRPr="008667E1" w14:paraId="1ADC817E" w14:textId="77777777" w:rsidTr="00640238">
        <w:tc>
          <w:tcPr>
            <w:tcW w:w="1490" w:type="dxa"/>
            <w:vAlign w:val="center"/>
          </w:tcPr>
          <w:p w14:paraId="48CFB283" w14:textId="77777777" w:rsidR="002B519F" w:rsidRDefault="002B519F" w:rsidP="00640238">
            <w:pPr>
              <w:jc w:val="center"/>
              <w:rPr>
                <w:rFonts w:ascii="Arial" w:hAnsi="Arial" w:cs="Arial"/>
                <w:b/>
                <w:bCs/>
                <w:sz w:val="20"/>
                <w:szCs w:val="20"/>
              </w:rPr>
            </w:pPr>
            <w:r w:rsidRPr="008667E1">
              <w:rPr>
                <w:rFonts w:ascii="Arial" w:hAnsi="Arial" w:cs="Arial"/>
                <w:b/>
                <w:bCs/>
                <w:sz w:val="20"/>
                <w:szCs w:val="20"/>
              </w:rPr>
              <w:lastRenderedPageBreak/>
              <w:t>PRO</w:t>
            </w:r>
          </w:p>
          <w:p w14:paraId="630015B1"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VEEDORES</w:t>
            </w:r>
          </w:p>
        </w:tc>
        <w:tc>
          <w:tcPr>
            <w:tcW w:w="1552" w:type="dxa"/>
            <w:vAlign w:val="center"/>
          </w:tcPr>
          <w:p w14:paraId="154D19CB"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ENTRADAS</w:t>
            </w:r>
          </w:p>
        </w:tc>
        <w:tc>
          <w:tcPr>
            <w:tcW w:w="2092" w:type="dxa"/>
            <w:gridSpan w:val="2"/>
            <w:vAlign w:val="center"/>
          </w:tcPr>
          <w:p w14:paraId="49E34934"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ACTIVIDADES</w:t>
            </w:r>
          </w:p>
        </w:tc>
        <w:tc>
          <w:tcPr>
            <w:tcW w:w="1879" w:type="dxa"/>
            <w:vAlign w:val="center"/>
          </w:tcPr>
          <w:p w14:paraId="2F7C1C2B"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SALIDAS</w:t>
            </w:r>
          </w:p>
        </w:tc>
        <w:tc>
          <w:tcPr>
            <w:tcW w:w="2462" w:type="dxa"/>
            <w:vAlign w:val="center"/>
          </w:tcPr>
          <w:p w14:paraId="47517403"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CLIENTES</w:t>
            </w:r>
          </w:p>
        </w:tc>
      </w:tr>
      <w:tr w:rsidR="002B519F" w:rsidRPr="008667E1" w14:paraId="733A2AEF" w14:textId="77777777" w:rsidTr="00640238">
        <w:trPr>
          <w:trHeight w:val="521"/>
        </w:trPr>
        <w:tc>
          <w:tcPr>
            <w:tcW w:w="1490" w:type="dxa"/>
          </w:tcPr>
          <w:p w14:paraId="18606F8E" w14:textId="77777777" w:rsidR="002B519F" w:rsidRDefault="002B519F" w:rsidP="00640238">
            <w:pPr>
              <w:jc w:val="both"/>
              <w:rPr>
                <w:rFonts w:ascii="Arial" w:hAnsi="Arial" w:cs="Arial"/>
                <w:bCs/>
                <w:sz w:val="20"/>
                <w:szCs w:val="20"/>
              </w:rPr>
            </w:pPr>
            <w:r>
              <w:rPr>
                <w:rFonts w:ascii="Arial" w:hAnsi="Arial" w:cs="Arial"/>
                <w:bCs/>
                <w:sz w:val="20"/>
                <w:szCs w:val="20"/>
              </w:rPr>
              <w:t>Todos los procesos del SGC</w:t>
            </w:r>
          </w:p>
          <w:p w14:paraId="46A45794" w14:textId="77777777" w:rsidR="002B519F" w:rsidRDefault="002B519F" w:rsidP="00640238">
            <w:pPr>
              <w:jc w:val="both"/>
              <w:rPr>
                <w:rFonts w:ascii="Arial" w:hAnsi="Arial" w:cs="Arial"/>
                <w:bCs/>
                <w:sz w:val="20"/>
                <w:szCs w:val="20"/>
              </w:rPr>
            </w:pPr>
          </w:p>
          <w:p w14:paraId="29C09D10" w14:textId="77777777" w:rsidR="002B519F" w:rsidRDefault="002B519F" w:rsidP="00640238">
            <w:pPr>
              <w:jc w:val="both"/>
              <w:rPr>
                <w:rFonts w:ascii="Arial" w:hAnsi="Arial" w:cs="Arial"/>
                <w:bCs/>
                <w:sz w:val="20"/>
                <w:szCs w:val="20"/>
              </w:rPr>
            </w:pPr>
            <w:r>
              <w:rPr>
                <w:rFonts w:ascii="Arial" w:hAnsi="Arial" w:cs="Arial"/>
                <w:bCs/>
                <w:sz w:val="20"/>
                <w:szCs w:val="20"/>
              </w:rPr>
              <w:t>Entidades</w:t>
            </w:r>
          </w:p>
          <w:p w14:paraId="5D562F8D" w14:textId="77777777" w:rsidR="002B519F" w:rsidRDefault="002B519F" w:rsidP="00640238">
            <w:pPr>
              <w:jc w:val="both"/>
              <w:rPr>
                <w:rFonts w:ascii="Arial" w:hAnsi="Arial" w:cs="Arial"/>
                <w:bCs/>
                <w:sz w:val="20"/>
                <w:szCs w:val="20"/>
              </w:rPr>
            </w:pPr>
          </w:p>
          <w:p w14:paraId="4E6B0BAA" w14:textId="77777777" w:rsidR="002B519F" w:rsidRDefault="002B519F" w:rsidP="00640238">
            <w:pPr>
              <w:jc w:val="both"/>
              <w:rPr>
                <w:rFonts w:ascii="Arial" w:hAnsi="Arial" w:cs="Arial"/>
                <w:bCs/>
                <w:sz w:val="20"/>
                <w:szCs w:val="20"/>
              </w:rPr>
            </w:pPr>
          </w:p>
          <w:p w14:paraId="7BAB519F" w14:textId="77777777" w:rsidR="002B519F" w:rsidRDefault="002B519F" w:rsidP="00640238">
            <w:pPr>
              <w:jc w:val="both"/>
              <w:rPr>
                <w:rFonts w:ascii="Arial" w:hAnsi="Arial" w:cs="Arial"/>
                <w:bCs/>
                <w:sz w:val="20"/>
                <w:szCs w:val="20"/>
              </w:rPr>
            </w:pPr>
          </w:p>
          <w:p w14:paraId="76672AEF" w14:textId="77777777" w:rsidR="002B519F" w:rsidRPr="008667E1" w:rsidRDefault="002B519F" w:rsidP="00640238">
            <w:pPr>
              <w:jc w:val="both"/>
              <w:rPr>
                <w:rFonts w:ascii="Arial" w:hAnsi="Arial" w:cs="Arial"/>
                <w:bCs/>
                <w:sz w:val="20"/>
                <w:szCs w:val="20"/>
              </w:rPr>
            </w:pPr>
            <w:r>
              <w:rPr>
                <w:rFonts w:ascii="Arial" w:hAnsi="Arial" w:cs="Arial"/>
                <w:bCs/>
                <w:sz w:val="20"/>
                <w:szCs w:val="20"/>
              </w:rPr>
              <w:t>Comunidad Educativa</w:t>
            </w:r>
          </w:p>
        </w:tc>
        <w:tc>
          <w:tcPr>
            <w:tcW w:w="1552" w:type="dxa"/>
          </w:tcPr>
          <w:p w14:paraId="6EE6FB7F" w14:textId="77777777" w:rsidR="002B519F" w:rsidRDefault="002B519F" w:rsidP="00640238">
            <w:pPr>
              <w:jc w:val="both"/>
              <w:rPr>
                <w:rFonts w:ascii="Arial" w:hAnsi="Arial" w:cs="Arial"/>
                <w:bCs/>
                <w:sz w:val="20"/>
                <w:szCs w:val="20"/>
              </w:rPr>
            </w:pPr>
            <w:r>
              <w:rPr>
                <w:rFonts w:ascii="Arial" w:hAnsi="Arial" w:cs="Arial"/>
                <w:bCs/>
                <w:sz w:val="20"/>
                <w:szCs w:val="20"/>
              </w:rPr>
              <w:t>Resultados de la gestión</w:t>
            </w:r>
          </w:p>
          <w:p w14:paraId="2E4B2DE6" w14:textId="77777777" w:rsidR="002B519F" w:rsidRDefault="002B519F" w:rsidP="00640238">
            <w:pPr>
              <w:jc w:val="both"/>
              <w:rPr>
                <w:rFonts w:ascii="Arial" w:hAnsi="Arial" w:cs="Arial"/>
                <w:bCs/>
                <w:sz w:val="20"/>
                <w:szCs w:val="20"/>
              </w:rPr>
            </w:pPr>
          </w:p>
          <w:p w14:paraId="152CA6A6" w14:textId="77777777" w:rsidR="002B519F" w:rsidRDefault="002B519F" w:rsidP="00640238">
            <w:pPr>
              <w:jc w:val="both"/>
              <w:rPr>
                <w:rFonts w:ascii="Arial" w:hAnsi="Arial" w:cs="Arial"/>
                <w:bCs/>
                <w:sz w:val="20"/>
                <w:szCs w:val="20"/>
              </w:rPr>
            </w:pPr>
          </w:p>
          <w:p w14:paraId="6D01FCD4" w14:textId="77777777" w:rsidR="002B519F" w:rsidRDefault="002B519F" w:rsidP="00640238">
            <w:pPr>
              <w:jc w:val="both"/>
              <w:rPr>
                <w:rFonts w:ascii="Arial" w:hAnsi="Arial" w:cs="Arial"/>
                <w:bCs/>
                <w:sz w:val="20"/>
                <w:szCs w:val="20"/>
              </w:rPr>
            </w:pPr>
            <w:r>
              <w:rPr>
                <w:rFonts w:ascii="Arial" w:hAnsi="Arial" w:cs="Arial"/>
                <w:bCs/>
                <w:sz w:val="20"/>
                <w:szCs w:val="20"/>
              </w:rPr>
              <w:t>Lineamientos de entidades externas</w:t>
            </w:r>
          </w:p>
          <w:p w14:paraId="004D38A5" w14:textId="77777777" w:rsidR="002B519F" w:rsidRDefault="002B519F" w:rsidP="00640238">
            <w:pPr>
              <w:jc w:val="both"/>
              <w:rPr>
                <w:rFonts w:ascii="Arial" w:hAnsi="Arial" w:cs="Arial"/>
                <w:bCs/>
                <w:sz w:val="20"/>
                <w:szCs w:val="20"/>
              </w:rPr>
            </w:pPr>
          </w:p>
          <w:p w14:paraId="2D82CD83" w14:textId="77777777" w:rsidR="002B519F" w:rsidRPr="008667E1" w:rsidRDefault="002B519F" w:rsidP="00640238">
            <w:pPr>
              <w:jc w:val="both"/>
              <w:rPr>
                <w:rFonts w:ascii="Arial" w:hAnsi="Arial" w:cs="Arial"/>
                <w:bCs/>
                <w:sz w:val="20"/>
                <w:szCs w:val="20"/>
              </w:rPr>
            </w:pPr>
            <w:r>
              <w:rPr>
                <w:rFonts w:ascii="Arial" w:hAnsi="Arial" w:cs="Arial"/>
                <w:bCs/>
                <w:sz w:val="20"/>
                <w:szCs w:val="20"/>
              </w:rPr>
              <w:t>Necesidades y expectativas</w:t>
            </w:r>
          </w:p>
        </w:tc>
        <w:tc>
          <w:tcPr>
            <w:tcW w:w="2092" w:type="dxa"/>
            <w:gridSpan w:val="2"/>
          </w:tcPr>
          <w:p w14:paraId="0E12DD95" w14:textId="77777777" w:rsidR="002B519F" w:rsidRPr="008667E1" w:rsidRDefault="002B519F" w:rsidP="00640238">
            <w:pPr>
              <w:tabs>
                <w:tab w:val="left" w:pos="118"/>
              </w:tabs>
              <w:spacing w:after="40"/>
              <w:ind w:left="118" w:hanging="118"/>
              <w:jc w:val="both"/>
              <w:rPr>
                <w:rFonts w:ascii="Arial" w:hAnsi="Arial" w:cs="Arial"/>
                <w:sz w:val="20"/>
                <w:szCs w:val="20"/>
                <w:lang w:val="es-ES"/>
              </w:rPr>
            </w:pPr>
            <w:r w:rsidRPr="00B8787A">
              <w:rPr>
                <w:rFonts w:ascii="Arial" w:hAnsi="Arial" w:cs="Arial"/>
                <w:b/>
                <w:sz w:val="20"/>
                <w:szCs w:val="20"/>
              </w:rPr>
              <w:t>P</w:t>
            </w:r>
            <w:r>
              <w:rPr>
                <w:rFonts w:ascii="Arial" w:hAnsi="Arial" w:cs="Arial"/>
                <w:sz w:val="20"/>
                <w:szCs w:val="20"/>
              </w:rPr>
              <w:t>-</w:t>
            </w:r>
            <w:r w:rsidRPr="008667E1">
              <w:rPr>
                <w:rFonts w:ascii="Arial" w:hAnsi="Arial" w:cs="Arial"/>
                <w:sz w:val="20"/>
                <w:szCs w:val="20"/>
                <w:lang w:val="es-ES"/>
              </w:rPr>
              <w:t xml:space="preserve">Definir/actualizar </w:t>
            </w:r>
            <w:r>
              <w:rPr>
                <w:rFonts w:ascii="Arial" w:hAnsi="Arial" w:cs="Arial"/>
                <w:sz w:val="20"/>
                <w:szCs w:val="20"/>
                <w:lang w:val="es-ES"/>
              </w:rPr>
              <w:t>H</w:t>
            </w:r>
            <w:r w:rsidRPr="008667E1">
              <w:rPr>
                <w:rFonts w:ascii="Arial" w:hAnsi="Arial" w:cs="Arial"/>
                <w:sz w:val="20"/>
                <w:szCs w:val="20"/>
                <w:lang w:val="es-ES"/>
              </w:rPr>
              <w:t xml:space="preserve">orizonte </w:t>
            </w:r>
            <w:r>
              <w:rPr>
                <w:rFonts w:ascii="Arial" w:hAnsi="Arial" w:cs="Arial"/>
                <w:sz w:val="20"/>
                <w:szCs w:val="20"/>
                <w:lang w:val="es-ES"/>
              </w:rPr>
              <w:t>I</w:t>
            </w:r>
            <w:r w:rsidRPr="008667E1">
              <w:rPr>
                <w:rFonts w:ascii="Arial" w:hAnsi="Arial" w:cs="Arial"/>
                <w:sz w:val="20"/>
                <w:szCs w:val="20"/>
                <w:lang w:val="es-ES"/>
              </w:rPr>
              <w:t>nstitucional</w:t>
            </w:r>
          </w:p>
          <w:p w14:paraId="04CB4778" w14:textId="77777777" w:rsidR="002B519F" w:rsidRPr="008667E1" w:rsidRDefault="002B519F" w:rsidP="005F5530">
            <w:pPr>
              <w:numPr>
                <w:ilvl w:val="0"/>
                <w:numId w:val="4"/>
              </w:numPr>
              <w:tabs>
                <w:tab w:val="left" w:pos="34"/>
                <w:tab w:val="num" w:pos="176"/>
              </w:tabs>
              <w:spacing w:after="40" w:line="240" w:lineRule="auto"/>
              <w:ind w:left="176" w:hanging="176"/>
              <w:jc w:val="both"/>
              <w:rPr>
                <w:rFonts w:ascii="Arial" w:hAnsi="Arial" w:cs="Arial"/>
                <w:sz w:val="20"/>
                <w:szCs w:val="20"/>
                <w:lang w:val="es-ES"/>
              </w:rPr>
            </w:pPr>
            <w:r>
              <w:rPr>
                <w:rFonts w:ascii="Arial" w:hAnsi="Arial" w:cs="Arial"/>
                <w:sz w:val="20"/>
                <w:szCs w:val="20"/>
                <w:lang w:val="es-ES"/>
              </w:rPr>
              <w:t>Definir/actualizar D</w:t>
            </w:r>
            <w:r w:rsidRPr="008667E1">
              <w:rPr>
                <w:rFonts w:ascii="Arial" w:hAnsi="Arial" w:cs="Arial"/>
                <w:sz w:val="20"/>
                <w:szCs w:val="20"/>
                <w:lang w:val="es-ES"/>
              </w:rPr>
              <w:t>irectrices del SGC</w:t>
            </w:r>
          </w:p>
          <w:p w14:paraId="05816BC3" w14:textId="77777777" w:rsidR="002B519F" w:rsidRPr="007A662E" w:rsidRDefault="002B519F" w:rsidP="005F5530">
            <w:pPr>
              <w:numPr>
                <w:ilvl w:val="0"/>
                <w:numId w:val="4"/>
              </w:numPr>
              <w:tabs>
                <w:tab w:val="left" w:pos="34"/>
                <w:tab w:val="num" w:pos="176"/>
              </w:tabs>
              <w:spacing w:after="40" w:line="240" w:lineRule="auto"/>
              <w:ind w:left="176" w:hanging="176"/>
              <w:jc w:val="both"/>
              <w:rPr>
                <w:rFonts w:ascii="Arial" w:hAnsi="Arial" w:cs="Arial"/>
                <w:sz w:val="20"/>
                <w:szCs w:val="20"/>
                <w:lang w:val="es-ES"/>
              </w:rPr>
            </w:pPr>
            <w:r w:rsidRPr="008667E1">
              <w:rPr>
                <w:rFonts w:ascii="Arial" w:hAnsi="Arial" w:cs="Arial"/>
                <w:sz w:val="20"/>
                <w:szCs w:val="20"/>
                <w:lang w:val="es-ES"/>
              </w:rPr>
              <w:t xml:space="preserve">Efectuar diagnóstico </w:t>
            </w:r>
            <w:r w:rsidRPr="007A662E">
              <w:rPr>
                <w:rFonts w:ascii="Arial" w:hAnsi="Arial" w:cs="Arial"/>
                <w:sz w:val="20"/>
                <w:szCs w:val="20"/>
                <w:lang w:val="es-ES"/>
              </w:rPr>
              <w:t>institucional</w:t>
            </w:r>
          </w:p>
          <w:p w14:paraId="510FCEE9" w14:textId="77777777" w:rsidR="002B519F" w:rsidRPr="007A662E" w:rsidRDefault="002B519F" w:rsidP="005F5530">
            <w:pPr>
              <w:numPr>
                <w:ilvl w:val="0"/>
                <w:numId w:val="4"/>
              </w:numPr>
              <w:tabs>
                <w:tab w:val="left" w:pos="34"/>
                <w:tab w:val="num" w:pos="176"/>
              </w:tabs>
              <w:spacing w:after="40" w:line="240" w:lineRule="auto"/>
              <w:ind w:left="176" w:hanging="176"/>
              <w:jc w:val="both"/>
              <w:rPr>
                <w:rFonts w:ascii="Arial" w:hAnsi="Arial" w:cs="Arial"/>
                <w:sz w:val="20"/>
                <w:szCs w:val="20"/>
                <w:lang w:val="es-ES"/>
              </w:rPr>
            </w:pPr>
            <w:r w:rsidRPr="007A662E">
              <w:rPr>
                <w:rFonts w:ascii="Arial" w:hAnsi="Arial" w:cs="Arial"/>
                <w:sz w:val="20"/>
                <w:szCs w:val="20"/>
                <w:lang w:val="es-ES"/>
              </w:rPr>
              <w:t xml:space="preserve">Definir Plan Estratégico de Mejoramiento Institucional </w:t>
            </w:r>
          </w:p>
          <w:p w14:paraId="6681ADE3" w14:textId="77777777" w:rsidR="002B519F" w:rsidRPr="007A662E" w:rsidRDefault="002B519F" w:rsidP="005F5530">
            <w:pPr>
              <w:numPr>
                <w:ilvl w:val="0"/>
                <w:numId w:val="4"/>
              </w:numPr>
              <w:tabs>
                <w:tab w:val="left" w:pos="34"/>
                <w:tab w:val="num" w:pos="176"/>
              </w:tabs>
              <w:spacing w:after="40" w:line="240" w:lineRule="auto"/>
              <w:ind w:left="176" w:hanging="176"/>
              <w:jc w:val="both"/>
              <w:rPr>
                <w:rFonts w:ascii="Arial" w:hAnsi="Arial" w:cs="Arial"/>
                <w:sz w:val="20"/>
                <w:szCs w:val="20"/>
                <w:lang w:val="es-ES"/>
              </w:rPr>
            </w:pPr>
            <w:r w:rsidRPr="007A662E">
              <w:rPr>
                <w:rFonts w:ascii="Arial" w:hAnsi="Arial" w:cs="Arial"/>
                <w:sz w:val="20"/>
                <w:szCs w:val="20"/>
                <w:lang w:val="es-ES"/>
              </w:rPr>
              <w:t>Definir planeación del  Sistema de Gestión de Calidad</w:t>
            </w:r>
          </w:p>
          <w:p w14:paraId="17F8D73A" w14:textId="77777777" w:rsidR="002B519F" w:rsidRDefault="002B519F" w:rsidP="005F5530">
            <w:pPr>
              <w:numPr>
                <w:ilvl w:val="0"/>
                <w:numId w:val="4"/>
              </w:numPr>
              <w:tabs>
                <w:tab w:val="left" w:pos="34"/>
                <w:tab w:val="num" w:pos="176"/>
              </w:tabs>
              <w:spacing w:after="40" w:line="240" w:lineRule="auto"/>
              <w:ind w:left="176" w:hanging="176"/>
              <w:jc w:val="both"/>
              <w:rPr>
                <w:rFonts w:ascii="Arial" w:hAnsi="Arial" w:cs="Arial"/>
                <w:sz w:val="20"/>
                <w:szCs w:val="20"/>
                <w:lang w:val="es-ES"/>
              </w:rPr>
            </w:pPr>
            <w:r w:rsidRPr="008667E1">
              <w:rPr>
                <w:rFonts w:ascii="Arial" w:hAnsi="Arial" w:cs="Arial"/>
                <w:sz w:val="20"/>
                <w:szCs w:val="20"/>
                <w:lang w:val="es-ES"/>
              </w:rPr>
              <w:t>Establecer</w:t>
            </w:r>
            <w:r>
              <w:rPr>
                <w:rFonts w:ascii="Arial" w:hAnsi="Arial" w:cs="Arial"/>
                <w:sz w:val="20"/>
                <w:szCs w:val="20"/>
                <w:lang w:val="es-ES"/>
              </w:rPr>
              <w:t xml:space="preserve"> canales</w:t>
            </w:r>
            <w:r w:rsidRPr="008667E1">
              <w:rPr>
                <w:rFonts w:ascii="Arial" w:hAnsi="Arial" w:cs="Arial"/>
                <w:sz w:val="20"/>
                <w:szCs w:val="20"/>
                <w:lang w:val="es-ES"/>
              </w:rPr>
              <w:t xml:space="preserve"> de comunicación</w:t>
            </w:r>
          </w:p>
          <w:p w14:paraId="406585EA" w14:textId="77777777" w:rsidR="002B519F" w:rsidRPr="00B8787A" w:rsidRDefault="002B519F" w:rsidP="00640238">
            <w:pPr>
              <w:tabs>
                <w:tab w:val="left" w:pos="34"/>
              </w:tabs>
              <w:spacing w:after="40"/>
              <w:ind w:left="176"/>
              <w:jc w:val="both"/>
              <w:rPr>
                <w:rFonts w:ascii="Arial" w:hAnsi="Arial" w:cs="Arial"/>
                <w:sz w:val="12"/>
                <w:szCs w:val="20"/>
                <w:lang w:val="es-ES"/>
              </w:rPr>
            </w:pPr>
          </w:p>
          <w:p w14:paraId="11CF448B" w14:textId="77777777" w:rsidR="002B519F" w:rsidRPr="007A662E" w:rsidRDefault="002B519F" w:rsidP="00640238">
            <w:pPr>
              <w:tabs>
                <w:tab w:val="left" w:pos="34"/>
              </w:tabs>
              <w:spacing w:after="40"/>
              <w:ind w:left="118" w:hanging="118"/>
              <w:jc w:val="both"/>
              <w:rPr>
                <w:rFonts w:ascii="Arial" w:hAnsi="Arial" w:cs="Arial"/>
                <w:sz w:val="20"/>
                <w:szCs w:val="20"/>
                <w:lang w:val="es-ES"/>
              </w:rPr>
            </w:pPr>
            <w:r w:rsidRPr="00B8787A">
              <w:rPr>
                <w:rFonts w:ascii="Arial" w:hAnsi="Arial" w:cs="Arial"/>
                <w:b/>
                <w:sz w:val="20"/>
                <w:szCs w:val="20"/>
                <w:lang w:val="es-ES"/>
              </w:rPr>
              <w:t>H</w:t>
            </w:r>
            <w:r>
              <w:rPr>
                <w:rFonts w:ascii="Arial" w:hAnsi="Arial" w:cs="Arial"/>
                <w:sz w:val="20"/>
                <w:szCs w:val="20"/>
                <w:lang w:val="es-ES"/>
              </w:rPr>
              <w:t>-</w:t>
            </w:r>
            <w:r w:rsidRPr="008667E1">
              <w:rPr>
                <w:rFonts w:ascii="Arial" w:hAnsi="Arial" w:cs="Arial"/>
                <w:sz w:val="20"/>
                <w:szCs w:val="20"/>
                <w:lang w:val="es-ES"/>
              </w:rPr>
              <w:t xml:space="preserve">Divulgar lineamientos y </w:t>
            </w:r>
            <w:r w:rsidRPr="007A662E">
              <w:rPr>
                <w:rFonts w:ascii="Arial" w:hAnsi="Arial" w:cs="Arial"/>
                <w:sz w:val="20"/>
                <w:szCs w:val="20"/>
                <w:lang w:val="es-ES"/>
              </w:rPr>
              <w:t>resultados institucionales</w:t>
            </w:r>
          </w:p>
          <w:p w14:paraId="57853680" w14:textId="77777777" w:rsidR="002B519F" w:rsidRPr="007A662E" w:rsidRDefault="002B519F" w:rsidP="005F5530">
            <w:pPr>
              <w:numPr>
                <w:ilvl w:val="0"/>
                <w:numId w:val="4"/>
              </w:numPr>
              <w:tabs>
                <w:tab w:val="left" w:pos="34"/>
                <w:tab w:val="num" w:pos="176"/>
                <w:tab w:val="num" w:pos="720"/>
              </w:tabs>
              <w:spacing w:after="40" w:line="240" w:lineRule="auto"/>
              <w:ind w:left="176" w:hanging="176"/>
              <w:jc w:val="both"/>
              <w:rPr>
                <w:rFonts w:ascii="Arial" w:hAnsi="Arial" w:cs="Arial"/>
                <w:sz w:val="20"/>
                <w:szCs w:val="20"/>
                <w:lang w:val="es-ES"/>
              </w:rPr>
            </w:pPr>
            <w:r w:rsidRPr="007A662E">
              <w:rPr>
                <w:rFonts w:ascii="Arial" w:hAnsi="Arial" w:cs="Arial"/>
                <w:sz w:val="20"/>
                <w:szCs w:val="20"/>
                <w:lang w:val="es-ES"/>
              </w:rPr>
              <w:t xml:space="preserve">Ejecutar </w:t>
            </w:r>
            <w:r>
              <w:rPr>
                <w:rFonts w:ascii="Arial" w:hAnsi="Arial" w:cs="Arial"/>
                <w:sz w:val="20"/>
                <w:szCs w:val="20"/>
                <w:lang w:val="es-ES"/>
              </w:rPr>
              <w:t>planeación estratégica y de procesos</w:t>
            </w:r>
            <w:r w:rsidRPr="007A662E">
              <w:rPr>
                <w:rFonts w:ascii="Arial" w:hAnsi="Arial" w:cs="Arial"/>
                <w:sz w:val="20"/>
                <w:szCs w:val="20"/>
                <w:lang w:val="es-ES"/>
              </w:rPr>
              <w:t xml:space="preserve"> </w:t>
            </w:r>
          </w:p>
          <w:p w14:paraId="2C88BA92" w14:textId="77777777" w:rsidR="002B519F" w:rsidRPr="008667E1" w:rsidRDefault="002B519F" w:rsidP="005F5530">
            <w:pPr>
              <w:numPr>
                <w:ilvl w:val="0"/>
                <w:numId w:val="4"/>
              </w:numPr>
              <w:tabs>
                <w:tab w:val="left" w:pos="34"/>
                <w:tab w:val="num" w:pos="176"/>
                <w:tab w:val="num" w:pos="720"/>
              </w:tabs>
              <w:spacing w:after="40" w:line="240" w:lineRule="auto"/>
              <w:ind w:left="176" w:hanging="176"/>
              <w:jc w:val="both"/>
              <w:rPr>
                <w:rFonts w:ascii="Arial" w:hAnsi="Arial" w:cs="Arial"/>
                <w:sz w:val="20"/>
                <w:szCs w:val="20"/>
                <w:lang w:val="es-ES"/>
              </w:rPr>
            </w:pPr>
            <w:r w:rsidRPr="008667E1">
              <w:rPr>
                <w:rFonts w:ascii="Arial" w:hAnsi="Arial" w:cs="Arial"/>
                <w:sz w:val="20"/>
                <w:szCs w:val="20"/>
                <w:lang w:val="es-ES"/>
              </w:rPr>
              <w:t xml:space="preserve">Desarrollar alianzas para la gestión escolar </w:t>
            </w:r>
          </w:p>
          <w:p w14:paraId="146A465D" w14:textId="77777777" w:rsidR="002B519F" w:rsidRDefault="002B519F" w:rsidP="005F5530">
            <w:pPr>
              <w:numPr>
                <w:ilvl w:val="0"/>
                <w:numId w:val="4"/>
              </w:numPr>
              <w:tabs>
                <w:tab w:val="left" w:pos="34"/>
                <w:tab w:val="num" w:pos="176"/>
                <w:tab w:val="num" w:pos="720"/>
              </w:tabs>
              <w:spacing w:after="40" w:line="240" w:lineRule="auto"/>
              <w:ind w:left="176" w:hanging="176"/>
              <w:jc w:val="both"/>
              <w:rPr>
                <w:rFonts w:ascii="Arial" w:hAnsi="Arial" w:cs="Arial"/>
                <w:sz w:val="20"/>
                <w:szCs w:val="20"/>
                <w:lang w:val="es-ES"/>
              </w:rPr>
            </w:pPr>
            <w:r w:rsidRPr="008667E1">
              <w:rPr>
                <w:rFonts w:ascii="Arial" w:hAnsi="Arial" w:cs="Arial"/>
                <w:sz w:val="20"/>
                <w:szCs w:val="20"/>
                <w:lang w:val="es-ES"/>
              </w:rPr>
              <w:t>Dinamizar las instancias del gobierno escolar</w:t>
            </w:r>
          </w:p>
          <w:p w14:paraId="4C1A10A9" w14:textId="77777777" w:rsidR="002B519F" w:rsidRPr="00B8787A" w:rsidRDefault="002B519F" w:rsidP="00640238">
            <w:pPr>
              <w:tabs>
                <w:tab w:val="left" w:pos="34"/>
              </w:tabs>
              <w:spacing w:after="40"/>
              <w:ind w:left="176"/>
              <w:jc w:val="both"/>
              <w:rPr>
                <w:rFonts w:ascii="Arial" w:hAnsi="Arial" w:cs="Arial"/>
                <w:sz w:val="12"/>
                <w:szCs w:val="20"/>
                <w:lang w:val="es-ES"/>
              </w:rPr>
            </w:pPr>
          </w:p>
          <w:p w14:paraId="1EFE0A0C" w14:textId="77777777" w:rsidR="002B519F" w:rsidRDefault="002B519F" w:rsidP="00640238">
            <w:pPr>
              <w:tabs>
                <w:tab w:val="left" w:pos="118"/>
              </w:tabs>
              <w:spacing w:after="40"/>
              <w:ind w:left="118" w:hanging="118"/>
              <w:jc w:val="both"/>
              <w:rPr>
                <w:rFonts w:ascii="Arial" w:hAnsi="Arial" w:cs="Arial"/>
                <w:sz w:val="20"/>
                <w:szCs w:val="20"/>
                <w:lang w:val="es-ES"/>
              </w:rPr>
            </w:pPr>
            <w:r w:rsidRPr="00B8787A">
              <w:rPr>
                <w:rFonts w:ascii="Arial" w:hAnsi="Arial" w:cs="Arial"/>
                <w:b/>
                <w:sz w:val="20"/>
                <w:szCs w:val="20"/>
                <w:lang w:val="es-ES"/>
              </w:rPr>
              <w:t>V</w:t>
            </w:r>
            <w:r>
              <w:rPr>
                <w:rFonts w:ascii="Arial" w:hAnsi="Arial" w:cs="Arial"/>
                <w:sz w:val="20"/>
                <w:szCs w:val="20"/>
                <w:lang w:val="es-ES"/>
              </w:rPr>
              <w:t>-</w:t>
            </w:r>
            <w:r w:rsidRPr="008667E1">
              <w:rPr>
                <w:rFonts w:ascii="Arial" w:hAnsi="Arial" w:cs="Arial"/>
                <w:sz w:val="20"/>
                <w:szCs w:val="20"/>
                <w:lang w:val="es-ES"/>
              </w:rPr>
              <w:t xml:space="preserve">Efectuar seguimiento a la gestión escolar </w:t>
            </w:r>
            <w:r w:rsidRPr="007A662E">
              <w:rPr>
                <w:rFonts w:ascii="Arial" w:hAnsi="Arial" w:cs="Arial"/>
                <w:sz w:val="20"/>
                <w:szCs w:val="20"/>
                <w:lang w:val="es-ES"/>
              </w:rPr>
              <w:t>(PEM</w:t>
            </w:r>
            <w:r>
              <w:rPr>
                <w:rFonts w:ascii="Arial" w:hAnsi="Arial" w:cs="Arial"/>
                <w:sz w:val="20"/>
                <w:szCs w:val="20"/>
                <w:lang w:val="es-ES"/>
              </w:rPr>
              <w:t>I</w:t>
            </w:r>
            <w:r w:rsidRPr="007A662E">
              <w:rPr>
                <w:rFonts w:ascii="Arial" w:hAnsi="Arial" w:cs="Arial"/>
                <w:sz w:val="20"/>
                <w:szCs w:val="20"/>
                <w:lang w:val="es-ES"/>
              </w:rPr>
              <w:t>-SGC)</w:t>
            </w:r>
          </w:p>
          <w:p w14:paraId="12D4425B" w14:textId="77777777" w:rsidR="002B519F" w:rsidRDefault="002B519F" w:rsidP="005F5530">
            <w:pPr>
              <w:numPr>
                <w:ilvl w:val="0"/>
                <w:numId w:val="4"/>
              </w:numPr>
              <w:tabs>
                <w:tab w:val="left" w:pos="34"/>
                <w:tab w:val="num" w:pos="176"/>
                <w:tab w:val="num" w:pos="720"/>
              </w:tabs>
              <w:spacing w:after="40" w:line="240" w:lineRule="auto"/>
              <w:ind w:left="176" w:hanging="176"/>
              <w:jc w:val="both"/>
              <w:rPr>
                <w:rFonts w:ascii="Arial" w:hAnsi="Arial" w:cs="Arial"/>
                <w:sz w:val="20"/>
                <w:szCs w:val="20"/>
                <w:lang w:val="es-ES"/>
              </w:rPr>
            </w:pPr>
            <w:r w:rsidRPr="007A662E">
              <w:rPr>
                <w:rFonts w:ascii="Arial" w:hAnsi="Arial" w:cs="Arial"/>
                <w:sz w:val="20"/>
                <w:szCs w:val="20"/>
                <w:lang w:val="es-ES"/>
              </w:rPr>
              <w:t>Articular P.E.I - S.G.C</w:t>
            </w:r>
          </w:p>
          <w:p w14:paraId="74026849" w14:textId="77777777" w:rsidR="002B519F" w:rsidRPr="007A662E" w:rsidRDefault="002B519F" w:rsidP="005F5530">
            <w:pPr>
              <w:numPr>
                <w:ilvl w:val="0"/>
                <w:numId w:val="4"/>
              </w:numPr>
              <w:tabs>
                <w:tab w:val="left" w:pos="34"/>
                <w:tab w:val="num" w:pos="176"/>
                <w:tab w:val="num" w:pos="720"/>
              </w:tabs>
              <w:spacing w:after="40" w:line="240" w:lineRule="auto"/>
              <w:ind w:left="176" w:hanging="176"/>
              <w:jc w:val="both"/>
              <w:rPr>
                <w:rFonts w:ascii="Arial" w:hAnsi="Arial" w:cs="Arial"/>
                <w:sz w:val="20"/>
                <w:szCs w:val="20"/>
                <w:lang w:val="es-ES"/>
              </w:rPr>
            </w:pPr>
            <w:r w:rsidRPr="007A662E">
              <w:rPr>
                <w:rFonts w:ascii="Arial" w:hAnsi="Arial" w:cs="Arial"/>
                <w:sz w:val="20"/>
                <w:szCs w:val="20"/>
                <w:lang w:val="es-ES"/>
              </w:rPr>
              <w:t xml:space="preserve">Evaluar la gestión escolar </w:t>
            </w:r>
          </w:p>
          <w:p w14:paraId="1B67A073" w14:textId="77777777" w:rsidR="002B519F" w:rsidRPr="00B8787A" w:rsidRDefault="002B519F" w:rsidP="005F5530">
            <w:pPr>
              <w:numPr>
                <w:ilvl w:val="0"/>
                <w:numId w:val="4"/>
              </w:numPr>
              <w:tabs>
                <w:tab w:val="left" w:pos="34"/>
                <w:tab w:val="num" w:pos="176"/>
                <w:tab w:val="num" w:pos="720"/>
              </w:tabs>
              <w:spacing w:after="40" w:line="240" w:lineRule="auto"/>
              <w:ind w:left="176" w:hanging="176"/>
              <w:jc w:val="both"/>
              <w:rPr>
                <w:rFonts w:ascii="Arial" w:hAnsi="Arial" w:cs="Arial"/>
                <w:sz w:val="20"/>
                <w:szCs w:val="20"/>
                <w:lang w:val="es-ES"/>
              </w:rPr>
            </w:pPr>
            <w:r w:rsidRPr="00B8787A">
              <w:rPr>
                <w:rFonts w:ascii="Arial" w:hAnsi="Arial" w:cs="Arial"/>
                <w:sz w:val="20"/>
                <w:szCs w:val="20"/>
                <w:lang w:val="es-ES"/>
              </w:rPr>
              <w:t xml:space="preserve">Establecer la eficacia del proceso </w:t>
            </w:r>
          </w:p>
          <w:p w14:paraId="71830CDA" w14:textId="77777777" w:rsidR="002B519F" w:rsidRPr="00B8787A" w:rsidRDefault="002B519F" w:rsidP="00640238">
            <w:pPr>
              <w:tabs>
                <w:tab w:val="left" w:pos="34"/>
              </w:tabs>
              <w:spacing w:after="40"/>
              <w:jc w:val="both"/>
              <w:rPr>
                <w:rFonts w:ascii="Arial" w:hAnsi="Arial" w:cs="Arial"/>
                <w:sz w:val="12"/>
                <w:szCs w:val="20"/>
                <w:lang w:val="es-ES"/>
              </w:rPr>
            </w:pPr>
          </w:p>
          <w:p w14:paraId="4B91066C" w14:textId="77777777" w:rsidR="002B519F" w:rsidRPr="008667E1" w:rsidRDefault="002B519F" w:rsidP="00640238">
            <w:pPr>
              <w:tabs>
                <w:tab w:val="left" w:pos="118"/>
              </w:tabs>
              <w:spacing w:after="40"/>
              <w:ind w:left="118" w:hanging="118"/>
              <w:jc w:val="both"/>
              <w:rPr>
                <w:rFonts w:ascii="Arial" w:hAnsi="Arial" w:cs="Arial"/>
                <w:sz w:val="20"/>
                <w:szCs w:val="20"/>
                <w:lang w:val="es-ES"/>
              </w:rPr>
            </w:pPr>
            <w:r w:rsidRPr="00B8787A">
              <w:rPr>
                <w:rFonts w:ascii="Arial" w:hAnsi="Arial" w:cs="Arial"/>
                <w:b/>
                <w:sz w:val="20"/>
                <w:szCs w:val="20"/>
                <w:lang w:val="es-ES"/>
              </w:rPr>
              <w:lastRenderedPageBreak/>
              <w:t>A</w:t>
            </w:r>
            <w:r>
              <w:rPr>
                <w:rFonts w:ascii="Arial" w:hAnsi="Arial" w:cs="Arial"/>
                <w:sz w:val="20"/>
                <w:szCs w:val="20"/>
                <w:lang w:val="es-ES"/>
              </w:rPr>
              <w:t>-</w:t>
            </w:r>
            <w:r w:rsidRPr="008667E1">
              <w:rPr>
                <w:rFonts w:ascii="Arial" w:hAnsi="Arial" w:cs="Arial"/>
                <w:sz w:val="20"/>
                <w:szCs w:val="20"/>
                <w:lang w:val="es-ES"/>
              </w:rPr>
              <w:t xml:space="preserve">Generar mejoramiento del proceso </w:t>
            </w:r>
          </w:p>
        </w:tc>
        <w:tc>
          <w:tcPr>
            <w:tcW w:w="1879" w:type="dxa"/>
          </w:tcPr>
          <w:p w14:paraId="15B0478F" w14:textId="77777777" w:rsidR="002B519F" w:rsidRDefault="002B519F" w:rsidP="00640238">
            <w:pPr>
              <w:spacing w:after="80"/>
              <w:jc w:val="both"/>
              <w:rPr>
                <w:rFonts w:ascii="Arial" w:hAnsi="Arial" w:cs="Arial"/>
                <w:bCs/>
                <w:sz w:val="20"/>
                <w:szCs w:val="20"/>
              </w:rPr>
            </w:pPr>
            <w:r>
              <w:rPr>
                <w:rFonts w:ascii="Arial" w:hAnsi="Arial" w:cs="Arial"/>
                <w:bCs/>
                <w:sz w:val="20"/>
                <w:szCs w:val="20"/>
              </w:rPr>
              <w:lastRenderedPageBreak/>
              <w:t>Directrices institucionales</w:t>
            </w:r>
          </w:p>
          <w:p w14:paraId="26B60920" w14:textId="77777777" w:rsidR="002B519F" w:rsidRDefault="002B519F" w:rsidP="00640238">
            <w:pPr>
              <w:spacing w:after="80"/>
              <w:jc w:val="both"/>
              <w:rPr>
                <w:rFonts w:ascii="Arial" w:hAnsi="Arial" w:cs="Arial"/>
                <w:bCs/>
                <w:sz w:val="20"/>
                <w:szCs w:val="20"/>
              </w:rPr>
            </w:pPr>
            <w:r>
              <w:rPr>
                <w:rFonts w:ascii="Arial" w:hAnsi="Arial" w:cs="Arial"/>
                <w:bCs/>
                <w:sz w:val="20"/>
                <w:szCs w:val="20"/>
              </w:rPr>
              <w:t>Decisiones de la evaluación de la gestión</w:t>
            </w:r>
          </w:p>
          <w:p w14:paraId="3088D1BD" w14:textId="77777777" w:rsidR="002B519F" w:rsidRDefault="002B519F" w:rsidP="00640238">
            <w:pPr>
              <w:spacing w:after="80"/>
              <w:jc w:val="both"/>
              <w:rPr>
                <w:rFonts w:ascii="Arial" w:hAnsi="Arial" w:cs="Arial"/>
                <w:bCs/>
                <w:sz w:val="20"/>
                <w:szCs w:val="20"/>
              </w:rPr>
            </w:pPr>
          </w:p>
          <w:p w14:paraId="0BE31395" w14:textId="77777777" w:rsidR="002B519F" w:rsidRDefault="002B519F" w:rsidP="00640238">
            <w:pPr>
              <w:spacing w:after="80"/>
              <w:jc w:val="both"/>
              <w:rPr>
                <w:rFonts w:ascii="Arial" w:hAnsi="Arial" w:cs="Arial"/>
                <w:bCs/>
                <w:sz w:val="20"/>
                <w:szCs w:val="20"/>
              </w:rPr>
            </w:pPr>
            <w:r>
              <w:rPr>
                <w:rFonts w:ascii="Arial" w:hAnsi="Arial" w:cs="Arial"/>
                <w:bCs/>
                <w:sz w:val="20"/>
                <w:szCs w:val="20"/>
              </w:rPr>
              <w:t>PEI contextualizado</w:t>
            </w:r>
          </w:p>
          <w:p w14:paraId="2172FF64" w14:textId="77777777" w:rsidR="002B519F" w:rsidRDefault="002B519F" w:rsidP="00640238">
            <w:pPr>
              <w:jc w:val="both"/>
              <w:rPr>
                <w:rFonts w:ascii="Arial" w:hAnsi="Arial" w:cs="Arial"/>
                <w:bCs/>
                <w:sz w:val="20"/>
                <w:szCs w:val="20"/>
              </w:rPr>
            </w:pPr>
          </w:p>
          <w:p w14:paraId="53BC6503" w14:textId="77777777" w:rsidR="002B519F" w:rsidRPr="008667E1" w:rsidRDefault="002B519F" w:rsidP="00640238">
            <w:pPr>
              <w:jc w:val="both"/>
              <w:rPr>
                <w:rFonts w:ascii="Arial" w:hAnsi="Arial" w:cs="Arial"/>
                <w:bCs/>
                <w:sz w:val="20"/>
                <w:szCs w:val="20"/>
              </w:rPr>
            </w:pPr>
            <w:r>
              <w:rPr>
                <w:rFonts w:ascii="Arial" w:hAnsi="Arial" w:cs="Arial"/>
                <w:bCs/>
                <w:sz w:val="20"/>
                <w:szCs w:val="20"/>
              </w:rPr>
              <w:t>Alianzas Interinstitucionales</w:t>
            </w:r>
          </w:p>
        </w:tc>
        <w:tc>
          <w:tcPr>
            <w:tcW w:w="2462" w:type="dxa"/>
          </w:tcPr>
          <w:p w14:paraId="7D7BFB14" w14:textId="77777777" w:rsidR="002B519F" w:rsidRDefault="002B519F" w:rsidP="00640238">
            <w:pPr>
              <w:jc w:val="both"/>
              <w:rPr>
                <w:rFonts w:ascii="Arial" w:hAnsi="Arial" w:cs="Arial"/>
                <w:bCs/>
                <w:sz w:val="20"/>
                <w:szCs w:val="20"/>
              </w:rPr>
            </w:pPr>
            <w:r>
              <w:rPr>
                <w:rFonts w:ascii="Arial" w:hAnsi="Arial" w:cs="Arial"/>
                <w:bCs/>
                <w:sz w:val="20"/>
                <w:szCs w:val="20"/>
              </w:rPr>
              <w:t>Todos los procesos del SGC</w:t>
            </w:r>
          </w:p>
          <w:p w14:paraId="185C2A0D" w14:textId="77777777" w:rsidR="002B519F" w:rsidRDefault="002B519F" w:rsidP="00640238">
            <w:pPr>
              <w:jc w:val="both"/>
              <w:rPr>
                <w:rFonts w:ascii="Arial" w:hAnsi="Arial" w:cs="Arial"/>
                <w:bCs/>
                <w:sz w:val="20"/>
                <w:szCs w:val="20"/>
              </w:rPr>
            </w:pPr>
          </w:p>
          <w:p w14:paraId="22C5EAE6" w14:textId="77777777" w:rsidR="002B519F" w:rsidRDefault="002B519F" w:rsidP="00640238">
            <w:pPr>
              <w:jc w:val="both"/>
              <w:rPr>
                <w:rFonts w:ascii="Arial" w:hAnsi="Arial" w:cs="Arial"/>
                <w:bCs/>
                <w:sz w:val="20"/>
                <w:szCs w:val="20"/>
              </w:rPr>
            </w:pPr>
          </w:p>
          <w:p w14:paraId="1DD1398C" w14:textId="77777777" w:rsidR="002B519F" w:rsidRDefault="002B519F" w:rsidP="00640238">
            <w:pPr>
              <w:jc w:val="both"/>
              <w:rPr>
                <w:rFonts w:ascii="Arial" w:hAnsi="Arial" w:cs="Arial"/>
                <w:bCs/>
                <w:sz w:val="20"/>
                <w:szCs w:val="20"/>
              </w:rPr>
            </w:pPr>
          </w:p>
          <w:p w14:paraId="7E9967FA" w14:textId="77777777" w:rsidR="002B519F" w:rsidRDefault="002B519F" w:rsidP="00640238">
            <w:pPr>
              <w:jc w:val="both"/>
              <w:rPr>
                <w:rFonts w:ascii="Arial" w:hAnsi="Arial" w:cs="Arial"/>
                <w:bCs/>
                <w:sz w:val="20"/>
                <w:szCs w:val="20"/>
              </w:rPr>
            </w:pPr>
          </w:p>
          <w:p w14:paraId="5E36E3E5" w14:textId="77777777" w:rsidR="002B519F" w:rsidRDefault="002B519F" w:rsidP="00640238">
            <w:pPr>
              <w:jc w:val="both"/>
              <w:rPr>
                <w:rFonts w:ascii="Arial" w:hAnsi="Arial" w:cs="Arial"/>
                <w:bCs/>
                <w:sz w:val="20"/>
                <w:szCs w:val="20"/>
              </w:rPr>
            </w:pPr>
            <w:r>
              <w:rPr>
                <w:rFonts w:ascii="Arial" w:hAnsi="Arial" w:cs="Arial"/>
                <w:bCs/>
                <w:sz w:val="20"/>
                <w:szCs w:val="20"/>
              </w:rPr>
              <w:t>Comunidad Educativa.</w:t>
            </w:r>
          </w:p>
          <w:p w14:paraId="7AD1AE9D" w14:textId="77777777" w:rsidR="002B519F" w:rsidRDefault="002B519F" w:rsidP="00640238">
            <w:pPr>
              <w:jc w:val="both"/>
              <w:rPr>
                <w:rFonts w:ascii="Arial" w:hAnsi="Arial" w:cs="Arial"/>
                <w:bCs/>
                <w:sz w:val="20"/>
                <w:szCs w:val="20"/>
              </w:rPr>
            </w:pPr>
          </w:p>
          <w:p w14:paraId="5924C8DA" w14:textId="77777777" w:rsidR="002B519F" w:rsidRPr="008667E1" w:rsidRDefault="002B519F" w:rsidP="00640238">
            <w:pPr>
              <w:jc w:val="both"/>
              <w:rPr>
                <w:rFonts w:ascii="Arial" w:hAnsi="Arial" w:cs="Arial"/>
                <w:bCs/>
                <w:sz w:val="20"/>
                <w:szCs w:val="20"/>
              </w:rPr>
            </w:pPr>
            <w:r>
              <w:rPr>
                <w:rFonts w:ascii="Arial" w:hAnsi="Arial" w:cs="Arial"/>
                <w:bCs/>
                <w:sz w:val="20"/>
                <w:szCs w:val="20"/>
              </w:rPr>
              <w:t>Entidades externas</w:t>
            </w:r>
          </w:p>
        </w:tc>
      </w:tr>
      <w:tr w:rsidR="002B519F" w:rsidRPr="008667E1" w14:paraId="364F3C52" w14:textId="77777777" w:rsidTr="00640238">
        <w:tc>
          <w:tcPr>
            <w:tcW w:w="1490" w:type="dxa"/>
          </w:tcPr>
          <w:p w14:paraId="198E0791"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RECURSOS</w:t>
            </w:r>
          </w:p>
        </w:tc>
        <w:tc>
          <w:tcPr>
            <w:tcW w:w="1552" w:type="dxa"/>
          </w:tcPr>
          <w:p w14:paraId="78C4F926"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REQUISITOS</w:t>
            </w:r>
          </w:p>
        </w:tc>
        <w:tc>
          <w:tcPr>
            <w:tcW w:w="2092" w:type="dxa"/>
            <w:gridSpan w:val="2"/>
          </w:tcPr>
          <w:p w14:paraId="37971ED7"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CONTROLES</w:t>
            </w:r>
          </w:p>
        </w:tc>
        <w:tc>
          <w:tcPr>
            <w:tcW w:w="1879" w:type="dxa"/>
          </w:tcPr>
          <w:p w14:paraId="3B86F7A5"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DOCUMENTOS</w:t>
            </w:r>
          </w:p>
        </w:tc>
        <w:tc>
          <w:tcPr>
            <w:tcW w:w="2462" w:type="dxa"/>
          </w:tcPr>
          <w:p w14:paraId="43D7511A" w14:textId="77777777" w:rsidR="002B519F" w:rsidRPr="008667E1" w:rsidRDefault="002B519F" w:rsidP="00640238">
            <w:pPr>
              <w:jc w:val="center"/>
              <w:rPr>
                <w:rFonts w:ascii="Arial" w:hAnsi="Arial" w:cs="Arial"/>
                <w:b/>
                <w:bCs/>
                <w:sz w:val="20"/>
                <w:szCs w:val="20"/>
              </w:rPr>
            </w:pPr>
            <w:r w:rsidRPr="008667E1">
              <w:rPr>
                <w:rFonts w:ascii="Arial" w:hAnsi="Arial" w:cs="Arial"/>
                <w:b/>
                <w:bCs/>
                <w:sz w:val="20"/>
                <w:szCs w:val="20"/>
              </w:rPr>
              <w:t>REGISTROS</w:t>
            </w:r>
          </w:p>
        </w:tc>
      </w:tr>
      <w:tr w:rsidR="002B519F" w:rsidRPr="008667E1" w14:paraId="4E0610BD" w14:textId="77777777" w:rsidTr="00640238">
        <w:trPr>
          <w:trHeight w:val="1654"/>
        </w:trPr>
        <w:tc>
          <w:tcPr>
            <w:tcW w:w="1490" w:type="dxa"/>
          </w:tcPr>
          <w:p w14:paraId="18C9E285" w14:textId="77777777" w:rsidR="002B519F" w:rsidRPr="007A662E" w:rsidRDefault="002B519F" w:rsidP="00640238">
            <w:pPr>
              <w:spacing w:after="120"/>
              <w:jc w:val="both"/>
              <w:rPr>
                <w:rFonts w:ascii="Arial" w:hAnsi="Arial" w:cs="Arial"/>
                <w:sz w:val="20"/>
                <w:szCs w:val="18"/>
              </w:rPr>
            </w:pPr>
            <w:r w:rsidRPr="007A662E">
              <w:rPr>
                <w:rFonts w:ascii="Arial" w:hAnsi="Arial" w:cs="Arial"/>
                <w:i/>
                <w:sz w:val="20"/>
                <w:szCs w:val="18"/>
              </w:rPr>
              <w:t>-Humanos</w:t>
            </w:r>
            <w:r w:rsidRPr="007A662E">
              <w:rPr>
                <w:rFonts w:ascii="Arial" w:hAnsi="Arial" w:cs="Arial"/>
                <w:sz w:val="20"/>
                <w:szCs w:val="18"/>
              </w:rPr>
              <w:t>: Participantes</w:t>
            </w:r>
          </w:p>
          <w:p w14:paraId="1403BBCC" w14:textId="77777777" w:rsidR="002B519F" w:rsidRPr="007A662E" w:rsidRDefault="002B519F" w:rsidP="00640238">
            <w:pPr>
              <w:pStyle w:val="Textoindependiente2"/>
              <w:spacing w:after="120"/>
              <w:rPr>
                <w:sz w:val="20"/>
                <w:szCs w:val="18"/>
              </w:rPr>
            </w:pPr>
            <w:r w:rsidRPr="007A662E">
              <w:rPr>
                <w:i/>
                <w:sz w:val="20"/>
                <w:szCs w:val="18"/>
              </w:rPr>
              <w:t>-Tecnológico</w:t>
            </w:r>
            <w:r w:rsidRPr="007A662E">
              <w:rPr>
                <w:sz w:val="20"/>
                <w:szCs w:val="18"/>
              </w:rPr>
              <w:t>: Equipo</w:t>
            </w:r>
            <w:r>
              <w:rPr>
                <w:sz w:val="20"/>
                <w:szCs w:val="18"/>
              </w:rPr>
              <w:t>s</w:t>
            </w:r>
            <w:r w:rsidRPr="007A662E">
              <w:rPr>
                <w:sz w:val="20"/>
                <w:szCs w:val="18"/>
              </w:rPr>
              <w:t xml:space="preserve"> de cómputo, </w:t>
            </w:r>
            <w:r>
              <w:rPr>
                <w:sz w:val="20"/>
                <w:szCs w:val="18"/>
              </w:rPr>
              <w:t>sistema operativo</w:t>
            </w:r>
            <w:r w:rsidRPr="007A662E">
              <w:rPr>
                <w:sz w:val="20"/>
                <w:szCs w:val="18"/>
              </w:rPr>
              <w:t>, Servicio de Internet, sistemas de información</w:t>
            </w:r>
          </w:p>
          <w:p w14:paraId="6E482C6A" w14:textId="77777777" w:rsidR="002B519F" w:rsidRPr="007A662E" w:rsidRDefault="002B519F" w:rsidP="00640238">
            <w:pPr>
              <w:pStyle w:val="Textoindependiente2"/>
              <w:spacing w:after="120"/>
              <w:rPr>
                <w:sz w:val="20"/>
                <w:szCs w:val="18"/>
              </w:rPr>
            </w:pPr>
            <w:r w:rsidRPr="007A662E">
              <w:rPr>
                <w:sz w:val="20"/>
                <w:szCs w:val="18"/>
              </w:rPr>
              <w:t>-</w:t>
            </w:r>
            <w:r w:rsidRPr="007A662E">
              <w:rPr>
                <w:i/>
                <w:sz w:val="20"/>
                <w:szCs w:val="18"/>
              </w:rPr>
              <w:t>Físico</w:t>
            </w:r>
            <w:r w:rsidRPr="007A662E">
              <w:rPr>
                <w:sz w:val="20"/>
                <w:szCs w:val="18"/>
              </w:rPr>
              <w:t xml:space="preserve">: Oficina, muebles, </w:t>
            </w:r>
            <w:r>
              <w:rPr>
                <w:sz w:val="20"/>
                <w:szCs w:val="18"/>
              </w:rPr>
              <w:t xml:space="preserve">equipos audiovisuales </w:t>
            </w:r>
            <w:r w:rsidRPr="007A662E">
              <w:rPr>
                <w:sz w:val="20"/>
                <w:szCs w:val="18"/>
              </w:rPr>
              <w:t>archivador,  papelería, carpetas, carteleras.</w:t>
            </w:r>
          </w:p>
          <w:p w14:paraId="61DCDE42" w14:textId="77777777" w:rsidR="002B519F" w:rsidRDefault="002B519F" w:rsidP="00640238">
            <w:pPr>
              <w:rPr>
                <w:rFonts w:ascii="Arial" w:hAnsi="Arial" w:cs="Arial"/>
                <w:sz w:val="20"/>
                <w:szCs w:val="16"/>
              </w:rPr>
            </w:pPr>
          </w:p>
          <w:p w14:paraId="71477EA3" w14:textId="77777777" w:rsidR="002B519F" w:rsidRDefault="002B519F" w:rsidP="00640238">
            <w:pPr>
              <w:pStyle w:val="Textoindependiente2"/>
              <w:spacing w:after="120"/>
              <w:jc w:val="left"/>
              <w:rPr>
                <w:szCs w:val="18"/>
              </w:rPr>
            </w:pPr>
          </w:p>
          <w:p w14:paraId="5ED22C4C" w14:textId="77777777" w:rsidR="002B519F" w:rsidRPr="00B8787A" w:rsidRDefault="002B519F" w:rsidP="00640238">
            <w:pPr>
              <w:rPr>
                <w:rFonts w:ascii="Arial" w:hAnsi="Arial" w:cs="Arial"/>
                <w:sz w:val="20"/>
                <w:szCs w:val="16"/>
              </w:rPr>
            </w:pPr>
          </w:p>
        </w:tc>
        <w:tc>
          <w:tcPr>
            <w:tcW w:w="1552" w:type="dxa"/>
          </w:tcPr>
          <w:p w14:paraId="3FFA4DD4" w14:textId="77777777" w:rsidR="002B519F" w:rsidRPr="00B8787A" w:rsidRDefault="002B519F" w:rsidP="00640238">
            <w:pPr>
              <w:jc w:val="both"/>
              <w:rPr>
                <w:rFonts w:ascii="Arial" w:hAnsi="Arial" w:cs="Arial"/>
                <w:sz w:val="20"/>
                <w:szCs w:val="16"/>
              </w:rPr>
            </w:pPr>
            <w:r w:rsidRPr="00B8787A">
              <w:rPr>
                <w:rFonts w:ascii="Arial" w:hAnsi="Arial" w:cs="Arial"/>
                <w:sz w:val="20"/>
                <w:szCs w:val="16"/>
              </w:rPr>
              <w:t xml:space="preserve">Norma: ISO 9001:2008. </w:t>
            </w:r>
            <w:proofErr w:type="spellStart"/>
            <w:r w:rsidRPr="00B8787A">
              <w:rPr>
                <w:rFonts w:ascii="Arial" w:hAnsi="Arial" w:cs="Arial"/>
                <w:sz w:val="20"/>
                <w:szCs w:val="16"/>
              </w:rPr>
              <w:t>Cap</w:t>
            </w:r>
            <w:proofErr w:type="spellEnd"/>
            <w:r w:rsidRPr="00B8787A">
              <w:rPr>
                <w:rFonts w:ascii="Arial" w:hAnsi="Arial" w:cs="Arial"/>
                <w:sz w:val="20"/>
                <w:szCs w:val="16"/>
              </w:rPr>
              <w:t xml:space="preserve">: 5, 7.2.1, 8.2.3, 8.4, 8.5. </w:t>
            </w:r>
          </w:p>
          <w:p w14:paraId="00889F47" w14:textId="77777777" w:rsidR="002B519F" w:rsidRPr="00B8787A" w:rsidRDefault="002B519F" w:rsidP="00640238">
            <w:pPr>
              <w:jc w:val="both"/>
              <w:rPr>
                <w:rFonts w:ascii="Arial" w:hAnsi="Arial" w:cs="Arial"/>
                <w:sz w:val="20"/>
                <w:szCs w:val="16"/>
              </w:rPr>
            </w:pPr>
          </w:p>
          <w:p w14:paraId="1453116E" w14:textId="77777777" w:rsidR="002B519F" w:rsidRDefault="002B519F" w:rsidP="00640238">
            <w:pPr>
              <w:jc w:val="both"/>
              <w:rPr>
                <w:rFonts w:ascii="Arial" w:hAnsi="Arial" w:cs="Arial"/>
                <w:sz w:val="20"/>
                <w:szCs w:val="16"/>
              </w:rPr>
            </w:pPr>
            <w:r w:rsidRPr="007A662E">
              <w:rPr>
                <w:rFonts w:ascii="Arial" w:hAnsi="Arial" w:cs="Arial"/>
                <w:sz w:val="20"/>
                <w:szCs w:val="16"/>
              </w:rPr>
              <w:t>Legales:</w:t>
            </w:r>
          </w:p>
          <w:p w14:paraId="51D06A00" w14:textId="77777777" w:rsidR="002B519F" w:rsidRPr="00B8787A" w:rsidRDefault="002B519F" w:rsidP="00640238">
            <w:pPr>
              <w:jc w:val="both"/>
              <w:rPr>
                <w:rFonts w:ascii="Arial" w:hAnsi="Arial" w:cs="Arial"/>
                <w:sz w:val="20"/>
                <w:szCs w:val="16"/>
              </w:rPr>
            </w:pPr>
            <w:r w:rsidRPr="00B8787A">
              <w:rPr>
                <w:rFonts w:ascii="Arial" w:hAnsi="Arial" w:cs="Arial"/>
                <w:sz w:val="20"/>
                <w:szCs w:val="16"/>
              </w:rPr>
              <w:t xml:space="preserve">Ley 115, </w:t>
            </w:r>
            <w:r>
              <w:rPr>
                <w:rFonts w:ascii="Arial" w:hAnsi="Arial" w:cs="Arial"/>
                <w:sz w:val="20"/>
                <w:szCs w:val="16"/>
              </w:rPr>
              <w:t>715.</w:t>
            </w:r>
          </w:p>
          <w:p w14:paraId="437F5A74" w14:textId="77777777" w:rsidR="002B519F" w:rsidRPr="00B8787A" w:rsidRDefault="002B519F" w:rsidP="00640238">
            <w:pPr>
              <w:jc w:val="both"/>
              <w:rPr>
                <w:rFonts w:ascii="Arial" w:hAnsi="Arial" w:cs="Arial"/>
                <w:sz w:val="20"/>
                <w:szCs w:val="16"/>
              </w:rPr>
            </w:pPr>
            <w:r>
              <w:rPr>
                <w:rFonts w:ascii="Arial" w:hAnsi="Arial" w:cs="Arial"/>
                <w:sz w:val="20"/>
                <w:szCs w:val="16"/>
              </w:rPr>
              <w:t>(ver matriz de requisitos legales DE-DO07</w:t>
            </w:r>
          </w:p>
          <w:p w14:paraId="07BDEB36" w14:textId="77777777" w:rsidR="002B519F" w:rsidRDefault="002B519F" w:rsidP="00640238">
            <w:pPr>
              <w:rPr>
                <w:rFonts w:ascii="Arial" w:hAnsi="Arial" w:cs="Arial"/>
                <w:sz w:val="20"/>
                <w:szCs w:val="16"/>
              </w:rPr>
            </w:pPr>
          </w:p>
          <w:p w14:paraId="1BF52CA5" w14:textId="77777777" w:rsidR="002B519F" w:rsidRPr="00B8787A" w:rsidRDefault="002B519F" w:rsidP="00640238">
            <w:pPr>
              <w:rPr>
                <w:rFonts w:ascii="Arial" w:hAnsi="Arial" w:cs="Arial"/>
                <w:sz w:val="20"/>
                <w:szCs w:val="16"/>
              </w:rPr>
            </w:pPr>
            <w:r>
              <w:rPr>
                <w:rFonts w:ascii="Arial" w:hAnsi="Arial" w:cs="Arial"/>
                <w:sz w:val="20"/>
                <w:szCs w:val="16"/>
              </w:rPr>
              <w:t xml:space="preserve">Institucionales: P.E.I, </w:t>
            </w:r>
            <w:r w:rsidRPr="00B8787A">
              <w:rPr>
                <w:rFonts w:ascii="Arial" w:hAnsi="Arial" w:cs="Arial"/>
                <w:sz w:val="20"/>
                <w:szCs w:val="16"/>
              </w:rPr>
              <w:t xml:space="preserve"> </w:t>
            </w:r>
            <w:r>
              <w:rPr>
                <w:rFonts w:ascii="Arial" w:hAnsi="Arial" w:cs="Arial"/>
                <w:sz w:val="20"/>
                <w:szCs w:val="16"/>
              </w:rPr>
              <w:t>Acuerdos</w:t>
            </w:r>
          </w:p>
          <w:p w14:paraId="27BE67FF" w14:textId="77777777" w:rsidR="002B519F" w:rsidRPr="00B8787A" w:rsidRDefault="002B519F" w:rsidP="00640238">
            <w:pPr>
              <w:rPr>
                <w:rFonts w:ascii="Arial" w:hAnsi="Arial" w:cs="Arial"/>
                <w:sz w:val="20"/>
                <w:szCs w:val="16"/>
              </w:rPr>
            </w:pPr>
          </w:p>
        </w:tc>
        <w:tc>
          <w:tcPr>
            <w:tcW w:w="2092" w:type="dxa"/>
            <w:gridSpan w:val="2"/>
          </w:tcPr>
          <w:p w14:paraId="4EA86200" w14:textId="77777777" w:rsidR="002B519F" w:rsidRPr="00B8787A" w:rsidRDefault="002B519F" w:rsidP="00640238">
            <w:pPr>
              <w:spacing w:after="60"/>
              <w:ind w:left="119" w:hanging="119"/>
              <w:jc w:val="both"/>
              <w:rPr>
                <w:rFonts w:ascii="Arial" w:hAnsi="Arial" w:cs="Arial"/>
                <w:sz w:val="20"/>
                <w:szCs w:val="16"/>
              </w:rPr>
            </w:pPr>
            <w:r w:rsidRPr="00B8787A">
              <w:rPr>
                <w:rFonts w:ascii="Arial" w:hAnsi="Arial" w:cs="Arial"/>
                <w:sz w:val="20"/>
                <w:szCs w:val="16"/>
              </w:rPr>
              <w:t xml:space="preserve">*A la adecuada </w:t>
            </w:r>
            <w:r>
              <w:rPr>
                <w:rFonts w:ascii="Arial" w:hAnsi="Arial" w:cs="Arial"/>
                <w:sz w:val="20"/>
                <w:szCs w:val="16"/>
              </w:rPr>
              <w:t>aplicación de la autoevaluación institucional</w:t>
            </w:r>
            <w:r w:rsidRPr="00B8787A">
              <w:rPr>
                <w:rFonts w:ascii="Arial" w:hAnsi="Arial" w:cs="Arial"/>
                <w:sz w:val="20"/>
                <w:szCs w:val="16"/>
              </w:rPr>
              <w:t>.</w:t>
            </w:r>
          </w:p>
          <w:p w14:paraId="2CC474F7" w14:textId="77777777" w:rsidR="002B519F" w:rsidRPr="00B8787A" w:rsidRDefault="002B519F" w:rsidP="00640238">
            <w:pPr>
              <w:spacing w:after="60"/>
              <w:ind w:left="119" w:hanging="119"/>
              <w:jc w:val="both"/>
              <w:rPr>
                <w:rFonts w:ascii="Arial" w:hAnsi="Arial" w:cs="Arial"/>
                <w:sz w:val="20"/>
                <w:szCs w:val="16"/>
              </w:rPr>
            </w:pPr>
            <w:r w:rsidRPr="00B8787A">
              <w:rPr>
                <w:rFonts w:ascii="Arial" w:hAnsi="Arial" w:cs="Arial"/>
                <w:sz w:val="20"/>
                <w:szCs w:val="16"/>
              </w:rPr>
              <w:t xml:space="preserve">*A la coherencia entre </w:t>
            </w:r>
            <w:r>
              <w:rPr>
                <w:rFonts w:ascii="Arial" w:hAnsi="Arial" w:cs="Arial"/>
                <w:sz w:val="20"/>
                <w:szCs w:val="16"/>
              </w:rPr>
              <w:t>la planeación estratégica</w:t>
            </w:r>
            <w:r w:rsidRPr="00B8787A">
              <w:rPr>
                <w:rFonts w:ascii="Arial" w:hAnsi="Arial" w:cs="Arial"/>
                <w:sz w:val="20"/>
                <w:szCs w:val="16"/>
              </w:rPr>
              <w:t xml:space="preserve"> y el horizonte institucional</w:t>
            </w:r>
          </w:p>
          <w:p w14:paraId="07C7EED7" w14:textId="77777777" w:rsidR="002B519F" w:rsidRDefault="002B519F" w:rsidP="00640238">
            <w:pPr>
              <w:spacing w:after="60"/>
              <w:ind w:left="119" w:hanging="119"/>
              <w:jc w:val="both"/>
              <w:rPr>
                <w:rFonts w:ascii="Arial" w:hAnsi="Arial" w:cs="Arial"/>
                <w:sz w:val="20"/>
                <w:szCs w:val="16"/>
              </w:rPr>
            </w:pPr>
            <w:r w:rsidRPr="00B8787A">
              <w:rPr>
                <w:rFonts w:ascii="Arial" w:hAnsi="Arial" w:cs="Arial"/>
                <w:sz w:val="20"/>
                <w:szCs w:val="16"/>
              </w:rPr>
              <w:t>*A la inclusión de la información requerida para la evaluación de la gestión</w:t>
            </w:r>
            <w:r>
              <w:rPr>
                <w:rFonts w:ascii="Arial" w:hAnsi="Arial" w:cs="Arial"/>
                <w:sz w:val="20"/>
                <w:szCs w:val="16"/>
              </w:rPr>
              <w:t xml:space="preserve"> escolar (revisión por la dirección).</w:t>
            </w:r>
          </w:p>
          <w:p w14:paraId="1C22700B" w14:textId="77777777" w:rsidR="002B519F" w:rsidRPr="00B8787A" w:rsidRDefault="002B519F" w:rsidP="00640238">
            <w:pPr>
              <w:spacing w:after="60"/>
              <w:ind w:left="119" w:hanging="119"/>
              <w:jc w:val="both"/>
              <w:rPr>
                <w:rFonts w:ascii="Arial" w:hAnsi="Arial" w:cs="Arial"/>
                <w:sz w:val="20"/>
                <w:szCs w:val="16"/>
              </w:rPr>
            </w:pPr>
            <w:r w:rsidRPr="00B8787A">
              <w:rPr>
                <w:rFonts w:ascii="Arial" w:hAnsi="Arial" w:cs="Arial"/>
                <w:sz w:val="20"/>
                <w:szCs w:val="16"/>
              </w:rPr>
              <w:t>*Al logro de objetivos de los procesos.</w:t>
            </w:r>
          </w:p>
          <w:p w14:paraId="703129D7" w14:textId="77777777" w:rsidR="002B519F" w:rsidRPr="00B8787A" w:rsidRDefault="002B519F" w:rsidP="00640238">
            <w:pPr>
              <w:spacing w:after="60"/>
              <w:ind w:left="119" w:hanging="119"/>
              <w:jc w:val="both"/>
              <w:rPr>
                <w:rFonts w:ascii="Arial" w:hAnsi="Arial" w:cs="Arial"/>
                <w:sz w:val="20"/>
                <w:szCs w:val="16"/>
              </w:rPr>
            </w:pPr>
            <w:r w:rsidRPr="00B8787A">
              <w:rPr>
                <w:rFonts w:ascii="Arial" w:hAnsi="Arial" w:cs="Arial"/>
                <w:sz w:val="20"/>
                <w:szCs w:val="16"/>
              </w:rPr>
              <w:t>*</w:t>
            </w:r>
            <w:r w:rsidRPr="007A662E">
              <w:rPr>
                <w:rFonts w:ascii="Arial" w:hAnsi="Arial" w:cs="Arial"/>
                <w:sz w:val="20"/>
                <w:szCs w:val="16"/>
              </w:rPr>
              <w:t>Al cumplimiento y eficacia del Plan Estratégico de Mejoramiento Institucional</w:t>
            </w:r>
          </w:p>
          <w:p w14:paraId="291F00C3" w14:textId="77777777" w:rsidR="002B519F" w:rsidRDefault="002B519F" w:rsidP="00640238">
            <w:pPr>
              <w:spacing w:after="60"/>
              <w:ind w:left="119" w:hanging="119"/>
              <w:jc w:val="both"/>
              <w:rPr>
                <w:rFonts w:ascii="Arial" w:hAnsi="Arial" w:cs="Arial"/>
                <w:sz w:val="20"/>
                <w:szCs w:val="16"/>
              </w:rPr>
            </w:pPr>
            <w:r w:rsidRPr="00B8787A">
              <w:rPr>
                <w:rFonts w:ascii="Arial" w:hAnsi="Arial" w:cs="Arial"/>
                <w:sz w:val="20"/>
                <w:szCs w:val="16"/>
              </w:rPr>
              <w:t>*A la intervención de decisiones y acciones definidas en la evaluación de la gestión</w:t>
            </w:r>
            <w:r>
              <w:rPr>
                <w:rFonts w:ascii="Arial" w:hAnsi="Arial" w:cs="Arial"/>
                <w:sz w:val="20"/>
                <w:szCs w:val="16"/>
              </w:rPr>
              <w:t xml:space="preserve"> escolar</w:t>
            </w:r>
          </w:p>
          <w:p w14:paraId="256D02CC" w14:textId="77777777" w:rsidR="002B519F" w:rsidRPr="00B8787A" w:rsidRDefault="002B519F" w:rsidP="00640238">
            <w:pPr>
              <w:spacing w:after="60"/>
              <w:ind w:left="119" w:hanging="119"/>
              <w:jc w:val="both"/>
              <w:rPr>
                <w:rFonts w:ascii="Arial" w:hAnsi="Arial" w:cs="Arial"/>
                <w:sz w:val="20"/>
                <w:szCs w:val="16"/>
              </w:rPr>
            </w:pPr>
            <w:r>
              <w:rPr>
                <w:rFonts w:ascii="Arial" w:hAnsi="Arial" w:cs="Arial"/>
                <w:sz w:val="20"/>
                <w:szCs w:val="16"/>
              </w:rPr>
              <w:t>*A la ejecución del cronograma institucional</w:t>
            </w:r>
          </w:p>
          <w:p w14:paraId="62110A4C" w14:textId="77777777" w:rsidR="002B519F" w:rsidRPr="00B8787A" w:rsidRDefault="002B519F" w:rsidP="00640238">
            <w:pPr>
              <w:spacing w:after="60"/>
              <w:ind w:left="119" w:hanging="119"/>
              <w:jc w:val="both"/>
              <w:rPr>
                <w:rFonts w:ascii="Arial" w:hAnsi="Arial" w:cs="Arial"/>
                <w:sz w:val="20"/>
                <w:szCs w:val="16"/>
              </w:rPr>
            </w:pPr>
            <w:r w:rsidRPr="00B8787A">
              <w:rPr>
                <w:rFonts w:ascii="Arial" w:hAnsi="Arial" w:cs="Arial"/>
                <w:sz w:val="20"/>
                <w:szCs w:val="16"/>
              </w:rPr>
              <w:t>*Difusión y socialización de directrices institucionales</w:t>
            </w:r>
          </w:p>
        </w:tc>
        <w:tc>
          <w:tcPr>
            <w:tcW w:w="1879" w:type="dxa"/>
          </w:tcPr>
          <w:p w14:paraId="42C4FCAC" w14:textId="77777777" w:rsidR="002B519F" w:rsidRDefault="002B519F" w:rsidP="00640238">
            <w:pPr>
              <w:jc w:val="both"/>
              <w:rPr>
                <w:rFonts w:ascii="Arial" w:hAnsi="Arial" w:cs="Arial"/>
                <w:sz w:val="20"/>
                <w:szCs w:val="16"/>
              </w:rPr>
            </w:pPr>
            <w:r>
              <w:rPr>
                <w:rFonts w:ascii="Arial" w:hAnsi="Arial" w:cs="Arial"/>
                <w:sz w:val="20"/>
                <w:szCs w:val="16"/>
              </w:rPr>
              <w:t xml:space="preserve">-DE-PR01 Procedimiento estratégico. </w:t>
            </w:r>
          </w:p>
          <w:p w14:paraId="1A1E1E04" w14:textId="77777777" w:rsidR="002B519F" w:rsidRDefault="002B519F" w:rsidP="00640238">
            <w:pPr>
              <w:jc w:val="both"/>
              <w:rPr>
                <w:rFonts w:ascii="Arial" w:hAnsi="Arial" w:cs="Arial"/>
                <w:sz w:val="20"/>
                <w:szCs w:val="16"/>
              </w:rPr>
            </w:pPr>
            <w:r>
              <w:rPr>
                <w:rFonts w:ascii="Arial" w:hAnsi="Arial" w:cs="Arial"/>
                <w:sz w:val="20"/>
                <w:szCs w:val="16"/>
              </w:rPr>
              <w:t>DE-IN01 Planificación de cambios</w:t>
            </w:r>
          </w:p>
          <w:p w14:paraId="10723687" w14:textId="77777777" w:rsidR="002B519F" w:rsidRDefault="002B519F" w:rsidP="00640238">
            <w:pPr>
              <w:jc w:val="both"/>
              <w:rPr>
                <w:rFonts w:ascii="Arial" w:hAnsi="Arial" w:cs="Arial"/>
                <w:sz w:val="20"/>
                <w:szCs w:val="16"/>
              </w:rPr>
            </w:pPr>
            <w:r>
              <w:rPr>
                <w:rFonts w:ascii="Arial" w:hAnsi="Arial" w:cs="Arial"/>
                <w:sz w:val="20"/>
                <w:szCs w:val="16"/>
              </w:rPr>
              <w:t>-DE-MA01 Manual de calidad.</w:t>
            </w:r>
            <w:r>
              <w:rPr>
                <w:sz w:val="20"/>
                <w:szCs w:val="16"/>
              </w:rPr>
              <w:t xml:space="preserve"> </w:t>
            </w:r>
          </w:p>
          <w:p w14:paraId="08A29FEE" w14:textId="77777777" w:rsidR="002B519F" w:rsidRDefault="002B519F" w:rsidP="00640238">
            <w:pPr>
              <w:jc w:val="both"/>
              <w:rPr>
                <w:rFonts w:ascii="Arial" w:hAnsi="Arial" w:cs="Arial"/>
                <w:sz w:val="20"/>
                <w:szCs w:val="16"/>
              </w:rPr>
            </w:pPr>
          </w:p>
          <w:p w14:paraId="61DE1A7E" w14:textId="77777777" w:rsidR="002B519F" w:rsidRDefault="002B519F" w:rsidP="00640238">
            <w:pPr>
              <w:jc w:val="both"/>
              <w:rPr>
                <w:rFonts w:ascii="Arial" w:hAnsi="Arial" w:cs="Arial"/>
                <w:sz w:val="20"/>
                <w:szCs w:val="16"/>
              </w:rPr>
            </w:pPr>
            <w:r>
              <w:rPr>
                <w:rFonts w:ascii="Arial" w:hAnsi="Arial" w:cs="Arial"/>
                <w:sz w:val="20"/>
                <w:szCs w:val="16"/>
              </w:rPr>
              <w:t>-</w:t>
            </w:r>
            <w:r w:rsidRPr="00F01C7F">
              <w:rPr>
                <w:rFonts w:ascii="Arial" w:hAnsi="Arial" w:cs="Arial"/>
                <w:sz w:val="20"/>
                <w:szCs w:val="16"/>
              </w:rPr>
              <w:t>Instructivo evaluación de la gestión</w:t>
            </w:r>
            <w:r>
              <w:rPr>
                <w:rFonts w:ascii="Arial" w:hAnsi="Arial" w:cs="Arial"/>
                <w:sz w:val="20"/>
                <w:szCs w:val="16"/>
              </w:rPr>
              <w:t>. DE-IN01</w:t>
            </w:r>
          </w:p>
          <w:p w14:paraId="20AB33FC" w14:textId="77777777" w:rsidR="002B519F" w:rsidRPr="00F01C7F" w:rsidRDefault="002B519F" w:rsidP="00640238">
            <w:pPr>
              <w:jc w:val="both"/>
              <w:rPr>
                <w:rFonts w:ascii="Arial" w:hAnsi="Arial" w:cs="Arial"/>
                <w:sz w:val="20"/>
                <w:szCs w:val="16"/>
              </w:rPr>
            </w:pPr>
          </w:p>
          <w:p w14:paraId="62F606B6" w14:textId="77777777" w:rsidR="002B519F" w:rsidRDefault="002B519F" w:rsidP="00640238">
            <w:pPr>
              <w:jc w:val="both"/>
              <w:rPr>
                <w:rFonts w:ascii="Arial" w:hAnsi="Arial" w:cs="Arial"/>
                <w:sz w:val="20"/>
                <w:szCs w:val="20"/>
              </w:rPr>
            </w:pPr>
            <w:r>
              <w:rPr>
                <w:rFonts w:ascii="Arial" w:hAnsi="Arial" w:cs="Arial"/>
                <w:sz w:val="20"/>
                <w:szCs w:val="16"/>
              </w:rPr>
              <w:t>-H</w:t>
            </w:r>
            <w:r w:rsidRPr="003A59E9">
              <w:rPr>
                <w:rFonts w:ascii="Arial" w:hAnsi="Arial" w:cs="Arial"/>
                <w:sz w:val="20"/>
                <w:szCs w:val="16"/>
              </w:rPr>
              <w:t>orizonte institucional.</w:t>
            </w:r>
            <w:r>
              <w:rPr>
                <w:sz w:val="20"/>
                <w:szCs w:val="16"/>
              </w:rPr>
              <w:t xml:space="preserve"> </w:t>
            </w:r>
            <w:r w:rsidRPr="003A59E9">
              <w:rPr>
                <w:rFonts w:ascii="Arial" w:hAnsi="Arial" w:cs="Arial"/>
                <w:sz w:val="20"/>
                <w:szCs w:val="20"/>
              </w:rPr>
              <w:t>DE-DO01</w:t>
            </w:r>
          </w:p>
          <w:p w14:paraId="136C6EDA" w14:textId="77777777" w:rsidR="002B519F" w:rsidRDefault="002B519F" w:rsidP="00640238">
            <w:pPr>
              <w:pStyle w:val="Textoindependiente2"/>
              <w:spacing w:after="60"/>
              <w:rPr>
                <w:sz w:val="20"/>
                <w:szCs w:val="16"/>
              </w:rPr>
            </w:pPr>
          </w:p>
          <w:p w14:paraId="41E568E7" w14:textId="77777777" w:rsidR="002B519F" w:rsidRDefault="002B519F" w:rsidP="00640238">
            <w:pPr>
              <w:jc w:val="both"/>
              <w:rPr>
                <w:rFonts w:ascii="Arial" w:hAnsi="Arial" w:cs="Arial"/>
                <w:sz w:val="20"/>
                <w:szCs w:val="20"/>
              </w:rPr>
            </w:pPr>
            <w:r>
              <w:rPr>
                <w:sz w:val="20"/>
                <w:szCs w:val="16"/>
              </w:rPr>
              <w:t>-</w:t>
            </w:r>
            <w:r>
              <w:rPr>
                <w:rFonts w:ascii="Arial" w:hAnsi="Arial" w:cs="Arial"/>
                <w:sz w:val="20"/>
                <w:szCs w:val="16"/>
              </w:rPr>
              <w:t>M</w:t>
            </w:r>
            <w:r w:rsidRPr="003A59E9">
              <w:rPr>
                <w:rFonts w:ascii="Arial" w:hAnsi="Arial" w:cs="Arial"/>
                <w:sz w:val="20"/>
                <w:szCs w:val="16"/>
              </w:rPr>
              <w:t>atriz de comunicación institucional</w:t>
            </w:r>
            <w:r>
              <w:rPr>
                <w:sz w:val="20"/>
                <w:szCs w:val="16"/>
              </w:rPr>
              <w:t xml:space="preserve">. </w:t>
            </w:r>
            <w:r w:rsidRPr="003A59E9">
              <w:rPr>
                <w:rFonts w:ascii="Arial" w:hAnsi="Arial" w:cs="Arial"/>
                <w:sz w:val="20"/>
                <w:szCs w:val="20"/>
              </w:rPr>
              <w:t>DE-DO02</w:t>
            </w:r>
          </w:p>
          <w:p w14:paraId="18F6393E" w14:textId="77777777" w:rsidR="002B519F" w:rsidRPr="00186DEF" w:rsidRDefault="002B519F" w:rsidP="00640238">
            <w:pPr>
              <w:pStyle w:val="Textoindependiente2"/>
              <w:spacing w:after="60"/>
              <w:ind w:left="85" w:hanging="85"/>
              <w:rPr>
                <w:sz w:val="20"/>
                <w:szCs w:val="16"/>
              </w:rPr>
            </w:pPr>
          </w:p>
          <w:p w14:paraId="38FEB267" w14:textId="77777777" w:rsidR="002B519F" w:rsidRDefault="002B519F" w:rsidP="00640238">
            <w:pPr>
              <w:jc w:val="both"/>
              <w:rPr>
                <w:rFonts w:ascii="Arial" w:hAnsi="Arial" w:cs="Arial"/>
                <w:sz w:val="20"/>
                <w:szCs w:val="20"/>
              </w:rPr>
            </w:pPr>
            <w:r>
              <w:rPr>
                <w:sz w:val="20"/>
                <w:szCs w:val="16"/>
              </w:rPr>
              <w:t>-</w:t>
            </w:r>
            <w:r w:rsidRPr="003A59E9">
              <w:rPr>
                <w:rFonts w:ascii="Arial" w:hAnsi="Arial" w:cs="Arial"/>
                <w:sz w:val="20"/>
                <w:szCs w:val="16"/>
              </w:rPr>
              <w:t>Matriz de correlación.</w:t>
            </w:r>
            <w:r>
              <w:rPr>
                <w:sz w:val="20"/>
                <w:szCs w:val="16"/>
              </w:rPr>
              <w:t xml:space="preserve"> </w:t>
            </w:r>
            <w:r w:rsidRPr="003A59E9">
              <w:rPr>
                <w:rFonts w:ascii="Arial" w:hAnsi="Arial" w:cs="Arial"/>
                <w:sz w:val="20"/>
                <w:szCs w:val="20"/>
              </w:rPr>
              <w:t>DE-DO03</w:t>
            </w:r>
          </w:p>
          <w:p w14:paraId="1E0ED9B5" w14:textId="77777777" w:rsidR="002B519F" w:rsidRPr="00186DEF" w:rsidRDefault="002B519F" w:rsidP="00640238">
            <w:pPr>
              <w:pStyle w:val="Textoindependiente2"/>
              <w:spacing w:after="60"/>
              <w:ind w:left="85" w:hanging="85"/>
              <w:rPr>
                <w:sz w:val="20"/>
                <w:szCs w:val="16"/>
              </w:rPr>
            </w:pPr>
            <w:r>
              <w:rPr>
                <w:sz w:val="20"/>
                <w:szCs w:val="16"/>
              </w:rPr>
              <w:t xml:space="preserve"> </w:t>
            </w:r>
          </w:p>
          <w:p w14:paraId="3AC2C8C0" w14:textId="77777777" w:rsidR="002B519F" w:rsidRDefault="002B519F" w:rsidP="00640238">
            <w:pPr>
              <w:jc w:val="both"/>
              <w:rPr>
                <w:rFonts w:ascii="Arial" w:hAnsi="Arial" w:cs="Arial"/>
                <w:sz w:val="20"/>
                <w:szCs w:val="20"/>
              </w:rPr>
            </w:pPr>
            <w:r>
              <w:rPr>
                <w:sz w:val="20"/>
                <w:szCs w:val="16"/>
              </w:rPr>
              <w:t>-</w:t>
            </w:r>
            <w:r w:rsidRPr="003A59E9">
              <w:rPr>
                <w:rFonts w:ascii="Arial" w:hAnsi="Arial" w:cs="Arial"/>
                <w:sz w:val="20"/>
                <w:szCs w:val="16"/>
              </w:rPr>
              <w:t>Matriz de interacción de procesos.</w:t>
            </w:r>
            <w:r w:rsidRPr="003A59E9">
              <w:rPr>
                <w:rFonts w:ascii="Arial" w:hAnsi="Arial" w:cs="Arial"/>
                <w:sz w:val="20"/>
                <w:szCs w:val="20"/>
              </w:rPr>
              <w:t xml:space="preserve"> DE-DO04</w:t>
            </w:r>
          </w:p>
          <w:p w14:paraId="5D9C38FA" w14:textId="77777777" w:rsidR="002B519F" w:rsidRPr="003A59E9" w:rsidRDefault="002B519F" w:rsidP="00640238">
            <w:pPr>
              <w:pStyle w:val="Textoindependiente2"/>
              <w:spacing w:after="60"/>
              <w:ind w:left="85" w:hanging="85"/>
              <w:rPr>
                <w:sz w:val="20"/>
                <w:szCs w:val="16"/>
              </w:rPr>
            </w:pPr>
          </w:p>
          <w:p w14:paraId="4D42B6BF" w14:textId="77777777" w:rsidR="002B519F" w:rsidRPr="003A59E9" w:rsidRDefault="002B519F" w:rsidP="00640238">
            <w:pPr>
              <w:jc w:val="both"/>
              <w:rPr>
                <w:rFonts w:ascii="Arial" w:hAnsi="Arial" w:cs="Arial"/>
                <w:sz w:val="20"/>
                <w:szCs w:val="20"/>
              </w:rPr>
            </w:pPr>
            <w:r w:rsidRPr="003A59E9">
              <w:rPr>
                <w:rFonts w:ascii="Arial" w:hAnsi="Arial" w:cs="Arial"/>
                <w:sz w:val="20"/>
                <w:szCs w:val="16"/>
              </w:rPr>
              <w:t>-Matriz de responsabilidad y autoridad.</w:t>
            </w:r>
            <w:r w:rsidRPr="003A59E9">
              <w:rPr>
                <w:rFonts w:ascii="Arial" w:hAnsi="Arial" w:cs="Arial"/>
                <w:sz w:val="20"/>
                <w:szCs w:val="20"/>
              </w:rPr>
              <w:t xml:space="preserve"> </w:t>
            </w:r>
          </w:p>
          <w:p w14:paraId="136994C2" w14:textId="77777777" w:rsidR="002B519F" w:rsidRDefault="002B519F" w:rsidP="00640238">
            <w:pPr>
              <w:jc w:val="both"/>
              <w:rPr>
                <w:rFonts w:ascii="Arial" w:hAnsi="Arial" w:cs="Arial"/>
                <w:sz w:val="20"/>
                <w:szCs w:val="20"/>
              </w:rPr>
            </w:pPr>
            <w:r w:rsidRPr="003A59E9">
              <w:rPr>
                <w:rFonts w:ascii="Arial" w:hAnsi="Arial" w:cs="Arial"/>
                <w:sz w:val="20"/>
                <w:szCs w:val="20"/>
              </w:rPr>
              <w:t>DE-DO05</w:t>
            </w:r>
          </w:p>
          <w:p w14:paraId="547C8202" w14:textId="77777777" w:rsidR="002B519F" w:rsidRPr="00186DEF" w:rsidRDefault="002B519F" w:rsidP="00640238">
            <w:pPr>
              <w:pStyle w:val="Textoindependiente2"/>
              <w:spacing w:after="60"/>
              <w:rPr>
                <w:sz w:val="20"/>
                <w:szCs w:val="16"/>
              </w:rPr>
            </w:pPr>
          </w:p>
          <w:p w14:paraId="47947505" w14:textId="77777777" w:rsidR="002B519F" w:rsidRDefault="002B519F" w:rsidP="00640238">
            <w:pPr>
              <w:jc w:val="both"/>
              <w:rPr>
                <w:rFonts w:ascii="Arial" w:hAnsi="Arial" w:cs="Arial"/>
                <w:sz w:val="20"/>
                <w:szCs w:val="20"/>
              </w:rPr>
            </w:pPr>
            <w:r>
              <w:rPr>
                <w:sz w:val="20"/>
                <w:szCs w:val="16"/>
              </w:rPr>
              <w:t>-</w:t>
            </w:r>
            <w:r>
              <w:rPr>
                <w:rFonts w:ascii="Arial" w:hAnsi="Arial" w:cs="Arial"/>
                <w:sz w:val="20"/>
                <w:szCs w:val="16"/>
              </w:rPr>
              <w:t xml:space="preserve">Política y objetivos del </w:t>
            </w:r>
            <w:r w:rsidRPr="003A59E9">
              <w:rPr>
                <w:rFonts w:ascii="Arial" w:hAnsi="Arial" w:cs="Arial"/>
                <w:sz w:val="20"/>
                <w:szCs w:val="16"/>
              </w:rPr>
              <w:t xml:space="preserve"> Sistema de </w:t>
            </w:r>
            <w:r w:rsidRPr="003A59E9">
              <w:rPr>
                <w:rFonts w:ascii="Arial" w:hAnsi="Arial" w:cs="Arial"/>
                <w:sz w:val="20"/>
                <w:szCs w:val="16"/>
              </w:rPr>
              <w:lastRenderedPageBreak/>
              <w:t>gestión de calidad</w:t>
            </w:r>
            <w:r>
              <w:rPr>
                <w:sz w:val="20"/>
                <w:szCs w:val="16"/>
              </w:rPr>
              <w:t>.</w:t>
            </w:r>
            <w:r w:rsidRPr="003A59E9">
              <w:rPr>
                <w:rFonts w:ascii="Arial" w:hAnsi="Arial" w:cs="Arial"/>
                <w:sz w:val="20"/>
                <w:szCs w:val="20"/>
              </w:rPr>
              <w:t xml:space="preserve"> DE-DO06</w:t>
            </w:r>
          </w:p>
          <w:p w14:paraId="255A290B" w14:textId="77777777" w:rsidR="002B519F" w:rsidRDefault="002B519F" w:rsidP="00640238">
            <w:pPr>
              <w:jc w:val="both"/>
              <w:rPr>
                <w:rFonts w:ascii="Arial" w:hAnsi="Arial" w:cs="Arial"/>
                <w:sz w:val="20"/>
                <w:szCs w:val="20"/>
              </w:rPr>
            </w:pPr>
          </w:p>
          <w:p w14:paraId="0EE557E0" w14:textId="77777777" w:rsidR="002B519F" w:rsidRPr="00186DEF" w:rsidRDefault="002B519F" w:rsidP="00640238">
            <w:pPr>
              <w:pStyle w:val="Textoindependiente2"/>
              <w:spacing w:after="60"/>
              <w:ind w:left="85" w:hanging="85"/>
              <w:rPr>
                <w:sz w:val="20"/>
                <w:szCs w:val="16"/>
              </w:rPr>
            </w:pPr>
            <w:r>
              <w:rPr>
                <w:sz w:val="20"/>
                <w:szCs w:val="16"/>
              </w:rPr>
              <w:t>-M</w:t>
            </w:r>
            <w:r w:rsidRPr="00186DEF">
              <w:rPr>
                <w:sz w:val="20"/>
                <w:szCs w:val="16"/>
              </w:rPr>
              <w:t>atriz de requisitos</w:t>
            </w:r>
            <w:r>
              <w:rPr>
                <w:sz w:val="20"/>
                <w:szCs w:val="16"/>
              </w:rPr>
              <w:t>.DE-DO07</w:t>
            </w:r>
          </w:p>
          <w:p w14:paraId="0F68EDCA" w14:textId="77777777" w:rsidR="002B519F" w:rsidRPr="00186DEF" w:rsidRDefault="002B519F" w:rsidP="00640238">
            <w:pPr>
              <w:pStyle w:val="Textoindependiente2"/>
              <w:spacing w:after="60"/>
              <w:ind w:left="85" w:hanging="85"/>
              <w:rPr>
                <w:sz w:val="20"/>
                <w:szCs w:val="16"/>
              </w:rPr>
            </w:pPr>
            <w:r>
              <w:rPr>
                <w:sz w:val="20"/>
                <w:szCs w:val="16"/>
              </w:rPr>
              <w:t>-E</w:t>
            </w:r>
            <w:r w:rsidRPr="00186DEF">
              <w:rPr>
                <w:sz w:val="20"/>
                <w:szCs w:val="16"/>
              </w:rPr>
              <w:t>structura organizacional  por procesos</w:t>
            </w:r>
            <w:r>
              <w:rPr>
                <w:sz w:val="20"/>
                <w:szCs w:val="16"/>
              </w:rPr>
              <w:t>DE-DO08</w:t>
            </w:r>
          </w:p>
          <w:p w14:paraId="477727D0" w14:textId="77777777" w:rsidR="002B519F" w:rsidRPr="00186DEF" w:rsidRDefault="002B519F" w:rsidP="00640238">
            <w:pPr>
              <w:pStyle w:val="Textoindependiente2"/>
              <w:spacing w:after="60"/>
              <w:ind w:left="85" w:hanging="85"/>
              <w:rPr>
                <w:sz w:val="20"/>
                <w:szCs w:val="16"/>
              </w:rPr>
            </w:pPr>
            <w:r>
              <w:rPr>
                <w:sz w:val="20"/>
                <w:szCs w:val="16"/>
              </w:rPr>
              <w:t>-</w:t>
            </w:r>
            <w:r w:rsidRPr="00186DEF">
              <w:rPr>
                <w:sz w:val="20"/>
                <w:szCs w:val="16"/>
              </w:rPr>
              <w:t>Mapa de procesos</w:t>
            </w:r>
            <w:r>
              <w:rPr>
                <w:sz w:val="20"/>
                <w:szCs w:val="16"/>
              </w:rPr>
              <w:t xml:space="preserve"> DE-DO09</w:t>
            </w:r>
          </w:p>
          <w:p w14:paraId="413F30B4" w14:textId="77777777" w:rsidR="002B519F" w:rsidRPr="00B8787A" w:rsidRDefault="002B519F" w:rsidP="00640238">
            <w:pPr>
              <w:pStyle w:val="Textoindependiente2"/>
              <w:spacing w:after="60"/>
              <w:rPr>
                <w:sz w:val="20"/>
                <w:szCs w:val="16"/>
              </w:rPr>
            </w:pPr>
          </w:p>
        </w:tc>
        <w:tc>
          <w:tcPr>
            <w:tcW w:w="2462" w:type="dxa"/>
          </w:tcPr>
          <w:p w14:paraId="303C3093" w14:textId="77777777" w:rsidR="002B519F" w:rsidRDefault="002B519F" w:rsidP="00640238">
            <w:pPr>
              <w:jc w:val="both"/>
              <w:rPr>
                <w:rFonts w:ascii="Arial" w:hAnsi="Arial" w:cs="Arial"/>
                <w:sz w:val="20"/>
                <w:szCs w:val="20"/>
              </w:rPr>
            </w:pPr>
            <w:r>
              <w:rPr>
                <w:rFonts w:ascii="Arial" w:hAnsi="Arial" w:cs="Arial"/>
                <w:sz w:val="20"/>
                <w:szCs w:val="20"/>
              </w:rPr>
              <w:lastRenderedPageBreak/>
              <w:t xml:space="preserve">DE-FO01 Reporte de indicadores. </w:t>
            </w:r>
          </w:p>
          <w:p w14:paraId="10204050" w14:textId="77777777" w:rsidR="002B519F" w:rsidRDefault="002B519F" w:rsidP="00640238">
            <w:pPr>
              <w:jc w:val="both"/>
              <w:rPr>
                <w:rFonts w:ascii="Arial" w:hAnsi="Arial" w:cs="Arial"/>
                <w:sz w:val="20"/>
                <w:szCs w:val="20"/>
              </w:rPr>
            </w:pPr>
          </w:p>
          <w:p w14:paraId="404FE66C" w14:textId="77777777" w:rsidR="002B519F" w:rsidRDefault="002B519F" w:rsidP="00640238">
            <w:pPr>
              <w:jc w:val="both"/>
              <w:rPr>
                <w:rFonts w:ascii="Arial" w:hAnsi="Arial" w:cs="Arial"/>
                <w:sz w:val="20"/>
                <w:szCs w:val="20"/>
              </w:rPr>
            </w:pPr>
            <w:r>
              <w:rPr>
                <w:rFonts w:ascii="Arial" w:hAnsi="Arial" w:cs="Arial"/>
                <w:sz w:val="20"/>
                <w:szCs w:val="20"/>
              </w:rPr>
              <w:t xml:space="preserve">DE-FO02 Informe de revisión por la dirección </w:t>
            </w:r>
          </w:p>
          <w:p w14:paraId="5447A143" w14:textId="77777777" w:rsidR="002B519F" w:rsidRDefault="002B519F" w:rsidP="00640238">
            <w:pPr>
              <w:jc w:val="both"/>
              <w:rPr>
                <w:rFonts w:ascii="Arial" w:hAnsi="Arial" w:cs="Arial"/>
                <w:sz w:val="20"/>
                <w:szCs w:val="20"/>
              </w:rPr>
            </w:pPr>
          </w:p>
          <w:p w14:paraId="5B0273FC" w14:textId="77777777" w:rsidR="002B519F" w:rsidRDefault="002B519F" w:rsidP="00640238">
            <w:pPr>
              <w:jc w:val="both"/>
              <w:rPr>
                <w:rFonts w:ascii="Arial" w:hAnsi="Arial" w:cs="Arial"/>
                <w:sz w:val="20"/>
                <w:szCs w:val="20"/>
              </w:rPr>
            </w:pPr>
            <w:r>
              <w:rPr>
                <w:rFonts w:ascii="Arial" w:hAnsi="Arial" w:cs="Arial"/>
                <w:sz w:val="20"/>
                <w:szCs w:val="20"/>
              </w:rPr>
              <w:t xml:space="preserve">DE-FO03 Acta de revisión por la dirección. </w:t>
            </w:r>
          </w:p>
          <w:p w14:paraId="082872ED" w14:textId="77777777" w:rsidR="002B519F" w:rsidRDefault="002B519F" w:rsidP="00640238">
            <w:pPr>
              <w:jc w:val="both"/>
              <w:rPr>
                <w:rFonts w:ascii="Arial" w:hAnsi="Arial" w:cs="Arial"/>
                <w:sz w:val="20"/>
                <w:szCs w:val="20"/>
              </w:rPr>
            </w:pPr>
          </w:p>
          <w:p w14:paraId="12CDA28D" w14:textId="77777777" w:rsidR="002B519F" w:rsidRDefault="002B519F" w:rsidP="00640238">
            <w:pPr>
              <w:jc w:val="both"/>
              <w:rPr>
                <w:rFonts w:ascii="Arial" w:hAnsi="Arial" w:cs="Arial"/>
                <w:sz w:val="20"/>
                <w:szCs w:val="20"/>
              </w:rPr>
            </w:pPr>
            <w:r>
              <w:rPr>
                <w:rFonts w:ascii="Arial" w:hAnsi="Arial" w:cs="Arial"/>
                <w:sz w:val="20"/>
                <w:szCs w:val="20"/>
              </w:rPr>
              <w:t>DE-FO04 Planificación de cambios.</w:t>
            </w:r>
          </w:p>
          <w:p w14:paraId="75E1B464" w14:textId="77777777" w:rsidR="002B519F" w:rsidRDefault="002B519F" w:rsidP="00640238">
            <w:pPr>
              <w:jc w:val="both"/>
              <w:rPr>
                <w:rFonts w:ascii="Arial" w:hAnsi="Arial" w:cs="Arial"/>
                <w:sz w:val="20"/>
                <w:szCs w:val="20"/>
              </w:rPr>
            </w:pPr>
          </w:p>
          <w:p w14:paraId="6ED250DE" w14:textId="77777777" w:rsidR="002B519F" w:rsidRDefault="002B519F" w:rsidP="00640238">
            <w:pPr>
              <w:jc w:val="both"/>
              <w:rPr>
                <w:rFonts w:ascii="Arial" w:hAnsi="Arial" w:cs="Arial"/>
                <w:sz w:val="20"/>
                <w:szCs w:val="20"/>
              </w:rPr>
            </w:pPr>
          </w:p>
          <w:p w14:paraId="15754E43" w14:textId="77777777" w:rsidR="002B519F" w:rsidRDefault="002B519F" w:rsidP="00640238">
            <w:pPr>
              <w:jc w:val="both"/>
              <w:rPr>
                <w:rFonts w:ascii="Arial" w:hAnsi="Arial" w:cs="Arial"/>
                <w:sz w:val="20"/>
                <w:szCs w:val="20"/>
              </w:rPr>
            </w:pPr>
          </w:p>
          <w:p w14:paraId="50480C52" w14:textId="77777777" w:rsidR="002B519F" w:rsidRPr="003A59E9" w:rsidRDefault="002B519F" w:rsidP="00640238">
            <w:pPr>
              <w:jc w:val="both"/>
              <w:rPr>
                <w:rFonts w:ascii="Arial" w:hAnsi="Arial" w:cs="Arial"/>
                <w:sz w:val="20"/>
                <w:szCs w:val="20"/>
              </w:rPr>
            </w:pPr>
          </w:p>
          <w:p w14:paraId="770D9787" w14:textId="77777777" w:rsidR="002B519F" w:rsidRDefault="002B519F" w:rsidP="00640238">
            <w:pPr>
              <w:jc w:val="both"/>
              <w:rPr>
                <w:rFonts w:ascii="Arial" w:hAnsi="Arial" w:cs="Arial"/>
                <w:sz w:val="20"/>
                <w:szCs w:val="20"/>
              </w:rPr>
            </w:pPr>
          </w:p>
          <w:p w14:paraId="5F7B0BE7" w14:textId="77777777" w:rsidR="002B519F" w:rsidRPr="003A59E9" w:rsidRDefault="002B519F" w:rsidP="00640238">
            <w:pPr>
              <w:jc w:val="both"/>
              <w:rPr>
                <w:rFonts w:ascii="Arial" w:hAnsi="Arial" w:cs="Arial"/>
                <w:sz w:val="20"/>
                <w:szCs w:val="20"/>
              </w:rPr>
            </w:pPr>
          </w:p>
          <w:p w14:paraId="0E84927C" w14:textId="77777777" w:rsidR="002B519F" w:rsidRDefault="002B519F" w:rsidP="00640238">
            <w:pPr>
              <w:jc w:val="both"/>
              <w:rPr>
                <w:rFonts w:ascii="Arial" w:hAnsi="Arial" w:cs="Arial"/>
                <w:sz w:val="20"/>
                <w:szCs w:val="20"/>
              </w:rPr>
            </w:pPr>
          </w:p>
          <w:p w14:paraId="0EF4524D" w14:textId="77777777" w:rsidR="002B519F" w:rsidRPr="008667E1" w:rsidRDefault="002B519F" w:rsidP="00640238">
            <w:pPr>
              <w:jc w:val="both"/>
              <w:rPr>
                <w:rFonts w:ascii="Arial" w:hAnsi="Arial" w:cs="Arial"/>
                <w:sz w:val="20"/>
                <w:szCs w:val="20"/>
              </w:rPr>
            </w:pPr>
          </w:p>
        </w:tc>
      </w:tr>
    </w:tbl>
    <w:p w14:paraId="59BD0869" w14:textId="77777777" w:rsidR="002B519F" w:rsidRDefault="00640238" w:rsidP="002B519F">
      <w:pPr>
        <w:jc w:val="both"/>
        <w:rPr>
          <w:rFonts w:ascii="Arial" w:eastAsia="Arial Unicode MS" w:hAnsi="Arial" w:cs="Arial"/>
          <w:b/>
          <w:bCs/>
        </w:rPr>
      </w:pPr>
      <w:r>
        <w:rPr>
          <w:rFonts w:ascii="Arial" w:eastAsia="Arial Unicode MS" w:hAnsi="Arial" w:cs="Arial"/>
          <w:b/>
          <w:bCs/>
        </w:rPr>
        <w:br w:type="textWrapping" w:clear="all"/>
      </w:r>
      <w:r w:rsidR="002B519F">
        <w:rPr>
          <w:rFonts w:ascii="Arial" w:eastAsia="Arial Unicode MS" w:hAnsi="Arial" w:cs="Arial"/>
          <w:b/>
          <w:bCs/>
        </w:rPr>
        <w:br w:type="page"/>
      </w:r>
    </w:p>
    <w:p w14:paraId="43F8979C" w14:textId="77777777" w:rsidR="002B519F" w:rsidRDefault="002B519F" w:rsidP="002B519F">
      <w:pPr>
        <w:spacing w:after="0" w:line="360" w:lineRule="auto"/>
        <w:jc w:val="both"/>
        <w:rPr>
          <w:rFonts w:ascii="Arial" w:eastAsia="Arial Unicode MS" w:hAnsi="Arial" w:cs="Arial"/>
          <w:b/>
          <w:bCs/>
        </w:rPr>
      </w:pPr>
      <w:r>
        <w:rPr>
          <w:rFonts w:ascii="Arial" w:hAnsi="Arial" w:cs="Arial"/>
          <w:noProof/>
          <w:sz w:val="18"/>
          <w:szCs w:val="18"/>
          <w:lang w:val="es-MX" w:eastAsia="es-MX"/>
        </w:rPr>
        <w:lastRenderedPageBreak/>
        <mc:AlternateContent>
          <mc:Choice Requires="wps">
            <w:drawing>
              <wp:anchor distT="0" distB="0" distL="114300" distR="114300" simplePos="0" relativeHeight="251703296" behindDoc="0" locked="0" layoutInCell="1" allowOverlap="1" wp14:anchorId="4C03FE1C" wp14:editId="503862CB">
                <wp:simplePos x="0" y="0"/>
                <wp:positionH relativeFrom="column">
                  <wp:posOffset>4191000</wp:posOffset>
                </wp:positionH>
                <wp:positionV relativeFrom="paragraph">
                  <wp:posOffset>13037185</wp:posOffset>
                </wp:positionV>
                <wp:extent cx="381000" cy="263525"/>
                <wp:effectExtent l="5715" t="21590" r="13335" b="19685"/>
                <wp:wrapNone/>
                <wp:docPr id="43" name="Flecha derecha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003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3" o:spid="_x0000_s1026" type="#_x0000_t13" style="position:absolute;margin-left:330pt;margin-top:1026.55pt;width:30pt;height:2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" fillcolor="#92d050" strokecolor="#92d050">
                <v:fill color2="#92d050" focus="100%" type="gradient"/>
              </v:shape>
            </w:pict>
          </mc:Fallback>
        </mc:AlternateContent>
      </w:r>
      <w:r>
        <w:rPr>
          <w:rFonts w:ascii="Arial" w:hAnsi="Arial" w:cs="Arial"/>
          <w:b/>
          <w:bCs/>
          <w:noProof/>
          <w:color w:val="008000"/>
          <w:sz w:val="20"/>
          <w:lang w:val="es-MX" w:eastAsia="es-MX"/>
        </w:rPr>
        <mc:AlternateContent>
          <mc:Choice Requires="wps">
            <w:drawing>
              <wp:anchor distT="0" distB="0" distL="114300" distR="114300" simplePos="0" relativeHeight="251702272" behindDoc="0" locked="0" layoutInCell="1" allowOverlap="1" wp14:anchorId="1E32F1CC" wp14:editId="2372CFBD">
                <wp:simplePos x="0" y="0"/>
                <wp:positionH relativeFrom="column">
                  <wp:posOffset>685800</wp:posOffset>
                </wp:positionH>
                <wp:positionV relativeFrom="paragraph">
                  <wp:posOffset>12808585</wp:posOffset>
                </wp:positionV>
                <wp:extent cx="381000" cy="263525"/>
                <wp:effectExtent l="5715" t="21590" r="13335" b="19685"/>
                <wp:wrapNone/>
                <wp:docPr id="42" name="Flecha derecha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3EDA" id="Flecha derecha 42" o:spid="_x0000_s1026" type="#_x0000_t13" style="position:absolute;margin-left:54pt;margin-top:1008.55pt;width:30pt;height:2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" fillcolor="#92d050" strokecolor="#92d050">
                <v:fill color2="#92d050" focus="100%" type="gradient"/>
              </v:shape>
            </w:pict>
          </mc:Fallback>
        </mc:AlternateContent>
      </w:r>
      <w:r>
        <w:rPr>
          <w:rFonts w:ascii="Arial" w:hAnsi="Arial" w:cs="Arial"/>
          <w:b/>
          <w:bCs/>
          <w:noProof/>
          <w:color w:val="008000"/>
          <w:sz w:val="20"/>
          <w:lang w:val="es-MX" w:eastAsia="es-MX"/>
        </w:rPr>
        <mc:AlternateContent>
          <mc:Choice Requires="wps">
            <w:drawing>
              <wp:anchor distT="0" distB="0" distL="114300" distR="114300" simplePos="0" relativeHeight="251701248" behindDoc="0" locked="0" layoutInCell="1" allowOverlap="1" wp14:anchorId="06985B15" wp14:editId="1DEAEACE">
                <wp:simplePos x="0" y="0"/>
                <wp:positionH relativeFrom="column">
                  <wp:posOffset>1981200</wp:posOffset>
                </wp:positionH>
                <wp:positionV relativeFrom="paragraph">
                  <wp:posOffset>13151485</wp:posOffset>
                </wp:positionV>
                <wp:extent cx="381000" cy="263525"/>
                <wp:effectExtent l="5715" t="21590" r="13335" b="19685"/>
                <wp:wrapNone/>
                <wp:docPr id="41" name="Flecha derecha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B5C81" id="Flecha derecha 41" o:spid="_x0000_s1026" type="#_x0000_t13" style="position:absolute;margin-left:156pt;margin-top:1035.55pt;width:30pt;height:2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" fillcolor="#92d050" strokecolor="#92d050">
                <v:fill color2="#92d050" focus="100%" type="gradient"/>
              </v:shape>
            </w:pict>
          </mc:Fallback>
        </mc:AlternateContent>
      </w:r>
      <w:r>
        <w:rPr>
          <w:rFonts w:ascii="Arial" w:hAnsi="Arial" w:cs="Arial"/>
          <w:b/>
          <w:bCs/>
          <w:noProof/>
          <w:color w:val="008000"/>
          <w:sz w:val="20"/>
          <w:lang w:val="es-MX" w:eastAsia="es-MX"/>
        </w:rPr>
        <mc:AlternateContent>
          <mc:Choice Requires="wps">
            <w:drawing>
              <wp:anchor distT="0" distB="0" distL="114300" distR="114300" simplePos="0" relativeHeight="251700224" behindDoc="0" locked="0" layoutInCell="1" allowOverlap="1" wp14:anchorId="583EA0D3" wp14:editId="75AC9D22">
                <wp:simplePos x="0" y="0"/>
                <wp:positionH relativeFrom="column">
                  <wp:posOffset>990600</wp:posOffset>
                </wp:positionH>
                <wp:positionV relativeFrom="paragraph">
                  <wp:posOffset>13037185</wp:posOffset>
                </wp:positionV>
                <wp:extent cx="381000" cy="263525"/>
                <wp:effectExtent l="5715" t="21590" r="13335" b="19685"/>
                <wp:wrapNone/>
                <wp:docPr id="40" name="Flecha derecha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32D5" id="Flecha derecha 40" o:spid="_x0000_s1026" type="#_x0000_t13" style="position:absolute;margin-left:78pt;margin-top:1026.55pt;width:30pt;height:2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" fillcolor="#92d050" strokecolor="#92d050">
                <v:fill color2="#92d050" focus="100%" type="gradient"/>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707392" behindDoc="0" locked="0" layoutInCell="1" allowOverlap="1" wp14:anchorId="7A15236D" wp14:editId="17FCF307">
                <wp:simplePos x="0" y="0"/>
                <wp:positionH relativeFrom="column">
                  <wp:posOffset>4191000</wp:posOffset>
                </wp:positionH>
                <wp:positionV relativeFrom="paragraph">
                  <wp:posOffset>13037185</wp:posOffset>
                </wp:positionV>
                <wp:extent cx="381000" cy="263525"/>
                <wp:effectExtent l="5715" t="21590" r="13335" b="19685"/>
                <wp:wrapNone/>
                <wp:docPr id="39" name="Flecha derecha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D07FA" id="Flecha derecha 39" o:spid="_x0000_s1026" type="#_x0000_t13" style="position:absolute;margin-left:330pt;margin-top:1026.55pt;width:30pt;height:2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" fillcolor="#92d050" strokecolor="#92d050">
                <v:fill color2="#92d050" focus="100%" type="gradient"/>
              </v:shape>
            </w:pict>
          </mc:Fallback>
        </mc:AlternateContent>
      </w:r>
      <w:r>
        <w:rPr>
          <w:rFonts w:ascii="Arial" w:hAnsi="Arial" w:cs="Arial"/>
          <w:b/>
          <w:bCs/>
          <w:noProof/>
          <w:color w:val="008000"/>
          <w:sz w:val="20"/>
          <w:lang w:val="es-MX" w:eastAsia="es-MX"/>
        </w:rPr>
        <mc:AlternateContent>
          <mc:Choice Requires="wps">
            <w:drawing>
              <wp:anchor distT="0" distB="0" distL="114300" distR="114300" simplePos="0" relativeHeight="251706368" behindDoc="0" locked="0" layoutInCell="1" allowOverlap="1" wp14:anchorId="5E0412B5" wp14:editId="5D4E8850">
                <wp:simplePos x="0" y="0"/>
                <wp:positionH relativeFrom="column">
                  <wp:posOffset>685800</wp:posOffset>
                </wp:positionH>
                <wp:positionV relativeFrom="paragraph">
                  <wp:posOffset>12808585</wp:posOffset>
                </wp:positionV>
                <wp:extent cx="381000" cy="263525"/>
                <wp:effectExtent l="5715" t="21590" r="13335" b="19685"/>
                <wp:wrapNone/>
                <wp:docPr id="38" name="Flecha derecha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AFFEF" id="Flecha derecha 38" o:spid="_x0000_s1026" type="#_x0000_t13" style="position:absolute;margin-left:54pt;margin-top:1008.55pt;width:30pt;height:2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" fillcolor="#92d050" strokecolor="#92d050">
                <v:fill color2="#92d050" focus="100%" type="gradient"/>
              </v:shape>
            </w:pict>
          </mc:Fallback>
        </mc:AlternateContent>
      </w:r>
      <w:r>
        <w:rPr>
          <w:rFonts w:ascii="Arial" w:hAnsi="Arial" w:cs="Arial"/>
          <w:b/>
          <w:bCs/>
          <w:noProof/>
          <w:color w:val="008000"/>
          <w:sz w:val="20"/>
          <w:lang w:val="es-MX" w:eastAsia="es-MX"/>
        </w:rPr>
        <mc:AlternateContent>
          <mc:Choice Requires="wps">
            <w:drawing>
              <wp:anchor distT="0" distB="0" distL="114300" distR="114300" simplePos="0" relativeHeight="251705344" behindDoc="0" locked="0" layoutInCell="1" allowOverlap="1" wp14:anchorId="28D047BF" wp14:editId="595D2654">
                <wp:simplePos x="0" y="0"/>
                <wp:positionH relativeFrom="column">
                  <wp:posOffset>1981200</wp:posOffset>
                </wp:positionH>
                <wp:positionV relativeFrom="paragraph">
                  <wp:posOffset>13151485</wp:posOffset>
                </wp:positionV>
                <wp:extent cx="381000" cy="263525"/>
                <wp:effectExtent l="5715" t="21590" r="13335" b="19685"/>
                <wp:wrapNone/>
                <wp:docPr id="37" name="Flecha derecha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8DF3" id="Flecha derecha 37" o:spid="_x0000_s1026" type="#_x0000_t13" style="position:absolute;margin-left:156pt;margin-top:1035.55pt;width:30pt;height:2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" fillcolor="#92d050" strokecolor="#92d050">
                <v:fill color2="#92d050" focus="100%" type="gradient"/>
              </v:shape>
            </w:pict>
          </mc:Fallback>
        </mc:AlternateContent>
      </w:r>
      <w:r>
        <w:rPr>
          <w:rFonts w:ascii="Arial" w:hAnsi="Arial" w:cs="Arial"/>
          <w:b/>
          <w:bCs/>
          <w:noProof/>
          <w:color w:val="008000"/>
          <w:sz w:val="20"/>
          <w:lang w:val="es-MX" w:eastAsia="es-MX"/>
        </w:rPr>
        <mc:AlternateContent>
          <mc:Choice Requires="wps">
            <w:drawing>
              <wp:anchor distT="0" distB="0" distL="114300" distR="114300" simplePos="0" relativeHeight="251704320" behindDoc="0" locked="0" layoutInCell="1" allowOverlap="1" wp14:anchorId="65944A57" wp14:editId="04F4E60B">
                <wp:simplePos x="0" y="0"/>
                <wp:positionH relativeFrom="column">
                  <wp:posOffset>990600</wp:posOffset>
                </wp:positionH>
                <wp:positionV relativeFrom="paragraph">
                  <wp:posOffset>13037185</wp:posOffset>
                </wp:positionV>
                <wp:extent cx="381000" cy="263525"/>
                <wp:effectExtent l="5715" t="21590" r="13335" b="19685"/>
                <wp:wrapNone/>
                <wp:docPr id="36" name="Flecha derecha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3A95" id="Flecha derecha 36" o:spid="_x0000_s1026" type="#_x0000_t13" style="position:absolute;margin-left:78pt;margin-top:1026.55pt;width:30pt;height:2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" fillcolor="#92d050" strokecolor="#92d050">
                <v:fill color2="#92d050" focus="100%" type="gradient"/>
              </v:shape>
            </w:pict>
          </mc:Fallback>
        </mc:AlternateContent>
      </w:r>
      <w:r>
        <w:rPr>
          <w:rFonts w:ascii="Arial" w:eastAsia="Arial Unicode MS" w:hAnsi="Arial" w:cs="Arial"/>
          <w:b/>
          <w:bCs/>
        </w:rPr>
        <w:t>DEFINICIONES</w:t>
      </w:r>
    </w:p>
    <w:tbl>
      <w:tblPr>
        <w:tblW w:w="9073" w:type="dxa"/>
        <w:tblInd w:w="-16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9073"/>
      </w:tblGrid>
      <w:tr w:rsidR="002B519F" w:rsidRPr="008667E1" w14:paraId="0B17CA87" w14:textId="77777777" w:rsidTr="002B519F">
        <w:trPr>
          <w:trHeight w:val="915"/>
        </w:trPr>
        <w:tc>
          <w:tcPr>
            <w:tcW w:w="9073" w:type="dxa"/>
          </w:tcPr>
          <w:p w14:paraId="32DD11FE" w14:textId="77777777" w:rsidR="002B519F" w:rsidRPr="00685150" w:rsidRDefault="002B519F" w:rsidP="00474549">
            <w:pPr>
              <w:jc w:val="both"/>
              <w:rPr>
                <w:rFonts w:ascii="Arial" w:hAnsi="Arial" w:cs="Arial"/>
              </w:rPr>
            </w:pPr>
            <w:r w:rsidRPr="00685150">
              <w:rPr>
                <w:rFonts w:ascii="Arial" w:hAnsi="Arial" w:cs="Arial"/>
                <w:b/>
              </w:rPr>
              <w:t xml:space="preserve">Planeación Estratégica: </w:t>
            </w:r>
            <w:r w:rsidRPr="00685150">
              <w:rPr>
                <w:rFonts w:ascii="Arial" w:hAnsi="Arial" w:cs="Arial"/>
              </w:rPr>
              <w:t xml:space="preserve">Definición de directrices que orienten el cumplimiento de objetivos y metas de la </w:t>
            </w:r>
            <w:r>
              <w:rPr>
                <w:rFonts w:ascii="Arial" w:hAnsi="Arial" w:cs="Arial"/>
              </w:rPr>
              <w:t>Institución,</w:t>
            </w:r>
            <w:r w:rsidRPr="00685150">
              <w:rPr>
                <w:rFonts w:ascii="Arial" w:hAnsi="Arial" w:cs="Arial"/>
              </w:rPr>
              <w:t xml:space="preserve"> en el corto, mediano y largo plazo.</w:t>
            </w:r>
          </w:p>
          <w:p w14:paraId="6607FA57" w14:textId="77777777" w:rsidR="002B519F" w:rsidRPr="00685150" w:rsidRDefault="002B519F" w:rsidP="00474549">
            <w:pPr>
              <w:jc w:val="both"/>
              <w:rPr>
                <w:rFonts w:ascii="Arial" w:hAnsi="Arial" w:cs="Arial"/>
                <w:b/>
              </w:rPr>
            </w:pPr>
          </w:p>
          <w:p w14:paraId="5B1BB6DE" w14:textId="77777777" w:rsidR="002B519F" w:rsidRPr="00685150" w:rsidRDefault="002B519F" w:rsidP="00474549">
            <w:pPr>
              <w:jc w:val="both"/>
              <w:rPr>
                <w:rFonts w:ascii="Arial" w:hAnsi="Arial" w:cs="Arial"/>
                <w:b/>
              </w:rPr>
            </w:pPr>
            <w:r w:rsidRPr="00685150">
              <w:rPr>
                <w:rFonts w:ascii="Arial" w:hAnsi="Arial" w:cs="Arial"/>
                <w:b/>
              </w:rPr>
              <w:t xml:space="preserve">Directrices Estratégicas: </w:t>
            </w:r>
            <w:r w:rsidRPr="00685150">
              <w:rPr>
                <w:rFonts w:ascii="Arial" w:hAnsi="Arial" w:cs="Arial"/>
              </w:rPr>
              <w:t>Pauta que la</w:t>
            </w:r>
            <w:r>
              <w:rPr>
                <w:rFonts w:ascii="Arial" w:hAnsi="Arial" w:cs="Arial"/>
              </w:rPr>
              <w:t xml:space="preserve"> Institución</w:t>
            </w:r>
            <w:r w:rsidRPr="00685150">
              <w:rPr>
                <w:rFonts w:ascii="Arial" w:hAnsi="Arial" w:cs="Arial"/>
              </w:rPr>
              <w:t xml:space="preserve"> debe seguir para mejorar el servicio educativo y fortalecer aspectos prioritarios, como condición para cumplir la misión y alcanzar la visión.</w:t>
            </w:r>
            <w:r w:rsidRPr="00685150">
              <w:rPr>
                <w:rFonts w:ascii="Arial" w:hAnsi="Arial" w:cs="Arial"/>
                <w:b/>
              </w:rPr>
              <w:t xml:space="preserve"> </w:t>
            </w:r>
          </w:p>
          <w:p w14:paraId="514345A1" w14:textId="77777777" w:rsidR="002B519F" w:rsidRPr="00685150" w:rsidRDefault="002B519F" w:rsidP="00474549">
            <w:pPr>
              <w:jc w:val="both"/>
              <w:rPr>
                <w:rFonts w:ascii="Arial" w:hAnsi="Arial" w:cs="Arial"/>
                <w:b/>
              </w:rPr>
            </w:pPr>
          </w:p>
          <w:p w14:paraId="1CD3094F" w14:textId="77777777" w:rsidR="002B519F" w:rsidRPr="00685150" w:rsidRDefault="002B519F" w:rsidP="00474549">
            <w:pPr>
              <w:jc w:val="both"/>
              <w:rPr>
                <w:rFonts w:ascii="Arial" w:hAnsi="Arial" w:cs="Arial"/>
              </w:rPr>
            </w:pPr>
            <w:r w:rsidRPr="00685150">
              <w:rPr>
                <w:rFonts w:ascii="Arial" w:hAnsi="Arial" w:cs="Arial"/>
                <w:b/>
              </w:rPr>
              <w:t xml:space="preserve">Metas Estratégicas: </w:t>
            </w:r>
            <w:r w:rsidRPr="00685150">
              <w:rPr>
                <w:rFonts w:ascii="Arial" w:hAnsi="Arial" w:cs="Arial"/>
              </w:rPr>
              <w:t>Representa lo que se quiere lograr del Área Estratégica. Se mide su cumplimiento a través de indicadores de gestión.</w:t>
            </w:r>
          </w:p>
          <w:p w14:paraId="6718CAAD" w14:textId="77777777" w:rsidR="002B519F" w:rsidRPr="00685150" w:rsidRDefault="002B519F" w:rsidP="00474549">
            <w:pPr>
              <w:outlineLvl w:val="0"/>
              <w:rPr>
                <w:rFonts w:ascii="Arial" w:hAnsi="Arial" w:cs="Arial"/>
                <w:b/>
              </w:rPr>
            </w:pPr>
          </w:p>
          <w:p w14:paraId="3D244AC8" w14:textId="77777777" w:rsidR="002B519F" w:rsidRPr="00685150" w:rsidRDefault="002B519F" w:rsidP="00474549">
            <w:pPr>
              <w:outlineLvl w:val="0"/>
              <w:rPr>
                <w:rFonts w:ascii="Arial" w:hAnsi="Arial" w:cs="Arial"/>
              </w:rPr>
            </w:pPr>
            <w:r w:rsidRPr="00685150">
              <w:rPr>
                <w:rFonts w:ascii="Arial" w:hAnsi="Arial" w:cs="Arial"/>
                <w:b/>
              </w:rPr>
              <w:t xml:space="preserve">Estrategias Claves: </w:t>
            </w:r>
            <w:r w:rsidRPr="00685150">
              <w:rPr>
                <w:rFonts w:ascii="Arial" w:hAnsi="Arial" w:cs="Arial"/>
              </w:rPr>
              <w:t>Conjunto de acciones que deben realizarse para el logro de las metas de cada Área Estratégica.</w:t>
            </w:r>
          </w:p>
          <w:p w14:paraId="34559EC4" w14:textId="77777777" w:rsidR="002B519F" w:rsidRPr="00685150" w:rsidRDefault="002B519F" w:rsidP="00474549">
            <w:pPr>
              <w:outlineLvl w:val="0"/>
              <w:rPr>
                <w:rFonts w:ascii="Arial" w:hAnsi="Arial" w:cs="Arial"/>
              </w:rPr>
            </w:pPr>
          </w:p>
          <w:p w14:paraId="53B8A350" w14:textId="77777777" w:rsidR="002B519F" w:rsidRPr="00685150" w:rsidRDefault="002B519F" w:rsidP="00474549">
            <w:pPr>
              <w:outlineLvl w:val="0"/>
              <w:rPr>
                <w:rFonts w:ascii="Arial" w:hAnsi="Arial" w:cs="Arial"/>
              </w:rPr>
            </w:pPr>
            <w:r w:rsidRPr="00685150">
              <w:rPr>
                <w:rFonts w:ascii="Arial" w:hAnsi="Arial" w:cs="Arial"/>
                <w:b/>
              </w:rPr>
              <w:t>Diagnóstico estratégico</w:t>
            </w:r>
            <w:r w:rsidRPr="00685150">
              <w:rPr>
                <w:rFonts w:ascii="Arial" w:hAnsi="Arial" w:cs="Arial"/>
              </w:rPr>
              <w:t xml:space="preserve">: Conocimiento de la realidad de la </w:t>
            </w:r>
            <w:r>
              <w:rPr>
                <w:rFonts w:ascii="Arial" w:hAnsi="Arial" w:cs="Arial"/>
              </w:rPr>
              <w:t>Institución</w:t>
            </w:r>
            <w:r w:rsidRPr="00685150">
              <w:rPr>
                <w:rFonts w:ascii="Arial" w:hAnsi="Arial" w:cs="Arial"/>
              </w:rPr>
              <w:t xml:space="preserve">, tanto interna como externa para identificar </w:t>
            </w:r>
            <w:r w:rsidRPr="00E219B0">
              <w:rPr>
                <w:rFonts w:ascii="Arial" w:hAnsi="Arial" w:cs="Arial"/>
              </w:rPr>
              <w:t>Fo</w:t>
            </w:r>
            <w:r w:rsidRPr="00685150">
              <w:rPr>
                <w:rFonts w:ascii="Arial" w:hAnsi="Arial" w:cs="Arial"/>
              </w:rPr>
              <w:t>rtalezas, limitaciones, oportunidades y retos con el fin de intervenirlas oportunamente.</w:t>
            </w:r>
          </w:p>
          <w:p w14:paraId="6D5E134B" w14:textId="77777777" w:rsidR="002B519F" w:rsidRPr="00685150" w:rsidRDefault="002B519F" w:rsidP="00474549">
            <w:pPr>
              <w:outlineLvl w:val="0"/>
              <w:rPr>
                <w:rFonts w:ascii="Arial" w:hAnsi="Arial" w:cs="Arial"/>
              </w:rPr>
            </w:pPr>
          </w:p>
          <w:p w14:paraId="4D171F47" w14:textId="77777777" w:rsidR="002B519F" w:rsidRPr="008667E1" w:rsidRDefault="002B519F" w:rsidP="00474549">
            <w:pPr>
              <w:outlineLvl w:val="0"/>
              <w:rPr>
                <w:rFonts w:ascii="Arial" w:hAnsi="Arial" w:cs="Arial"/>
                <w:sz w:val="20"/>
                <w:szCs w:val="20"/>
              </w:rPr>
            </w:pPr>
            <w:r w:rsidRPr="00685150">
              <w:rPr>
                <w:rFonts w:ascii="Arial" w:hAnsi="Arial" w:cs="Arial"/>
                <w:b/>
              </w:rPr>
              <w:t>Plan de Desarrollo</w:t>
            </w:r>
            <w:r w:rsidRPr="00685150">
              <w:rPr>
                <w:rFonts w:ascii="Arial" w:hAnsi="Arial" w:cs="Arial"/>
              </w:rPr>
              <w:t xml:space="preserve">: Conjunto de acciones operativas que se deben realizar para lograr la estrategia. Se </w:t>
            </w:r>
            <w:proofErr w:type="spellStart"/>
            <w:r w:rsidRPr="00685150">
              <w:rPr>
                <w:rFonts w:ascii="Arial" w:hAnsi="Arial" w:cs="Arial"/>
              </w:rPr>
              <w:t>formula</w:t>
            </w:r>
            <w:proofErr w:type="spellEnd"/>
            <w:r w:rsidRPr="00685150">
              <w:rPr>
                <w:rFonts w:ascii="Arial" w:hAnsi="Arial" w:cs="Arial"/>
              </w:rPr>
              <w:t xml:space="preserve"> para un periodo de un año.</w:t>
            </w:r>
          </w:p>
        </w:tc>
      </w:tr>
    </w:tbl>
    <w:p w14:paraId="2AC14774" w14:textId="77777777" w:rsidR="002B519F" w:rsidRPr="008667E1" w:rsidRDefault="002B519F" w:rsidP="002B519F">
      <w:pPr>
        <w:ind w:left="360"/>
        <w:jc w:val="both"/>
        <w:rPr>
          <w:rFonts w:ascii="Arial" w:hAnsi="Arial" w:cs="Arial"/>
          <w:sz w:val="20"/>
          <w:szCs w:val="20"/>
        </w:rPr>
      </w:pPr>
    </w:p>
    <w:p w14:paraId="53DEFFA3" w14:textId="77777777" w:rsidR="002B519F" w:rsidRPr="008667E1" w:rsidRDefault="002B519F" w:rsidP="002B519F">
      <w:pPr>
        <w:rPr>
          <w:rFonts w:ascii="Arial" w:eastAsia="Arial Unicode MS" w:hAnsi="Arial" w:cs="Arial"/>
          <w:sz w:val="20"/>
          <w:szCs w:val="20"/>
        </w:rPr>
      </w:pPr>
    </w:p>
    <w:p w14:paraId="2D01E988" w14:textId="77777777" w:rsidR="002B519F" w:rsidRPr="000E2AF8" w:rsidRDefault="002B519F" w:rsidP="002B519F">
      <w:pPr>
        <w:spacing w:after="0" w:line="240" w:lineRule="auto"/>
        <w:jc w:val="both"/>
        <w:rPr>
          <w:szCs w:val="20"/>
        </w:rPr>
      </w:pPr>
      <w:r w:rsidRPr="000E2AF8">
        <w:rPr>
          <w:rFonts w:ascii="Arial" w:hAnsi="Arial" w:cs="Arial"/>
          <w:b/>
          <w:bCs/>
          <w:szCs w:val="20"/>
        </w:rPr>
        <w:t>CONDICIONES GENERALES</w:t>
      </w:r>
    </w:p>
    <w:p w14:paraId="3D68CDAA" w14:textId="77777777" w:rsidR="002B519F" w:rsidRPr="008667E1" w:rsidRDefault="002B519F" w:rsidP="002B519F">
      <w:pPr>
        <w:rPr>
          <w:sz w:val="20"/>
          <w:szCs w:val="20"/>
        </w:rPr>
      </w:pPr>
    </w:p>
    <w:tbl>
      <w:tblPr>
        <w:tblW w:w="9073" w:type="dxa"/>
        <w:tblInd w:w="-16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9073"/>
      </w:tblGrid>
      <w:tr w:rsidR="002B519F" w:rsidRPr="008667E1" w14:paraId="1FD5257C" w14:textId="77777777" w:rsidTr="002B519F">
        <w:trPr>
          <w:trHeight w:val="915"/>
        </w:trPr>
        <w:tc>
          <w:tcPr>
            <w:tcW w:w="9073" w:type="dxa"/>
          </w:tcPr>
          <w:p w14:paraId="78A6C2A1" w14:textId="77777777" w:rsidR="002B519F" w:rsidRPr="00685150" w:rsidRDefault="002B519F" w:rsidP="005F5530">
            <w:pPr>
              <w:numPr>
                <w:ilvl w:val="0"/>
                <w:numId w:val="5"/>
              </w:numPr>
              <w:spacing w:after="0" w:line="240" w:lineRule="auto"/>
              <w:ind w:left="284" w:hanging="284"/>
              <w:jc w:val="both"/>
              <w:rPr>
                <w:rFonts w:ascii="Arial" w:hAnsi="Arial" w:cs="Arial"/>
                <w:bCs/>
              </w:rPr>
            </w:pPr>
            <w:r w:rsidRPr="00685150">
              <w:rPr>
                <w:rFonts w:ascii="Arial" w:hAnsi="Arial" w:cs="Arial"/>
                <w:bCs/>
              </w:rPr>
              <w:t>Todos los integrantes de la Institución deben conocer e interiorizar las Directrices Institucionales y del SGC</w:t>
            </w:r>
          </w:p>
          <w:p w14:paraId="30858C75" w14:textId="77777777" w:rsidR="002B519F" w:rsidRPr="00685150" w:rsidRDefault="002B519F" w:rsidP="005F5530">
            <w:pPr>
              <w:numPr>
                <w:ilvl w:val="0"/>
                <w:numId w:val="5"/>
              </w:numPr>
              <w:spacing w:after="0" w:line="240" w:lineRule="auto"/>
              <w:ind w:left="284" w:hanging="284"/>
              <w:jc w:val="both"/>
              <w:rPr>
                <w:rFonts w:ascii="Arial" w:hAnsi="Arial" w:cs="Arial"/>
                <w:bCs/>
              </w:rPr>
            </w:pPr>
            <w:r w:rsidRPr="00685150">
              <w:rPr>
                <w:rFonts w:ascii="Arial" w:hAnsi="Arial" w:cs="Arial"/>
                <w:bCs/>
              </w:rPr>
              <w:t>Todo documento, formato o registro generado desde este proceso debe cumplir con las pautas establecidas en la Guía de Elaboración de Documentos</w:t>
            </w:r>
          </w:p>
          <w:p w14:paraId="0E6A229F" w14:textId="77777777" w:rsidR="002B519F" w:rsidRPr="00685150" w:rsidRDefault="002B519F" w:rsidP="005F5530">
            <w:pPr>
              <w:numPr>
                <w:ilvl w:val="0"/>
                <w:numId w:val="5"/>
              </w:numPr>
              <w:spacing w:after="0" w:line="240" w:lineRule="auto"/>
              <w:ind w:left="284" w:hanging="284"/>
              <w:jc w:val="both"/>
              <w:rPr>
                <w:rFonts w:ascii="Arial" w:hAnsi="Arial" w:cs="Arial"/>
                <w:bCs/>
              </w:rPr>
            </w:pPr>
            <w:r w:rsidRPr="00685150">
              <w:rPr>
                <w:rFonts w:ascii="Arial" w:hAnsi="Arial" w:cs="Arial"/>
                <w:bCs/>
              </w:rPr>
              <w:t>Todas las directrices institucionales y resultados de la gestión</w:t>
            </w:r>
            <w:r>
              <w:rPr>
                <w:rFonts w:ascii="Arial" w:hAnsi="Arial" w:cs="Arial"/>
                <w:bCs/>
              </w:rPr>
              <w:t xml:space="preserve"> escolar</w:t>
            </w:r>
            <w:r w:rsidRPr="00685150">
              <w:rPr>
                <w:rFonts w:ascii="Arial" w:hAnsi="Arial" w:cs="Arial"/>
                <w:bCs/>
              </w:rPr>
              <w:t xml:space="preserve"> deben ser difundidos a la Comunidad Educativa, por los medios de comunicación institucionales establecidos en la Matriz de Comunicación.</w:t>
            </w:r>
          </w:p>
          <w:p w14:paraId="18BEF77E" w14:textId="77777777" w:rsidR="002B519F" w:rsidRPr="00685150" w:rsidRDefault="002B519F" w:rsidP="005F5530">
            <w:pPr>
              <w:numPr>
                <w:ilvl w:val="0"/>
                <w:numId w:val="5"/>
              </w:numPr>
              <w:spacing w:after="0" w:line="240" w:lineRule="auto"/>
              <w:ind w:left="284" w:hanging="284"/>
              <w:jc w:val="both"/>
              <w:rPr>
                <w:rFonts w:ascii="Arial" w:hAnsi="Arial" w:cs="Arial"/>
                <w:bCs/>
              </w:rPr>
            </w:pPr>
            <w:r w:rsidRPr="00685150">
              <w:rPr>
                <w:rFonts w:ascii="Arial" w:hAnsi="Arial" w:cs="Arial"/>
                <w:bCs/>
              </w:rPr>
              <w:t xml:space="preserve">La apropiación del ciclo PHVA en la </w:t>
            </w:r>
            <w:r>
              <w:rPr>
                <w:rFonts w:ascii="Arial" w:hAnsi="Arial" w:cs="Arial"/>
                <w:bCs/>
              </w:rPr>
              <w:t xml:space="preserve">planeación </w:t>
            </w:r>
            <w:r w:rsidRPr="00685150">
              <w:rPr>
                <w:rFonts w:ascii="Arial" w:hAnsi="Arial" w:cs="Arial"/>
                <w:bCs/>
              </w:rPr>
              <w:t>estratégica de la institución, es fundamental para la obtención de resultados eficaces.</w:t>
            </w:r>
          </w:p>
          <w:p w14:paraId="71296C6B" w14:textId="77777777" w:rsidR="002B519F" w:rsidRPr="00685150" w:rsidRDefault="002B519F" w:rsidP="005F5530">
            <w:pPr>
              <w:numPr>
                <w:ilvl w:val="0"/>
                <w:numId w:val="5"/>
              </w:numPr>
              <w:spacing w:after="0" w:line="240" w:lineRule="auto"/>
              <w:ind w:left="284" w:hanging="284"/>
              <w:jc w:val="both"/>
              <w:rPr>
                <w:rFonts w:ascii="Arial" w:hAnsi="Arial" w:cs="Arial"/>
                <w:bCs/>
              </w:rPr>
            </w:pPr>
            <w:r w:rsidRPr="00685150">
              <w:rPr>
                <w:rFonts w:ascii="Arial" w:hAnsi="Arial" w:cs="Arial"/>
                <w:bCs/>
              </w:rPr>
              <w:t xml:space="preserve">El seguimiento y control a los procesos y el SGC es efectuado por el </w:t>
            </w:r>
            <w:r>
              <w:rPr>
                <w:rFonts w:ascii="Arial" w:hAnsi="Arial" w:cs="Arial"/>
                <w:bCs/>
              </w:rPr>
              <w:t>Coordinador de Calidad</w:t>
            </w:r>
            <w:r w:rsidRPr="00685150">
              <w:rPr>
                <w:rFonts w:ascii="Arial" w:hAnsi="Arial" w:cs="Arial"/>
                <w:bCs/>
              </w:rPr>
              <w:t>, con el apoyo e intervención directa del Comité de Calidad.</w:t>
            </w:r>
          </w:p>
          <w:p w14:paraId="5D31484B" w14:textId="77777777" w:rsidR="002B519F" w:rsidRPr="00685150" w:rsidRDefault="002B519F" w:rsidP="005F5530">
            <w:pPr>
              <w:numPr>
                <w:ilvl w:val="0"/>
                <w:numId w:val="5"/>
              </w:numPr>
              <w:spacing w:after="0" w:line="240" w:lineRule="auto"/>
              <w:ind w:left="284" w:hanging="284"/>
              <w:jc w:val="both"/>
              <w:rPr>
                <w:rFonts w:ascii="Arial" w:hAnsi="Arial" w:cs="Arial"/>
                <w:bCs/>
              </w:rPr>
            </w:pPr>
            <w:r w:rsidRPr="00685150">
              <w:rPr>
                <w:rFonts w:ascii="Arial" w:hAnsi="Arial" w:cs="Arial"/>
                <w:bCs/>
              </w:rPr>
              <w:t xml:space="preserve">El </w:t>
            </w:r>
            <w:r>
              <w:rPr>
                <w:rFonts w:ascii="Arial" w:hAnsi="Arial" w:cs="Arial"/>
                <w:bCs/>
              </w:rPr>
              <w:t>R</w:t>
            </w:r>
            <w:r w:rsidRPr="00685150">
              <w:rPr>
                <w:rFonts w:ascii="Arial" w:hAnsi="Arial" w:cs="Arial"/>
                <w:bCs/>
              </w:rPr>
              <w:t xml:space="preserve">epresentante de la </w:t>
            </w:r>
            <w:r>
              <w:rPr>
                <w:rFonts w:ascii="Arial" w:hAnsi="Arial" w:cs="Arial"/>
                <w:bCs/>
              </w:rPr>
              <w:t>R</w:t>
            </w:r>
            <w:r w:rsidRPr="00685150">
              <w:rPr>
                <w:rFonts w:ascii="Arial" w:hAnsi="Arial" w:cs="Arial"/>
                <w:bCs/>
              </w:rPr>
              <w:t>ectoría en la Institución es un co</w:t>
            </w:r>
            <w:r>
              <w:rPr>
                <w:rFonts w:ascii="Arial" w:hAnsi="Arial" w:cs="Arial"/>
                <w:bCs/>
              </w:rPr>
              <w:t xml:space="preserve">ordinador o delegado del Rector/a </w:t>
            </w:r>
            <w:r w:rsidRPr="00685150">
              <w:rPr>
                <w:rFonts w:ascii="Arial" w:hAnsi="Arial" w:cs="Arial"/>
                <w:bCs/>
              </w:rPr>
              <w:t xml:space="preserve">ante el Comité de Calidad, quien tendrá las responsabilidades definidas en la </w:t>
            </w:r>
            <w:r>
              <w:rPr>
                <w:rFonts w:ascii="Arial" w:hAnsi="Arial" w:cs="Arial"/>
                <w:bCs/>
              </w:rPr>
              <w:t>N</w:t>
            </w:r>
            <w:r w:rsidRPr="00685150">
              <w:rPr>
                <w:rFonts w:ascii="Arial" w:hAnsi="Arial" w:cs="Arial"/>
                <w:bCs/>
              </w:rPr>
              <w:t>orma ISO 9001:2008 (numeral 5.3)</w:t>
            </w:r>
          </w:p>
          <w:p w14:paraId="46AF562A" w14:textId="77777777" w:rsidR="002B519F" w:rsidRPr="00685150" w:rsidRDefault="002B519F" w:rsidP="005F5530">
            <w:pPr>
              <w:numPr>
                <w:ilvl w:val="0"/>
                <w:numId w:val="5"/>
              </w:numPr>
              <w:spacing w:after="0" w:line="240" w:lineRule="auto"/>
              <w:ind w:left="284" w:hanging="284"/>
              <w:jc w:val="both"/>
              <w:rPr>
                <w:rFonts w:ascii="Arial" w:hAnsi="Arial" w:cs="Arial"/>
                <w:bCs/>
              </w:rPr>
            </w:pPr>
            <w:r w:rsidRPr="00685150">
              <w:rPr>
                <w:rFonts w:ascii="Arial" w:hAnsi="Arial" w:cs="Arial"/>
                <w:bCs/>
              </w:rPr>
              <w:t xml:space="preserve">La </w:t>
            </w:r>
            <w:r>
              <w:rPr>
                <w:rFonts w:ascii="Arial" w:hAnsi="Arial" w:cs="Arial"/>
                <w:bCs/>
              </w:rPr>
              <w:t>Rectoría</w:t>
            </w:r>
            <w:r w:rsidRPr="00685150">
              <w:rPr>
                <w:rFonts w:ascii="Arial" w:hAnsi="Arial" w:cs="Arial"/>
                <w:bCs/>
              </w:rPr>
              <w:t xml:space="preserve"> dispondrá de la utilización de los instrumentos de diagnóstico, de acuerdo con la necesidad de los mismos en el análisis del estado actual institucional. </w:t>
            </w:r>
          </w:p>
          <w:p w14:paraId="4F8958D5" w14:textId="77777777" w:rsidR="002B519F" w:rsidRDefault="002B519F" w:rsidP="005F5530">
            <w:pPr>
              <w:numPr>
                <w:ilvl w:val="0"/>
                <w:numId w:val="5"/>
              </w:numPr>
              <w:spacing w:after="0" w:line="240" w:lineRule="auto"/>
              <w:ind w:left="284" w:hanging="284"/>
              <w:jc w:val="both"/>
              <w:rPr>
                <w:rFonts w:ascii="Arial" w:hAnsi="Arial" w:cs="Arial"/>
                <w:bCs/>
              </w:rPr>
            </w:pPr>
            <w:r>
              <w:rPr>
                <w:rFonts w:ascii="Arial" w:hAnsi="Arial" w:cs="Arial"/>
                <w:bCs/>
              </w:rPr>
              <w:lastRenderedPageBreak/>
              <w:t xml:space="preserve">La evaluación de la gestión escolar </w:t>
            </w:r>
            <w:r w:rsidRPr="00685150">
              <w:rPr>
                <w:rFonts w:ascii="Arial" w:hAnsi="Arial" w:cs="Arial"/>
                <w:bCs/>
              </w:rPr>
              <w:t>permite conocer el estado del SGC, dado desde su adecuación (cumplimiento de requisitos), eficacia (resultados obtenidos) y conveniencia (beneficios obtenidos)</w:t>
            </w:r>
            <w:r>
              <w:rPr>
                <w:rFonts w:ascii="Arial" w:hAnsi="Arial" w:cs="Arial"/>
                <w:bCs/>
              </w:rPr>
              <w:t xml:space="preserve"> La Institución cada que se presenta un cambio debe seguir lo lineamientos establecidos en el DE-IN01 </w:t>
            </w:r>
          </w:p>
          <w:p w14:paraId="6321B978" w14:textId="77777777" w:rsidR="002B519F" w:rsidRPr="000E2AF8" w:rsidRDefault="002B519F" w:rsidP="005F5530">
            <w:pPr>
              <w:numPr>
                <w:ilvl w:val="0"/>
                <w:numId w:val="5"/>
              </w:numPr>
              <w:spacing w:after="0" w:line="240" w:lineRule="auto"/>
              <w:ind w:left="284" w:hanging="284"/>
              <w:jc w:val="both"/>
              <w:rPr>
                <w:rFonts w:ascii="Arial" w:hAnsi="Arial" w:cs="Arial"/>
                <w:bCs/>
              </w:rPr>
            </w:pPr>
          </w:p>
        </w:tc>
      </w:tr>
    </w:tbl>
    <w:p w14:paraId="4F0BC74F" w14:textId="77777777" w:rsidR="002B519F" w:rsidRDefault="002B519F" w:rsidP="002B519F">
      <w:pPr>
        <w:jc w:val="both"/>
        <w:rPr>
          <w:rFonts w:ascii="Arial" w:eastAsia="Arial Unicode MS" w:hAnsi="Arial" w:cs="Arial"/>
          <w:b/>
          <w:bCs/>
        </w:rPr>
      </w:pPr>
    </w:p>
    <w:p w14:paraId="11EA038F" w14:textId="77777777" w:rsidR="002B519F" w:rsidRPr="002B519F" w:rsidRDefault="002B519F" w:rsidP="002B519F">
      <w:pPr>
        <w:jc w:val="both"/>
        <w:rPr>
          <w:rFonts w:ascii="Arial" w:hAnsi="Arial" w:cs="Arial"/>
          <w:b/>
          <w:bCs/>
        </w:rPr>
      </w:pPr>
      <w:r>
        <w:rPr>
          <w:rFonts w:ascii="Arial" w:hAnsi="Arial" w:cs="Arial"/>
          <w:b/>
          <w:bCs/>
        </w:rPr>
        <w:t>PROCEDIMIENTO</w:t>
      </w:r>
    </w:p>
    <w:tbl>
      <w:tblPr>
        <w:tblW w:w="9498" w:type="dxa"/>
        <w:tblInd w:w="-59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1140"/>
        <w:gridCol w:w="2121"/>
        <w:gridCol w:w="1842"/>
        <w:gridCol w:w="3119"/>
        <w:gridCol w:w="1276"/>
      </w:tblGrid>
      <w:tr w:rsidR="002B519F" w14:paraId="454EAC80" w14:textId="77777777" w:rsidTr="00640238">
        <w:trPr>
          <w:tblHeader/>
        </w:trPr>
        <w:tc>
          <w:tcPr>
            <w:tcW w:w="1140" w:type="dxa"/>
            <w:vAlign w:val="center"/>
          </w:tcPr>
          <w:p w14:paraId="599740F7" w14:textId="77777777" w:rsidR="002B519F" w:rsidRPr="004241E0" w:rsidRDefault="002B519F" w:rsidP="00474549">
            <w:pPr>
              <w:jc w:val="center"/>
              <w:rPr>
                <w:rFonts w:ascii="Arial" w:hAnsi="Arial" w:cs="Arial"/>
              </w:rPr>
            </w:pPr>
            <w:r w:rsidRPr="004241E0">
              <w:rPr>
                <w:rFonts w:ascii="Arial" w:hAnsi="Arial" w:cs="Arial"/>
                <w:b/>
                <w:sz w:val="20"/>
              </w:rPr>
              <w:t>Nº</w:t>
            </w:r>
          </w:p>
        </w:tc>
        <w:tc>
          <w:tcPr>
            <w:tcW w:w="2121" w:type="dxa"/>
            <w:vAlign w:val="center"/>
          </w:tcPr>
          <w:p w14:paraId="1AA43087" w14:textId="77777777" w:rsidR="002B519F" w:rsidRPr="004241E0" w:rsidRDefault="002B519F" w:rsidP="00474549">
            <w:pPr>
              <w:jc w:val="center"/>
              <w:rPr>
                <w:rFonts w:ascii="Arial" w:hAnsi="Arial" w:cs="Arial"/>
                <w:b/>
                <w:sz w:val="20"/>
              </w:rPr>
            </w:pPr>
            <w:r w:rsidRPr="004241E0">
              <w:rPr>
                <w:rFonts w:ascii="Arial" w:hAnsi="Arial" w:cs="Arial"/>
                <w:b/>
                <w:sz w:val="20"/>
              </w:rPr>
              <w:t>ACTIVIDAD</w:t>
            </w:r>
          </w:p>
        </w:tc>
        <w:tc>
          <w:tcPr>
            <w:tcW w:w="1842" w:type="dxa"/>
            <w:vAlign w:val="center"/>
          </w:tcPr>
          <w:p w14:paraId="27E67AFE" w14:textId="77777777" w:rsidR="002B519F" w:rsidRPr="004241E0" w:rsidRDefault="002B519F" w:rsidP="00474549">
            <w:pPr>
              <w:jc w:val="center"/>
              <w:rPr>
                <w:rFonts w:ascii="Arial" w:hAnsi="Arial" w:cs="Arial"/>
                <w:b/>
                <w:sz w:val="20"/>
              </w:rPr>
            </w:pPr>
            <w:r w:rsidRPr="004241E0">
              <w:rPr>
                <w:rFonts w:ascii="Arial" w:hAnsi="Arial" w:cs="Arial"/>
                <w:b/>
                <w:sz w:val="20"/>
              </w:rPr>
              <w:t>RESPONSABLE</w:t>
            </w:r>
          </w:p>
        </w:tc>
        <w:tc>
          <w:tcPr>
            <w:tcW w:w="3119" w:type="dxa"/>
            <w:vAlign w:val="center"/>
          </w:tcPr>
          <w:p w14:paraId="500934D8" w14:textId="77777777" w:rsidR="002B519F" w:rsidRPr="004241E0" w:rsidRDefault="002B519F" w:rsidP="00474549">
            <w:pPr>
              <w:jc w:val="center"/>
              <w:rPr>
                <w:rFonts w:ascii="Arial" w:hAnsi="Arial" w:cs="Arial"/>
                <w:b/>
                <w:sz w:val="20"/>
              </w:rPr>
            </w:pPr>
            <w:r w:rsidRPr="004241E0">
              <w:rPr>
                <w:rFonts w:ascii="Arial" w:hAnsi="Arial" w:cs="Arial"/>
                <w:b/>
                <w:sz w:val="20"/>
              </w:rPr>
              <w:t>DESCRIPCIÓN</w:t>
            </w:r>
          </w:p>
        </w:tc>
        <w:tc>
          <w:tcPr>
            <w:tcW w:w="1276" w:type="dxa"/>
            <w:vAlign w:val="center"/>
          </w:tcPr>
          <w:p w14:paraId="0C3D22C1" w14:textId="77777777" w:rsidR="002B519F" w:rsidRPr="004241E0" w:rsidRDefault="002B519F" w:rsidP="00474549">
            <w:pPr>
              <w:jc w:val="center"/>
              <w:rPr>
                <w:rFonts w:ascii="Arial" w:hAnsi="Arial" w:cs="Arial"/>
                <w:b/>
                <w:sz w:val="20"/>
              </w:rPr>
            </w:pPr>
            <w:r w:rsidRPr="004241E0">
              <w:rPr>
                <w:rFonts w:ascii="Arial" w:hAnsi="Arial" w:cs="Arial"/>
                <w:b/>
                <w:sz w:val="20"/>
              </w:rPr>
              <w:t>DOCUMENTOS.</w:t>
            </w:r>
          </w:p>
          <w:p w14:paraId="206B0940" w14:textId="77777777" w:rsidR="002B519F" w:rsidRPr="004241E0" w:rsidRDefault="002B519F" w:rsidP="00474549">
            <w:pPr>
              <w:jc w:val="center"/>
              <w:rPr>
                <w:rFonts w:ascii="Arial" w:hAnsi="Arial" w:cs="Arial"/>
                <w:b/>
                <w:sz w:val="20"/>
              </w:rPr>
            </w:pPr>
            <w:r w:rsidRPr="004241E0">
              <w:rPr>
                <w:rFonts w:ascii="Arial" w:hAnsi="Arial" w:cs="Arial"/>
                <w:b/>
                <w:sz w:val="20"/>
              </w:rPr>
              <w:t>Y/O REGISTRO</w:t>
            </w:r>
          </w:p>
        </w:tc>
      </w:tr>
      <w:tr w:rsidR="002B519F" w14:paraId="5F8FA6DC" w14:textId="77777777" w:rsidTr="00640238">
        <w:trPr>
          <w:trHeight w:val="1724"/>
        </w:trPr>
        <w:tc>
          <w:tcPr>
            <w:tcW w:w="1140" w:type="dxa"/>
            <w:vAlign w:val="center"/>
          </w:tcPr>
          <w:p w14:paraId="763C7294" w14:textId="77777777" w:rsidR="002B519F" w:rsidRPr="0018662E" w:rsidRDefault="002B519F" w:rsidP="00474549">
            <w:pPr>
              <w:jc w:val="center"/>
              <w:rPr>
                <w:rFonts w:ascii="Arial" w:hAnsi="Arial" w:cs="Arial"/>
                <w:color w:val="C00000"/>
                <w:sz w:val="20"/>
                <w:szCs w:val="20"/>
              </w:rPr>
            </w:pPr>
            <w:r>
              <w:rPr>
                <w:rFonts w:ascii="Arial" w:hAnsi="Arial" w:cs="Arial"/>
                <w:color w:val="C00000"/>
                <w:sz w:val="20"/>
                <w:szCs w:val="20"/>
              </w:rPr>
              <w:t>1P</w:t>
            </w:r>
          </w:p>
        </w:tc>
        <w:tc>
          <w:tcPr>
            <w:tcW w:w="2121" w:type="dxa"/>
            <w:vAlign w:val="center"/>
          </w:tcPr>
          <w:p w14:paraId="08048DEE" w14:textId="77777777" w:rsidR="002B519F" w:rsidRPr="000E2AF8" w:rsidRDefault="002B519F" w:rsidP="00474549">
            <w:pPr>
              <w:rPr>
                <w:rFonts w:ascii="Arial" w:hAnsi="Arial" w:cs="Arial"/>
                <w:szCs w:val="20"/>
                <w:lang w:val="es-ES"/>
              </w:rPr>
            </w:pPr>
            <w:r w:rsidRPr="000E2AF8">
              <w:rPr>
                <w:rFonts w:ascii="Arial" w:hAnsi="Arial" w:cs="Arial"/>
                <w:szCs w:val="20"/>
                <w:lang w:val="es-ES"/>
              </w:rPr>
              <w:t xml:space="preserve">Definir/actualizar </w:t>
            </w:r>
            <w:r>
              <w:rPr>
                <w:rFonts w:ascii="Arial" w:hAnsi="Arial" w:cs="Arial"/>
                <w:szCs w:val="20"/>
                <w:lang w:val="es-ES"/>
              </w:rPr>
              <w:t>H</w:t>
            </w:r>
            <w:r w:rsidRPr="000E2AF8">
              <w:rPr>
                <w:rFonts w:ascii="Arial" w:hAnsi="Arial" w:cs="Arial"/>
                <w:szCs w:val="20"/>
                <w:lang w:val="es-ES"/>
              </w:rPr>
              <w:t xml:space="preserve">orizonte </w:t>
            </w:r>
            <w:r>
              <w:rPr>
                <w:rFonts w:ascii="Arial" w:hAnsi="Arial" w:cs="Arial"/>
                <w:szCs w:val="20"/>
                <w:lang w:val="es-ES"/>
              </w:rPr>
              <w:t>I</w:t>
            </w:r>
            <w:r w:rsidRPr="000E2AF8">
              <w:rPr>
                <w:rFonts w:ascii="Arial" w:hAnsi="Arial" w:cs="Arial"/>
                <w:szCs w:val="20"/>
                <w:lang w:val="es-ES"/>
              </w:rPr>
              <w:t>nstitucional</w:t>
            </w:r>
          </w:p>
        </w:tc>
        <w:tc>
          <w:tcPr>
            <w:tcW w:w="1842" w:type="dxa"/>
            <w:vAlign w:val="center"/>
          </w:tcPr>
          <w:p w14:paraId="31C5A82C" w14:textId="77777777" w:rsidR="002B519F" w:rsidRPr="00025B22" w:rsidRDefault="002B519F" w:rsidP="00474549">
            <w:pPr>
              <w:pStyle w:val="Encabezado"/>
              <w:jc w:val="center"/>
              <w:rPr>
                <w:rFonts w:ascii="Arial" w:hAnsi="Arial" w:cs="Arial"/>
                <w:sz w:val="18"/>
                <w:szCs w:val="18"/>
              </w:rPr>
            </w:pPr>
            <w:r>
              <w:rPr>
                <w:rFonts w:ascii="Arial" w:hAnsi="Arial" w:cs="Arial"/>
                <w:sz w:val="18"/>
                <w:szCs w:val="18"/>
              </w:rPr>
              <w:t>Consejo Directivo</w:t>
            </w:r>
          </w:p>
        </w:tc>
        <w:tc>
          <w:tcPr>
            <w:tcW w:w="3119" w:type="dxa"/>
            <w:vAlign w:val="center"/>
          </w:tcPr>
          <w:p w14:paraId="06D1691E"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Para la definición o actualización del horizonte, la Institución debe apoyarse en el contexto institucional, el diagnóstico interno y políticas del MEN y el Municipio.</w:t>
            </w:r>
          </w:p>
          <w:p w14:paraId="2ABA622A"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El horizonte institucional se revisa en el momento que se requiera, a razón de: Terminación de la vigencia de la visión actual, se establecen nuevos lineamientos institucionales, se definen nuevas políticas externas, se presentan nuevas necesidades de la comunidad, entre otras.</w:t>
            </w:r>
          </w:p>
          <w:p w14:paraId="4B54BCEC"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 xml:space="preserve">El horizonte institucional se presenta ante el Consejo Directivo  para su aprobación y adopción y se socializa ante la comunidad educativa, según los canales de comunicación establecidos (Matriz de Comunicación Institucional). </w:t>
            </w:r>
          </w:p>
        </w:tc>
        <w:tc>
          <w:tcPr>
            <w:tcW w:w="1276" w:type="dxa"/>
            <w:vAlign w:val="center"/>
          </w:tcPr>
          <w:p w14:paraId="0CE09782" w14:textId="77777777" w:rsidR="002B519F" w:rsidRDefault="002B519F" w:rsidP="00474549">
            <w:pPr>
              <w:jc w:val="center"/>
              <w:rPr>
                <w:rFonts w:ascii="Arial" w:hAnsi="Arial" w:cs="Arial"/>
                <w:sz w:val="18"/>
                <w:szCs w:val="18"/>
                <w:lang w:val="es-ES"/>
              </w:rPr>
            </w:pPr>
            <w:r>
              <w:rPr>
                <w:rFonts w:ascii="Arial" w:hAnsi="Arial" w:cs="Arial"/>
                <w:sz w:val="18"/>
                <w:szCs w:val="18"/>
                <w:lang w:val="es-ES"/>
              </w:rPr>
              <w:t>Horizonte Institucional</w:t>
            </w:r>
          </w:p>
          <w:p w14:paraId="1F210DAD" w14:textId="77777777" w:rsidR="002B519F" w:rsidRDefault="002B519F" w:rsidP="00474549">
            <w:pPr>
              <w:jc w:val="center"/>
              <w:rPr>
                <w:rFonts w:ascii="Arial" w:hAnsi="Arial" w:cs="Arial"/>
                <w:sz w:val="18"/>
                <w:szCs w:val="18"/>
                <w:lang w:val="es-ES"/>
              </w:rPr>
            </w:pPr>
            <w:r>
              <w:rPr>
                <w:rFonts w:ascii="Arial" w:hAnsi="Arial" w:cs="Arial"/>
                <w:sz w:val="18"/>
                <w:szCs w:val="18"/>
                <w:lang w:val="es-ES"/>
              </w:rPr>
              <w:t>DE-FO01</w:t>
            </w:r>
          </w:p>
          <w:p w14:paraId="52166935" w14:textId="77777777" w:rsidR="002B519F" w:rsidRDefault="002B519F" w:rsidP="00474549">
            <w:pPr>
              <w:jc w:val="center"/>
              <w:rPr>
                <w:rFonts w:ascii="Arial" w:hAnsi="Arial" w:cs="Arial"/>
                <w:sz w:val="18"/>
                <w:szCs w:val="18"/>
                <w:lang w:val="es-ES"/>
              </w:rPr>
            </w:pPr>
          </w:p>
          <w:p w14:paraId="40CEFB68" w14:textId="77777777" w:rsidR="002B519F" w:rsidRPr="00CA0966" w:rsidRDefault="002B519F" w:rsidP="00474549">
            <w:pPr>
              <w:jc w:val="center"/>
              <w:rPr>
                <w:rFonts w:ascii="Arial" w:hAnsi="Arial" w:cs="Arial"/>
                <w:sz w:val="18"/>
                <w:szCs w:val="18"/>
                <w:lang w:val="es-ES"/>
              </w:rPr>
            </w:pPr>
            <w:r>
              <w:rPr>
                <w:rFonts w:ascii="Arial" w:hAnsi="Arial" w:cs="Arial"/>
                <w:sz w:val="18"/>
                <w:szCs w:val="18"/>
                <w:lang w:val="es-ES"/>
              </w:rPr>
              <w:t>Acuerdo Consejo Directivo</w:t>
            </w:r>
          </w:p>
        </w:tc>
      </w:tr>
      <w:tr w:rsidR="002B519F" w14:paraId="278374B3" w14:textId="77777777" w:rsidTr="00640238">
        <w:trPr>
          <w:trHeight w:val="1009"/>
        </w:trPr>
        <w:tc>
          <w:tcPr>
            <w:tcW w:w="1140" w:type="dxa"/>
            <w:vAlign w:val="center"/>
          </w:tcPr>
          <w:p w14:paraId="25013D36" w14:textId="77777777" w:rsidR="002B519F" w:rsidRPr="0018662E" w:rsidRDefault="002B519F" w:rsidP="00474549">
            <w:pPr>
              <w:jc w:val="center"/>
              <w:rPr>
                <w:rFonts w:ascii="Arial" w:hAnsi="Arial" w:cs="Arial"/>
                <w:color w:val="C00000"/>
                <w:sz w:val="20"/>
                <w:szCs w:val="20"/>
              </w:rPr>
            </w:pPr>
            <w:r>
              <w:rPr>
                <w:rFonts w:ascii="Arial" w:hAnsi="Arial" w:cs="Arial"/>
                <w:color w:val="C00000"/>
                <w:sz w:val="20"/>
                <w:szCs w:val="20"/>
              </w:rPr>
              <w:t>2P</w:t>
            </w:r>
          </w:p>
        </w:tc>
        <w:tc>
          <w:tcPr>
            <w:tcW w:w="2121" w:type="dxa"/>
            <w:vAlign w:val="center"/>
          </w:tcPr>
          <w:p w14:paraId="3B95FAB0" w14:textId="77777777" w:rsidR="002B519F" w:rsidRPr="000E2AF8" w:rsidRDefault="002B519F" w:rsidP="00474549">
            <w:pPr>
              <w:rPr>
                <w:rFonts w:ascii="Arial" w:hAnsi="Arial" w:cs="Arial"/>
                <w:szCs w:val="20"/>
                <w:lang w:val="es-ES"/>
              </w:rPr>
            </w:pPr>
            <w:r w:rsidRPr="000E2AF8">
              <w:rPr>
                <w:rFonts w:ascii="Arial" w:hAnsi="Arial" w:cs="Arial"/>
                <w:szCs w:val="20"/>
                <w:lang w:val="es-ES"/>
              </w:rPr>
              <w:t>Definir /actualizar Directrices del SGC</w:t>
            </w:r>
          </w:p>
        </w:tc>
        <w:tc>
          <w:tcPr>
            <w:tcW w:w="1842" w:type="dxa"/>
            <w:vAlign w:val="center"/>
          </w:tcPr>
          <w:p w14:paraId="03BF0304" w14:textId="77777777" w:rsidR="002B519F" w:rsidRPr="00025B22" w:rsidRDefault="002B519F" w:rsidP="00474549">
            <w:pPr>
              <w:pStyle w:val="Encabezado"/>
              <w:jc w:val="center"/>
              <w:rPr>
                <w:rFonts w:ascii="Arial" w:hAnsi="Arial" w:cs="Arial"/>
                <w:sz w:val="18"/>
                <w:szCs w:val="18"/>
              </w:rPr>
            </w:pPr>
            <w:r>
              <w:rPr>
                <w:rFonts w:ascii="Arial" w:hAnsi="Arial" w:cs="Arial"/>
                <w:sz w:val="18"/>
                <w:szCs w:val="18"/>
              </w:rPr>
              <w:t>Comité de Calidad</w:t>
            </w:r>
          </w:p>
        </w:tc>
        <w:tc>
          <w:tcPr>
            <w:tcW w:w="3119" w:type="dxa"/>
          </w:tcPr>
          <w:p w14:paraId="51E35218"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 xml:space="preserve">En el momento que se requiera y a partir del </w:t>
            </w:r>
            <w:hyperlink r:id="rId11" w:history="1">
              <w:r w:rsidRPr="004A3189">
                <w:rPr>
                  <w:rFonts w:ascii="Arial" w:hAnsi="Arial" w:cs="Arial"/>
                  <w:sz w:val="20"/>
                  <w:szCs w:val="20"/>
                  <w:lang w:val="es-ES"/>
                </w:rPr>
                <w:t>Horizonte Institucional</w:t>
              </w:r>
            </w:hyperlink>
            <w:r w:rsidRPr="004A3189">
              <w:rPr>
                <w:rFonts w:ascii="Arial" w:hAnsi="Arial" w:cs="Arial"/>
                <w:sz w:val="20"/>
                <w:szCs w:val="20"/>
                <w:lang w:val="es-ES"/>
              </w:rPr>
              <w:t xml:space="preserve"> y las necesidades y expectativas de la comunidad educativa, se definen o actualizan las directrices del SGC,</w:t>
            </w:r>
            <w:r>
              <w:rPr>
                <w:rFonts w:ascii="Arial" w:hAnsi="Arial" w:cs="Arial"/>
                <w:sz w:val="20"/>
                <w:szCs w:val="20"/>
                <w:lang w:val="es-ES"/>
              </w:rPr>
              <w:t xml:space="preserve"> DE-DO06</w:t>
            </w:r>
            <w:r w:rsidRPr="004A3189">
              <w:rPr>
                <w:rFonts w:ascii="Arial" w:hAnsi="Arial" w:cs="Arial"/>
                <w:sz w:val="20"/>
                <w:szCs w:val="20"/>
                <w:lang w:val="es-ES"/>
              </w:rPr>
              <w:t xml:space="preserve"> las cuales están conformadas por:</w:t>
            </w:r>
          </w:p>
          <w:p w14:paraId="18D151EA" w14:textId="77777777" w:rsidR="002B519F" w:rsidRDefault="002B519F" w:rsidP="00474549">
            <w:pPr>
              <w:spacing w:line="276" w:lineRule="auto"/>
              <w:jc w:val="both"/>
              <w:rPr>
                <w:rFonts w:ascii="Arial" w:hAnsi="Arial" w:cs="Arial"/>
                <w:sz w:val="20"/>
                <w:szCs w:val="20"/>
                <w:lang w:val="es-ES"/>
              </w:rPr>
            </w:pPr>
            <w:r w:rsidRPr="004A3189">
              <w:rPr>
                <w:rFonts w:ascii="Arial" w:hAnsi="Arial" w:cs="Arial"/>
                <w:sz w:val="20"/>
                <w:szCs w:val="20"/>
                <w:lang w:val="es-ES"/>
              </w:rPr>
              <w:t>Política de Calidad</w:t>
            </w:r>
            <w:r>
              <w:rPr>
                <w:rFonts w:ascii="Arial" w:hAnsi="Arial" w:cs="Arial"/>
                <w:sz w:val="20"/>
                <w:szCs w:val="20"/>
                <w:lang w:val="es-ES"/>
              </w:rPr>
              <w:t xml:space="preserve">. </w:t>
            </w:r>
          </w:p>
          <w:p w14:paraId="314046C4" w14:textId="77777777" w:rsidR="002B519F" w:rsidRPr="004A3189" w:rsidRDefault="002B519F" w:rsidP="00474549">
            <w:pPr>
              <w:spacing w:line="276" w:lineRule="auto"/>
              <w:jc w:val="both"/>
              <w:rPr>
                <w:rFonts w:ascii="Arial" w:hAnsi="Arial" w:cs="Arial"/>
                <w:sz w:val="20"/>
                <w:szCs w:val="20"/>
                <w:lang w:val="es-ES"/>
              </w:rPr>
            </w:pPr>
            <w:r w:rsidRPr="004A3189">
              <w:rPr>
                <w:rFonts w:ascii="Arial" w:hAnsi="Arial" w:cs="Arial"/>
                <w:sz w:val="20"/>
                <w:szCs w:val="20"/>
                <w:lang w:val="es-ES"/>
              </w:rPr>
              <w:t>Objetivos de Calidad</w:t>
            </w:r>
            <w:r>
              <w:rPr>
                <w:rFonts w:ascii="Arial" w:hAnsi="Arial" w:cs="Arial"/>
                <w:sz w:val="20"/>
                <w:szCs w:val="20"/>
                <w:lang w:val="es-ES"/>
              </w:rPr>
              <w:t>.</w:t>
            </w:r>
          </w:p>
          <w:p w14:paraId="09E78EFE" w14:textId="77777777" w:rsidR="002B519F" w:rsidRDefault="002B519F" w:rsidP="00474549">
            <w:pPr>
              <w:spacing w:line="276" w:lineRule="auto"/>
              <w:jc w:val="both"/>
              <w:rPr>
                <w:rFonts w:ascii="Arial" w:hAnsi="Arial" w:cs="Arial"/>
                <w:sz w:val="20"/>
                <w:szCs w:val="20"/>
                <w:lang w:val="es-ES"/>
              </w:rPr>
            </w:pPr>
            <w:r w:rsidRPr="004A3189">
              <w:rPr>
                <w:rFonts w:ascii="Arial" w:hAnsi="Arial" w:cs="Arial"/>
                <w:sz w:val="20"/>
                <w:szCs w:val="20"/>
                <w:lang w:val="es-ES"/>
              </w:rPr>
              <w:t>Alcance del SGC</w:t>
            </w:r>
            <w:r>
              <w:rPr>
                <w:rFonts w:ascii="Arial" w:hAnsi="Arial" w:cs="Arial"/>
                <w:sz w:val="20"/>
                <w:szCs w:val="20"/>
                <w:lang w:val="es-ES"/>
              </w:rPr>
              <w:t xml:space="preserve">. </w:t>
            </w:r>
          </w:p>
          <w:p w14:paraId="13656C2F" w14:textId="77777777" w:rsidR="002B519F" w:rsidRPr="004A3189" w:rsidRDefault="002B519F" w:rsidP="00474549">
            <w:pPr>
              <w:spacing w:line="276" w:lineRule="auto"/>
              <w:jc w:val="both"/>
              <w:rPr>
                <w:rFonts w:ascii="Arial" w:hAnsi="Arial" w:cs="Arial"/>
                <w:sz w:val="20"/>
                <w:szCs w:val="20"/>
                <w:lang w:val="es-ES"/>
              </w:rPr>
            </w:pPr>
            <w:r>
              <w:rPr>
                <w:rFonts w:ascii="Arial" w:hAnsi="Arial" w:cs="Arial"/>
                <w:sz w:val="20"/>
                <w:szCs w:val="20"/>
                <w:lang w:val="es-ES"/>
              </w:rPr>
              <w:t>Matriz de correlación. DE-DO03</w:t>
            </w:r>
          </w:p>
          <w:p w14:paraId="34F40C9C" w14:textId="77777777" w:rsidR="002B519F" w:rsidRPr="004A3189" w:rsidRDefault="002B519F" w:rsidP="00474549">
            <w:pPr>
              <w:spacing w:line="276" w:lineRule="auto"/>
              <w:jc w:val="both"/>
              <w:rPr>
                <w:rFonts w:ascii="Arial" w:hAnsi="Arial" w:cs="Arial"/>
                <w:sz w:val="20"/>
                <w:szCs w:val="20"/>
                <w:lang w:val="es-ES"/>
              </w:rPr>
            </w:pPr>
            <w:r w:rsidRPr="004A3189">
              <w:rPr>
                <w:rFonts w:ascii="Arial" w:hAnsi="Arial" w:cs="Arial"/>
                <w:sz w:val="20"/>
                <w:szCs w:val="20"/>
                <w:lang w:val="es-ES"/>
              </w:rPr>
              <w:lastRenderedPageBreak/>
              <w:t>Procesos Institucionales (Mapa)</w:t>
            </w:r>
            <w:r>
              <w:rPr>
                <w:rFonts w:ascii="Arial" w:hAnsi="Arial" w:cs="Arial"/>
                <w:sz w:val="20"/>
                <w:szCs w:val="20"/>
                <w:lang w:val="es-ES"/>
              </w:rPr>
              <w:t xml:space="preserve">  DE-DO09</w:t>
            </w:r>
          </w:p>
          <w:p w14:paraId="119485BB" w14:textId="77777777" w:rsidR="002B519F" w:rsidRPr="004A3189" w:rsidRDefault="002B519F" w:rsidP="00474549">
            <w:pPr>
              <w:spacing w:line="276" w:lineRule="auto"/>
              <w:jc w:val="both"/>
              <w:rPr>
                <w:rFonts w:ascii="Arial" w:hAnsi="Arial" w:cs="Arial"/>
                <w:sz w:val="20"/>
                <w:szCs w:val="20"/>
                <w:lang w:val="es-ES"/>
              </w:rPr>
            </w:pPr>
            <w:r w:rsidRPr="004A3189">
              <w:rPr>
                <w:rFonts w:ascii="Arial" w:hAnsi="Arial" w:cs="Arial"/>
                <w:sz w:val="20"/>
                <w:szCs w:val="20"/>
                <w:lang w:val="es-ES"/>
              </w:rPr>
              <w:t>Responsabilidades y Autoridad</w:t>
            </w:r>
            <w:r>
              <w:rPr>
                <w:rFonts w:ascii="Arial" w:hAnsi="Arial" w:cs="Arial"/>
                <w:sz w:val="20"/>
                <w:szCs w:val="20"/>
                <w:lang w:val="es-ES"/>
              </w:rPr>
              <w:t>.  DE-DO05</w:t>
            </w:r>
          </w:p>
          <w:p w14:paraId="09DB0E3C" w14:textId="77777777" w:rsidR="002B519F" w:rsidRDefault="002B519F" w:rsidP="00474549">
            <w:pPr>
              <w:spacing w:line="276" w:lineRule="auto"/>
              <w:jc w:val="both"/>
              <w:rPr>
                <w:rFonts w:ascii="Arial" w:hAnsi="Arial" w:cs="Arial"/>
                <w:sz w:val="20"/>
                <w:szCs w:val="20"/>
                <w:lang w:val="es-ES"/>
              </w:rPr>
            </w:pPr>
            <w:r w:rsidRPr="004A3189">
              <w:rPr>
                <w:rFonts w:ascii="Arial" w:hAnsi="Arial" w:cs="Arial"/>
                <w:sz w:val="20"/>
                <w:szCs w:val="20"/>
                <w:lang w:val="es-ES"/>
              </w:rPr>
              <w:t>Requisitos del SGC (Matriz)</w:t>
            </w:r>
          </w:p>
          <w:p w14:paraId="33BDC939" w14:textId="77777777" w:rsidR="002B519F" w:rsidRDefault="002B519F" w:rsidP="00474549">
            <w:pPr>
              <w:spacing w:line="276" w:lineRule="auto"/>
              <w:jc w:val="both"/>
              <w:rPr>
                <w:rFonts w:ascii="Arial" w:hAnsi="Arial" w:cs="Arial"/>
                <w:sz w:val="20"/>
                <w:szCs w:val="20"/>
                <w:lang w:val="es-ES"/>
              </w:rPr>
            </w:pPr>
            <w:r>
              <w:rPr>
                <w:rFonts w:ascii="Arial" w:hAnsi="Arial" w:cs="Arial"/>
                <w:sz w:val="20"/>
                <w:szCs w:val="20"/>
                <w:lang w:val="es-ES"/>
              </w:rPr>
              <w:t>DE-.DO07</w:t>
            </w:r>
          </w:p>
          <w:p w14:paraId="12DD56BE" w14:textId="77777777" w:rsidR="002B519F" w:rsidRDefault="002B519F" w:rsidP="00474549">
            <w:pPr>
              <w:spacing w:line="276" w:lineRule="auto"/>
              <w:jc w:val="both"/>
              <w:rPr>
                <w:rFonts w:ascii="Arial" w:hAnsi="Arial" w:cs="Arial"/>
                <w:sz w:val="20"/>
                <w:szCs w:val="20"/>
                <w:lang w:val="es-ES"/>
              </w:rPr>
            </w:pPr>
            <w:r>
              <w:rPr>
                <w:rFonts w:ascii="Arial" w:hAnsi="Arial" w:cs="Arial"/>
                <w:sz w:val="20"/>
                <w:szCs w:val="20"/>
                <w:lang w:val="es-ES"/>
              </w:rPr>
              <w:t>Manual de calidad.</w:t>
            </w:r>
          </w:p>
          <w:p w14:paraId="505571FE" w14:textId="77777777" w:rsidR="002B519F" w:rsidRPr="004A3189" w:rsidRDefault="002B519F" w:rsidP="00474549">
            <w:pPr>
              <w:spacing w:line="276" w:lineRule="auto"/>
              <w:jc w:val="both"/>
              <w:rPr>
                <w:rFonts w:ascii="Arial" w:hAnsi="Arial" w:cs="Arial"/>
                <w:sz w:val="20"/>
                <w:szCs w:val="20"/>
                <w:lang w:val="es-ES"/>
              </w:rPr>
            </w:pPr>
            <w:r>
              <w:rPr>
                <w:rFonts w:ascii="Arial" w:hAnsi="Arial" w:cs="Arial"/>
                <w:sz w:val="20"/>
                <w:szCs w:val="20"/>
                <w:lang w:val="es-ES"/>
              </w:rPr>
              <w:t>DE-MC01</w:t>
            </w:r>
          </w:p>
          <w:p w14:paraId="7902F53C" w14:textId="77777777" w:rsidR="002B519F" w:rsidRPr="004A3189" w:rsidRDefault="002B519F" w:rsidP="00474549">
            <w:pPr>
              <w:spacing w:line="276" w:lineRule="auto"/>
              <w:jc w:val="both"/>
              <w:rPr>
                <w:rFonts w:ascii="Arial" w:hAnsi="Arial" w:cs="Arial"/>
                <w:sz w:val="20"/>
                <w:szCs w:val="20"/>
                <w:lang w:val="es-ES"/>
              </w:rPr>
            </w:pPr>
            <w:r w:rsidRPr="004A3189">
              <w:rPr>
                <w:rFonts w:ascii="Arial" w:hAnsi="Arial" w:cs="Arial"/>
                <w:sz w:val="20"/>
                <w:szCs w:val="20"/>
                <w:lang w:val="es-ES"/>
              </w:rPr>
              <w:t>Interacción de Procesos (Matriz)</w:t>
            </w:r>
            <w:r>
              <w:rPr>
                <w:rFonts w:ascii="Arial" w:hAnsi="Arial" w:cs="Arial"/>
                <w:sz w:val="20"/>
                <w:szCs w:val="20"/>
                <w:lang w:val="es-ES"/>
              </w:rPr>
              <w:t xml:space="preserve">. DE- DO04 </w:t>
            </w:r>
            <w:r w:rsidRPr="004A3189">
              <w:rPr>
                <w:rFonts w:ascii="Arial" w:hAnsi="Arial" w:cs="Arial"/>
                <w:sz w:val="20"/>
                <w:szCs w:val="20"/>
                <w:lang w:val="es-ES"/>
              </w:rPr>
              <w:t xml:space="preserve"> </w:t>
            </w:r>
          </w:p>
          <w:p w14:paraId="01870872" w14:textId="77777777" w:rsidR="002B519F" w:rsidRDefault="002B519F" w:rsidP="00474549">
            <w:pPr>
              <w:jc w:val="both"/>
              <w:rPr>
                <w:rFonts w:ascii="Arial" w:hAnsi="Arial" w:cs="Arial"/>
                <w:sz w:val="20"/>
                <w:szCs w:val="20"/>
                <w:lang w:val="es-ES"/>
              </w:rPr>
            </w:pPr>
            <w:r w:rsidRPr="004A3189">
              <w:rPr>
                <w:rFonts w:ascii="Arial" w:hAnsi="Arial" w:cs="Arial"/>
                <w:sz w:val="20"/>
                <w:szCs w:val="20"/>
                <w:lang w:val="es-ES"/>
              </w:rPr>
              <w:t>Se presentan las directrices ante el Comité de Calidad para su aprobación y se socializa ante la comunidad educativa, según los canales de comunicación establecidos (Matriz de Comunicación Institucional).</w:t>
            </w:r>
            <w:r>
              <w:rPr>
                <w:rFonts w:ascii="Arial" w:hAnsi="Arial" w:cs="Arial"/>
                <w:sz w:val="20"/>
                <w:szCs w:val="20"/>
                <w:lang w:val="es-ES"/>
              </w:rPr>
              <w:t xml:space="preserve">   </w:t>
            </w:r>
          </w:p>
          <w:p w14:paraId="345BA474" w14:textId="77777777" w:rsidR="002B519F" w:rsidRPr="004A3189" w:rsidRDefault="002B519F" w:rsidP="00474549">
            <w:pPr>
              <w:jc w:val="both"/>
              <w:rPr>
                <w:rFonts w:ascii="Arial" w:hAnsi="Arial" w:cs="Arial"/>
                <w:sz w:val="20"/>
                <w:szCs w:val="20"/>
                <w:lang w:val="es-ES"/>
              </w:rPr>
            </w:pPr>
            <w:r>
              <w:rPr>
                <w:rFonts w:ascii="Arial" w:hAnsi="Arial" w:cs="Arial"/>
                <w:sz w:val="20"/>
                <w:szCs w:val="20"/>
                <w:lang w:val="es-ES"/>
              </w:rPr>
              <w:t>DE-E202</w:t>
            </w:r>
          </w:p>
        </w:tc>
        <w:tc>
          <w:tcPr>
            <w:tcW w:w="1276" w:type="dxa"/>
          </w:tcPr>
          <w:p w14:paraId="3AC0C1F8" w14:textId="77777777" w:rsidR="002B519F" w:rsidRDefault="002B519F" w:rsidP="00474549">
            <w:pPr>
              <w:jc w:val="center"/>
              <w:rPr>
                <w:rFonts w:ascii="Arial" w:hAnsi="Arial" w:cs="Arial"/>
                <w:sz w:val="18"/>
                <w:szCs w:val="18"/>
              </w:rPr>
            </w:pPr>
          </w:p>
          <w:p w14:paraId="0FDE258B" w14:textId="77777777" w:rsidR="002B519F" w:rsidRDefault="002B519F" w:rsidP="00474549">
            <w:pPr>
              <w:jc w:val="center"/>
              <w:rPr>
                <w:rFonts w:ascii="Arial" w:hAnsi="Arial" w:cs="Arial"/>
                <w:sz w:val="18"/>
                <w:szCs w:val="18"/>
              </w:rPr>
            </w:pPr>
          </w:p>
          <w:p w14:paraId="58530A94" w14:textId="77777777" w:rsidR="002B519F" w:rsidRDefault="002B519F" w:rsidP="00474549">
            <w:pPr>
              <w:jc w:val="center"/>
              <w:rPr>
                <w:rFonts w:ascii="Arial" w:hAnsi="Arial" w:cs="Arial"/>
                <w:sz w:val="18"/>
                <w:szCs w:val="18"/>
              </w:rPr>
            </w:pPr>
          </w:p>
          <w:p w14:paraId="04C9BBBE" w14:textId="77777777" w:rsidR="002B519F" w:rsidRDefault="002B519F" w:rsidP="00474549">
            <w:pPr>
              <w:jc w:val="center"/>
              <w:rPr>
                <w:rFonts w:ascii="Arial" w:hAnsi="Arial" w:cs="Arial"/>
                <w:sz w:val="18"/>
                <w:szCs w:val="18"/>
              </w:rPr>
            </w:pPr>
            <w:r>
              <w:rPr>
                <w:rFonts w:ascii="Arial" w:hAnsi="Arial" w:cs="Arial"/>
                <w:sz w:val="18"/>
                <w:szCs w:val="18"/>
              </w:rPr>
              <w:t>Directrices del SGC</w:t>
            </w:r>
          </w:p>
          <w:p w14:paraId="4A3411AF" w14:textId="77777777" w:rsidR="002B519F" w:rsidRDefault="002B519F" w:rsidP="00474549">
            <w:pPr>
              <w:jc w:val="center"/>
              <w:rPr>
                <w:rFonts w:ascii="Arial" w:hAnsi="Arial" w:cs="Arial"/>
                <w:sz w:val="18"/>
                <w:szCs w:val="18"/>
              </w:rPr>
            </w:pPr>
          </w:p>
          <w:p w14:paraId="4A97401D" w14:textId="77777777" w:rsidR="002B519F" w:rsidRPr="00025B22" w:rsidRDefault="002B519F" w:rsidP="00474549">
            <w:pPr>
              <w:jc w:val="center"/>
              <w:rPr>
                <w:rFonts w:ascii="Arial" w:hAnsi="Arial" w:cs="Arial"/>
                <w:sz w:val="18"/>
                <w:szCs w:val="18"/>
              </w:rPr>
            </w:pPr>
            <w:r>
              <w:rPr>
                <w:rFonts w:ascii="Arial" w:hAnsi="Arial" w:cs="Arial"/>
                <w:sz w:val="18"/>
                <w:szCs w:val="18"/>
              </w:rPr>
              <w:t>Acta de Comité de Calidad</w:t>
            </w:r>
          </w:p>
        </w:tc>
      </w:tr>
      <w:tr w:rsidR="002B519F" w14:paraId="5B89079C" w14:textId="77777777" w:rsidTr="00640238">
        <w:trPr>
          <w:trHeight w:val="2035"/>
        </w:trPr>
        <w:tc>
          <w:tcPr>
            <w:tcW w:w="1140" w:type="dxa"/>
            <w:vAlign w:val="center"/>
          </w:tcPr>
          <w:p w14:paraId="7920BA89" w14:textId="77777777" w:rsidR="002B519F" w:rsidRPr="0018662E" w:rsidRDefault="002B519F" w:rsidP="00474549">
            <w:pPr>
              <w:jc w:val="center"/>
              <w:rPr>
                <w:rFonts w:ascii="Arial" w:hAnsi="Arial" w:cs="Arial"/>
                <w:color w:val="C00000"/>
                <w:sz w:val="20"/>
                <w:szCs w:val="20"/>
              </w:rPr>
            </w:pPr>
            <w:r>
              <w:rPr>
                <w:rFonts w:ascii="Arial" w:hAnsi="Arial" w:cs="Arial"/>
                <w:color w:val="C00000"/>
                <w:sz w:val="20"/>
                <w:szCs w:val="20"/>
              </w:rPr>
              <w:t>3P</w:t>
            </w:r>
          </w:p>
        </w:tc>
        <w:tc>
          <w:tcPr>
            <w:tcW w:w="2121" w:type="dxa"/>
            <w:vAlign w:val="center"/>
          </w:tcPr>
          <w:p w14:paraId="77A10CDB" w14:textId="77777777" w:rsidR="002B519F" w:rsidRPr="000E2AF8" w:rsidRDefault="002B519F" w:rsidP="00474549">
            <w:pPr>
              <w:rPr>
                <w:rFonts w:ascii="Arial" w:hAnsi="Arial" w:cs="Arial"/>
                <w:szCs w:val="20"/>
              </w:rPr>
            </w:pPr>
          </w:p>
          <w:p w14:paraId="78772DC2" w14:textId="77777777" w:rsidR="002B519F" w:rsidRPr="000E2AF8" w:rsidRDefault="002B519F" w:rsidP="00474549">
            <w:pPr>
              <w:rPr>
                <w:rFonts w:ascii="Arial" w:hAnsi="Arial" w:cs="Arial"/>
                <w:szCs w:val="20"/>
                <w:lang w:val="es-ES"/>
              </w:rPr>
            </w:pPr>
            <w:r w:rsidRPr="000E2AF8">
              <w:rPr>
                <w:rFonts w:ascii="Arial" w:hAnsi="Arial" w:cs="Arial"/>
                <w:szCs w:val="20"/>
                <w:lang w:val="es-ES"/>
              </w:rPr>
              <w:t xml:space="preserve">Efectuar </w:t>
            </w:r>
            <w:r>
              <w:rPr>
                <w:rFonts w:ascii="Arial" w:hAnsi="Arial" w:cs="Arial"/>
                <w:szCs w:val="20"/>
                <w:lang w:val="es-ES"/>
              </w:rPr>
              <w:t>D</w:t>
            </w:r>
            <w:r w:rsidRPr="000E2AF8">
              <w:rPr>
                <w:rFonts w:ascii="Arial" w:hAnsi="Arial" w:cs="Arial"/>
                <w:szCs w:val="20"/>
                <w:lang w:val="es-ES"/>
              </w:rPr>
              <w:t xml:space="preserve">iagnóstico </w:t>
            </w:r>
            <w:r>
              <w:rPr>
                <w:rFonts w:ascii="Arial" w:hAnsi="Arial" w:cs="Arial"/>
                <w:szCs w:val="20"/>
                <w:lang w:val="es-ES"/>
              </w:rPr>
              <w:t>I</w:t>
            </w:r>
            <w:r w:rsidRPr="000E2AF8">
              <w:rPr>
                <w:rFonts w:ascii="Arial" w:hAnsi="Arial" w:cs="Arial"/>
                <w:szCs w:val="20"/>
                <w:lang w:val="es-ES"/>
              </w:rPr>
              <w:t>nstitucional</w:t>
            </w:r>
          </w:p>
          <w:p w14:paraId="0F236397" w14:textId="77777777" w:rsidR="002B519F" w:rsidRPr="000E2AF8" w:rsidRDefault="002B519F" w:rsidP="00474549">
            <w:pPr>
              <w:rPr>
                <w:rFonts w:ascii="Arial" w:hAnsi="Arial" w:cs="Arial"/>
                <w:szCs w:val="20"/>
              </w:rPr>
            </w:pPr>
          </w:p>
          <w:p w14:paraId="5BB051EC" w14:textId="77777777" w:rsidR="002B519F" w:rsidRPr="000E2AF8" w:rsidRDefault="002B519F" w:rsidP="00474549">
            <w:pPr>
              <w:rPr>
                <w:rFonts w:ascii="Arial" w:hAnsi="Arial" w:cs="Arial"/>
                <w:szCs w:val="20"/>
              </w:rPr>
            </w:pPr>
          </w:p>
          <w:p w14:paraId="1643C22C" w14:textId="77777777" w:rsidR="002B519F" w:rsidRPr="000E2AF8" w:rsidRDefault="002B519F" w:rsidP="00474549">
            <w:pPr>
              <w:rPr>
                <w:rFonts w:ascii="Arial" w:hAnsi="Arial" w:cs="Arial"/>
                <w:szCs w:val="20"/>
              </w:rPr>
            </w:pPr>
          </w:p>
        </w:tc>
        <w:tc>
          <w:tcPr>
            <w:tcW w:w="1842" w:type="dxa"/>
            <w:vAlign w:val="center"/>
          </w:tcPr>
          <w:p w14:paraId="407CD9FE" w14:textId="77777777" w:rsidR="002B519F" w:rsidRPr="00025B22" w:rsidRDefault="002B519F" w:rsidP="00474549">
            <w:pPr>
              <w:pStyle w:val="Encabezado"/>
              <w:jc w:val="center"/>
              <w:rPr>
                <w:rFonts w:ascii="Arial" w:hAnsi="Arial" w:cs="Arial"/>
                <w:sz w:val="18"/>
                <w:szCs w:val="18"/>
              </w:rPr>
            </w:pPr>
            <w:r>
              <w:rPr>
                <w:rFonts w:ascii="Arial" w:hAnsi="Arial" w:cs="Arial"/>
                <w:sz w:val="18"/>
                <w:szCs w:val="18"/>
              </w:rPr>
              <w:t>Rector(a)</w:t>
            </w:r>
          </w:p>
        </w:tc>
        <w:tc>
          <w:tcPr>
            <w:tcW w:w="3119" w:type="dxa"/>
          </w:tcPr>
          <w:p w14:paraId="10C3AE1B" w14:textId="77777777" w:rsidR="002B519F" w:rsidRPr="004A3189" w:rsidRDefault="002B519F" w:rsidP="00474549">
            <w:pPr>
              <w:jc w:val="both"/>
              <w:rPr>
                <w:rFonts w:ascii="Arial" w:hAnsi="Arial" w:cs="Arial"/>
                <w:sz w:val="20"/>
                <w:szCs w:val="20"/>
                <w:lang w:val="es-ES"/>
              </w:rPr>
            </w:pPr>
            <w:r>
              <w:rPr>
                <w:rFonts w:ascii="Arial" w:hAnsi="Arial" w:cs="Arial"/>
                <w:sz w:val="20"/>
                <w:szCs w:val="20"/>
                <w:lang w:val="es-ES"/>
              </w:rPr>
              <w:t>Finalizando el año lectivo y con la participación de los diferentes actores educativos, s</w:t>
            </w:r>
            <w:r w:rsidRPr="004A3189">
              <w:rPr>
                <w:rFonts w:ascii="Arial" w:hAnsi="Arial" w:cs="Arial"/>
                <w:sz w:val="20"/>
                <w:szCs w:val="20"/>
                <w:lang w:val="es-ES"/>
              </w:rPr>
              <w:t>e efectúa el diagnóstico institucional, para conocer el contexto interno y externo y generar las directrices estratégicas que posibilitarán la dinamización del horizonte institucional.</w:t>
            </w:r>
          </w:p>
          <w:p w14:paraId="3DFB0A90"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 xml:space="preserve">Para el diagnóstico se tendrán en cuenta: resultados de la autoevaluación (según guía 34), la encuesta de satisfacción,  los resultados de desempeño académico interno y externo, evaluación del horizonte  institucional, análisis de variables y tendencias del entorno, entre otros. </w:t>
            </w:r>
          </w:p>
          <w:p w14:paraId="62D11E76"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 xml:space="preserve">El diagnostico debe proporcionar una </w:t>
            </w:r>
            <w:r>
              <w:rPr>
                <w:rFonts w:ascii="Arial" w:hAnsi="Arial" w:cs="Arial"/>
                <w:sz w:val="20"/>
                <w:szCs w:val="20"/>
                <w:lang w:val="es-ES"/>
              </w:rPr>
              <w:t>matriz</w:t>
            </w:r>
            <w:r w:rsidRPr="004A3189">
              <w:rPr>
                <w:rFonts w:ascii="Arial" w:hAnsi="Arial" w:cs="Arial"/>
                <w:sz w:val="20"/>
                <w:szCs w:val="20"/>
                <w:lang w:val="es-ES"/>
              </w:rPr>
              <w:t xml:space="preserve"> </w:t>
            </w:r>
            <w:r>
              <w:rPr>
                <w:rFonts w:ascii="Arial" w:hAnsi="Arial" w:cs="Arial"/>
                <w:sz w:val="20"/>
                <w:szCs w:val="20"/>
                <w:lang w:val="es-ES"/>
              </w:rPr>
              <w:t>DOFA</w:t>
            </w:r>
            <w:r w:rsidRPr="004A3189">
              <w:rPr>
                <w:rFonts w:ascii="Arial" w:hAnsi="Arial" w:cs="Arial"/>
                <w:sz w:val="20"/>
                <w:szCs w:val="20"/>
                <w:lang w:val="es-ES"/>
              </w:rPr>
              <w:t xml:space="preserve"> para la </w:t>
            </w:r>
            <w:r w:rsidRPr="004A3189">
              <w:rPr>
                <w:rFonts w:ascii="Arial" w:hAnsi="Arial" w:cs="Arial"/>
                <w:sz w:val="20"/>
                <w:szCs w:val="20"/>
                <w:lang w:val="es-ES"/>
              </w:rPr>
              <w:lastRenderedPageBreak/>
              <w:t>formulación del plan de mejoramiento estratégico.</w:t>
            </w:r>
          </w:p>
        </w:tc>
        <w:tc>
          <w:tcPr>
            <w:tcW w:w="1276" w:type="dxa"/>
            <w:vAlign w:val="center"/>
          </w:tcPr>
          <w:p w14:paraId="0B8A8124" w14:textId="77777777" w:rsidR="002B519F" w:rsidRPr="00025B22" w:rsidRDefault="002B519F" w:rsidP="00474549">
            <w:pPr>
              <w:jc w:val="center"/>
              <w:rPr>
                <w:rFonts w:ascii="Arial" w:hAnsi="Arial" w:cs="Arial"/>
                <w:sz w:val="18"/>
                <w:szCs w:val="18"/>
              </w:rPr>
            </w:pPr>
            <w:r>
              <w:rPr>
                <w:rFonts w:ascii="Arial" w:hAnsi="Arial" w:cs="Arial"/>
                <w:sz w:val="18"/>
                <w:szCs w:val="18"/>
              </w:rPr>
              <w:lastRenderedPageBreak/>
              <w:t>Diagnóstico Institucional</w:t>
            </w:r>
          </w:p>
        </w:tc>
      </w:tr>
      <w:tr w:rsidR="002B519F" w14:paraId="617D6B63" w14:textId="77777777" w:rsidTr="00640238">
        <w:trPr>
          <w:trHeight w:val="726"/>
        </w:trPr>
        <w:tc>
          <w:tcPr>
            <w:tcW w:w="1140" w:type="dxa"/>
            <w:vAlign w:val="center"/>
          </w:tcPr>
          <w:p w14:paraId="32F5DB17" w14:textId="77777777" w:rsidR="002B519F" w:rsidRPr="0018662E" w:rsidRDefault="002B519F" w:rsidP="00474549">
            <w:pPr>
              <w:jc w:val="center"/>
              <w:rPr>
                <w:rFonts w:ascii="Arial" w:hAnsi="Arial" w:cs="Arial"/>
                <w:color w:val="C00000"/>
                <w:sz w:val="20"/>
                <w:szCs w:val="20"/>
              </w:rPr>
            </w:pPr>
            <w:r>
              <w:rPr>
                <w:rFonts w:ascii="Arial" w:hAnsi="Arial" w:cs="Arial"/>
                <w:color w:val="C00000"/>
                <w:sz w:val="20"/>
                <w:szCs w:val="20"/>
              </w:rPr>
              <w:t>4P</w:t>
            </w:r>
          </w:p>
        </w:tc>
        <w:tc>
          <w:tcPr>
            <w:tcW w:w="2121" w:type="dxa"/>
            <w:vAlign w:val="center"/>
          </w:tcPr>
          <w:p w14:paraId="1CE2DF05" w14:textId="77777777" w:rsidR="002B519F" w:rsidRPr="000E2AF8" w:rsidRDefault="002B519F" w:rsidP="00474549">
            <w:pPr>
              <w:rPr>
                <w:rFonts w:ascii="Arial" w:hAnsi="Arial" w:cs="Arial"/>
                <w:szCs w:val="18"/>
              </w:rPr>
            </w:pPr>
            <w:r w:rsidRPr="000E2AF8">
              <w:rPr>
                <w:rFonts w:ascii="Arial" w:hAnsi="Arial" w:cs="Arial"/>
                <w:szCs w:val="20"/>
                <w:lang w:val="es-ES"/>
              </w:rPr>
              <w:t>Definir Plan Estratégico de Mejoramiento Institucional – PEMI -</w:t>
            </w:r>
          </w:p>
          <w:p w14:paraId="4692783D" w14:textId="77777777" w:rsidR="002B519F" w:rsidRPr="000E2AF8" w:rsidRDefault="002B519F" w:rsidP="00474549">
            <w:pPr>
              <w:rPr>
                <w:rFonts w:ascii="Arial" w:hAnsi="Arial" w:cs="Arial"/>
                <w:szCs w:val="20"/>
                <w:lang w:val="es-ES"/>
              </w:rPr>
            </w:pPr>
          </w:p>
        </w:tc>
        <w:tc>
          <w:tcPr>
            <w:tcW w:w="1842" w:type="dxa"/>
            <w:vAlign w:val="center"/>
          </w:tcPr>
          <w:p w14:paraId="7C1BA98D" w14:textId="77777777" w:rsidR="002B519F" w:rsidRPr="00025B22" w:rsidRDefault="002B519F" w:rsidP="00474549">
            <w:pPr>
              <w:pStyle w:val="Encabezado"/>
              <w:jc w:val="center"/>
              <w:rPr>
                <w:rFonts w:ascii="Arial" w:hAnsi="Arial" w:cs="Arial"/>
                <w:sz w:val="18"/>
                <w:szCs w:val="18"/>
              </w:rPr>
            </w:pPr>
            <w:r>
              <w:rPr>
                <w:rFonts w:ascii="Arial" w:hAnsi="Arial" w:cs="Arial"/>
                <w:sz w:val="18"/>
                <w:szCs w:val="18"/>
              </w:rPr>
              <w:t>Comité de calidad</w:t>
            </w:r>
          </w:p>
        </w:tc>
        <w:tc>
          <w:tcPr>
            <w:tcW w:w="3119" w:type="dxa"/>
          </w:tcPr>
          <w:p w14:paraId="4C448DEB"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A partir de los resultados del diagnóstico inst</w:t>
            </w:r>
            <w:r>
              <w:rPr>
                <w:rFonts w:ascii="Arial" w:hAnsi="Arial" w:cs="Arial"/>
                <w:sz w:val="20"/>
                <w:szCs w:val="20"/>
                <w:lang w:val="es-ES"/>
              </w:rPr>
              <w:t>itucional, se establece el Plan</w:t>
            </w:r>
            <w:r w:rsidRPr="004A3189">
              <w:rPr>
                <w:rFonts w:ascii="Arial" w:hAnsi="Arial" w:cs="Arial"/>
                <w:sz w:val="20"/>
                <w:szCs w:val="20"/>
                <w:lang w:val="es-ES"/>
              </w:rPr>
              <w:t xml:space="preserve"> de Mejoramiento</w:t>
            </w:r>
            <w:r>
              <w:rPr>
                <w:rFonts w:ascii="Arial" w:hAnsi="Arial" w:cs="Arial"/>
                <w:sz w:val="20"/>
                <w:szCs w:val="20"/>
                <w:lang w:val="es-ES"/>
              </w:rPr>
              <w:t xml:space="preserve"> </w:t>
            </w:r>
            <w:r w:rsidRPr="004A3189">
              <w:rPr>
                <w:rFonts w:ascii="Arial" w:hAnsi="Arial" w:cs="Arial"/>
                <w:sz w:val="20"/>
                <w:szCs w:val="20"/>
                <w:lang w:val="es-ES"/>
              </w:rPr>
              <w:t xml:space="preserve">que contiene las áreas  de gestión, </w:t>
            </w:r>
            <w:r>
              <w:rPr>
                <w:rFonts w:ascii="Arial" w:hAnsi="Arial" w:cs="Arial"/>
                <w:sz w:val="20"/>
                <w:szCs w:val="20"/>
                <w:lang w:val="es-ES"/>
              </w:rPr>
              <w:t xml:space="preserve">estrategias, </w:t>
            </w:r>
            <w:r w:rsidRPr="004A3189">
              <w:rPr>
                <w:rFonts w:ascii="Arial" w:hAnsi="Arial" w:cs="Arial"/>
                <w:sz w:val="20"/>
                <w:szCs w:val="20"/>
                <w:lang w:val="es-ES"/>
              </w:rPr>
              <w:t>m</w:t>
            </w:r>
            <w:r>
              <w:rPr>
                <w:rFonts w:ascii="Arial" w:hAnsi="Arial" w:cs="Arial"/>
                <w:sz w:val="20"/>
                <w:szCs w:val="20"/>
                <w:lang w:val="es-ES"/>
              </w:rPr>
              <w:t>etas estratégicas e indicadores</w:t>
            </w:r>
            <w:r w:rsidRPr="004A3189">
              <w:rPr>
                <w:rFonts w:ascii="Arial" w:hAnsi="Arial" w:cs="Arial"/>
                <w:sz w:val="20"/>
                <w:szCs w:val="20"/>
                <w:lang w:val="es-ES"/>
              </w:rPr>
              <w:t xml:space="preserve">. </w:t>
            </w:r>
          </w:p>
          <w:p w14:paraId="7D054869"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 xml:space="preserve">Teniendo en cuenta lo anterior, se elabora un plan operativo, en el cual se establecen las actividades que </w:t>
            </w:r>
            <w:r>
              <w:rPr>
                <w:rFonts w:ascii="Arial" w:hAnsi="Arial" w:cs="Arial"/>
                <w:sz w:val="20"/>
                <w:szCs w:val="20"/>
                <w:lang w:val="es-ES"/>
              </w:rPr>
              <w:t>propicien</w:t>
            </w:r>
            <w:r w:rsidRPr="004A3189">
              <w:rPr>
                <w:rFonts w:ascii="Arial" w:hAnsi="Arial" w:cs="Arial"/>
                <w:sz w:val="20"/>
                <w:szCs w:val="20"/>
                <w:lang w:val="es-ES"/>
              </w:rPr>
              <w:t xml:space="preserve"> </w:t>
            </w:r>
            <w:r>
              <w:rPr>
                <w:rFonts w:ascii="Arial" w:hAnsi="Arial" w:cs="Arial"/>
                <w:sz w:val="20"/>
                <w:szCs w:val="20"/>
                <w:lang w:val="es-ES"/>
              </w:rPr>
              <w:t>el desarrollo de las estrategias</w:t>
            </w:r>
            <w:r w:rsidRPr="004A3189">
              <w:rPr>
                <w:rFonts w:ascii="Arial" w:hAnsi="Arial" w:cs="Arial"/>
                <w:sz w:val="20"/>
                <w:szCs w:val="20"/>
                <w:lang w:val="es-ES"/>
              </w:rPr>
              <w:t>.</w:t>
            </w:r>
          </w:p>
          <w:p w14:paraId="4EB7CE64"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La formulación del plan se realiza a través del formato Plan de Mejoramiento Institucional y se presenta ante el Consejo Directivo, para su aprobación y adopción.</w:t>
            </w:r>
          </w:p>
          <w:p w14:paraId="7C75C20B"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El Plan de Mejoramiento se envía a la Secretaría de Educación Municipal.</w:t>
            </w:r>
          </w:p>
          <w:p w14:paraId="4CA21988"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El Plan de Mejoramiento se socializa a la Comunidad Educativa según lo definido en la Matriz de Comunicaciones.</w:t>
            </w:r>
          </w:p>
        </w:tc>
        <w:tc>
          <w:tcPr>
            <w:tcW w:w="1276" w:type="dxa"/>
            <w:vAlign w:val="center"/>
          </w:tcPr>
          <w:p w14:paraId="01BA41DD" w14:textId="77777777" w:rsidR="002B519F" w:rsidRPr="00025B22" w:rsidRDefault="002B519F" w:rsidP="00474549">
            <w:pPr>
              <w:jc w:val="center"/>
              <w:rPr>
                <w:rFonts w:ascii="Arial" w:hAnsi="Arial" w:cs="Arial"/>
                <w:sz w:val="18"/>
                <w:szCs w:val="18"/>
              </w:rPr>
            </w:pPr>
            <w:r>
              <w:rPr>
                <w:rFonts w:ascii="Arial" w:hAnsi="Arial" w:cs="Arial"/>
                <w:sz w:val="18"/>
                <w:szCs w:val="18"/>
              </w:rPr>
              <w:t>Plan de Mejoramiento Institucional</w:t>
            </w:r>
          </w:p>
        </w:tc>
      </w:tr>
      <w:tr w:rsidR="002B519F" w14:paraId="6561C079" w14:textId="77777777" w:rsidTr="00640238">
        <w:trPr>
          <w:trHeight w:val="442"/>
        </w:trPr>
        <w:tc>
          <w:tcPr>
            <w:tcW w:w="1140" w:type="dxa"/>
            <w:vAlign w:val="center"/>
          </w:tcPr>
          <w:p w14:paraId="238DA656" w14:textId="77777777" w:rsidR="002B519F" w:rsidRPr="0018662E" w:rsidRDefault="002B519F" w:rsidP="00474549">
            <w:pPr>
              <w:jc w:val="center"/>
              <w:rPr>
                <w:rFonts w:ascii="Arial" w:hAnsi="Arial" w:cs="Arial"/>
                <w:color w:val="C00000"/>
                <w:sz w:val="20"/>
                <w:szCs w:val="20"/>
              </w:rPr>
            </w:pPr>
            <w:r>
              <w:rPr>
                <w:rFonts w:ascii="Arial" w:hAnsi="Arial" w:cs="Arial"/>
                <w:color w:val="C00000"/>
                <w:sz w:val="20"/>
                <w:szCs w:val="20"/>
              </w:rPr>
              <w:t>5P</w:t>
            </w:r>
          </w:p>
        </w:tc>
        <w:tc>
          <w:tcPr>
            <w:tcW w:w="2121" w:type="dxa"/>
            <w:vAlign w:val="center"/>
          </w:tcPr>
          <w:p w14:paraId="0C32F4E8" w14:textId="77777777" w:rsidR="002B519F" w:rsidRPr="009F0CE0" w:rsidRDefault="002B519F" w:rsidP="00474549">
            <w:pPr>
              <w:jc w:val="both"/>
              <w:rPr>
                <w:rFonts w:ascii="Arial" w:hAnsi="Arial" w:cs="Arial"/>
                <w:szCs w:val="20"/>
                <w:lang w:val="es-ES"/>
              </w:rPr>
            </w:pPr>
            <w:r w:rsidRPr="000E2AF8">
              <w:rPr>
                <w:rFonts w:ascii="Arial" w:hAnsi="Arial" w:cs="Arial"/>
                <w:szCs w:val="20"/>
                <w:lang w:val="es-ES"/>
              </w:rPr>
              <w:t>Definir Planeación del SGC</w:t>
            </w:r>
          </w:p>
        </w:tc>
        <w:tc>
          <w:tcPr>
            <w:tcW w:w="1842" w:type="dxa"/>
            <w:vAlign w:val="center"/>
          </w:tcPr>
          <w:p w14:paraId="19EA1C95" w14:textId="77777777" w:rsidR="002B519F" w:rsidRPr="00985D0C" w:rsidRDefault="002B519F" w:rsidP="00474549">
            <w:pPr>
              <w:pStyle w:val="Encabezado"/>
              <w:jc w:val="center"/>
              <w:rPr>
                <w:rFonts w:ascii="Arial" w:hAnsi="Arial" w:cs="Arial"/>
                <w:sz w:val="20"/>
                <w:szCs w:val="20"/>
                <w:lang w:val="es-ES"/>
              </w:rPr>
            </w:pPr>
            <w:r w:rsidRPr="00985D0C">
              <w:rPr>
                <w:rFonts w:ascii="Arial" w:hAnsi="Arial" w:cs="Arial"/>
                <w:sz w:val="20"/>
                <w:szCs w:val="20"/>
                <w:lang w:val="es-ES"/>
              </w:rPr>
              <w:t>Líderes de procesos</w:t>
            </w:r>
          </w:p>
          <w:p w14:paraId="455751BA" w14:textId="77777777" w:rsidR="002B519F" w:rsidRPr="00985D0C" w:rsidRDefault="002B519F" w:rsidP="00474549">
            <w:pPr>
              <w:pStyle w:val="Encabezado"/>
              <w:jc w:val="center"/>
              <w:rPr>
                <w:rFonts w:ascii="Arial" w:hAnsi="Arial" w:cs="Arial"/>
                <w:sz w:val="20"/>
                <w:szCs w:val="20"/>
                <w:lang w:val="es-ES"/>
              </w:rPr>
            </w:pPr>
          </w:p>
          <w:p w14:paraId="41E71EFE" w14:textId="77777777" w:rsidR="002B519F" w:rsidRPr="00985D0C" w:rsidRDefault="002B519F" w:rsidP="00474549">
            <w:pPr>
              <w:pStyle w:val="Encabezado"/>
              <w:jc w:val="center"/>
              <w:rPr>
                <w:rFonts w:ascii="Arial" w:hAnsi="Arial" w:cs="Arial"/>
                <w:sz w:val="18"/>
                <w:szCs w:val="18"/>
              </w:rPr>
            </w:pPr>
          </w:p>
        </w:tc>
        <w:tc>
          <w:tcPr>
            <w:tcW w:w="3119" w:type="dxa"/>
          </w:tcPr>
          <w:p w14:paraId="5A9CC89E" w14:textId="77777777" w:rsidR="002B519F" w:rsidRDefault="002B519F" w:rsidP="00474549">
            <w:pPr>
              <w:jc w:val="both"/>
              <w:rPr>
                <w:rFonts w:ascii="Arial" w:hAnsi="Arial" w:cs="Arial"/>
                <w:sz w:val="20"/>
                <w:szCs w:val="20"/>
                <w:lang w:val="es-ES"/>
              </w:rPr>
            </w:pPr>
            <w:r>
              <w:rPr>
                <w:rFonts w:ascii="Arial" w:hAnsi="Arial" w:cs="Arial"/>
                <w:sz w:val="20"/>
                <w:szCs w:val="20"/>
                <w:lang w:val="es-ES"/>
              </w:rPr>
              <w:t>Al inicio del año lectivo, s</w:t>
            </w:r>
            <w:r w:rsidRPr="004A3189">
              <w:rPr>
                <w:rFonts w:ascii="Arial" w:hAnsi="Arial" w:cs="Arial"/>
                <w:sz w:val="20"/>
                <w:szCs w:val="20"/>
                <w:lang w:val="es-ES"/>
              </w:rPr>
              <w:t>e identifican las actividades relevantes de cada proceso y se programan para asegurar su ejecución durante el año y efectuar el seguimiento correspondiente.</w:t>
            </w:r>
          </w:p>
          <w:p w14:paraId="4BC94724" w14:textId="77777777" w:rsidR="002B519F" w:rsidRPr="004A3189" w:rsidRDefault="002B519F" w:rsidP="00474549">
            <w:pPr>
              <w:jc w:val="both"/>
              <w:rPr>
                <w:rFonts w:ascii="Arial" w:hAnsi="Arial" w:cs="Arial"/>
                <w:sz w:val="20"/>
                <w:szCs w:val="20"/>
                <w:lang w:val="es-ES"/>
              </w:rPr>
            </w:pPr>
          </w:p>
          <w:p w14:paraId="03BAFF95"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 xml:space="preserve">Se presentan ante el Comité de Calidad y se unifican en el Plan Operativo Anual, dándose a </w:t>
            </w:r>
            <w:r w:rsidRPr="004A3189">
              <w:rPr>
                <w:rFonts w:ascii="Arial" w:hAnsi="Arial" w:cs="Arial"/>
                <w:sz w:val="20"/>
                <w:szCs w:val="20"/>
                <w:lang w:val="es-ES"/>
              </w:rPr>
              <w:lastRenderedPageBreak/>
              <w:t xml:space="preserve">conocer a la Comunidad Educativa aquellas actividades que requieran de su participación. </w:t>
            </w:r>
          </w:p>
        </w:tc>
        <w:tc>
          <w:tcPr>
            <w:tcW w:w="1276" w:type="dxa"/>
            <w:vAlign w:val="center"/>
          </w:tcPr>
          <w:p w14:paraId="37EB9FE4" w14:textId="77777777" w:rsidR="002B519F" w:rsidRPr="009E52D6" w:rsidRDefault="002B519F" w:rsidP="00474549">
            <w:pPr>
              <w:jc w:val="center"/>
              <w:rPr>
                <w:rFonts w:ascii="Arial" w:hAnsi="Arial" w:cs="Arial"/>
                <w:sz w:val="18"/>
                <w:szCs w:val="18"/>
                <w:lang w:val="es-ES"/>
              </w:rPr>
            </w:pPr>
            <w:r w:rsidRPr="009E52D6">
              <w:rPr>
                <w:rFonts w:ascii="Arial" w:hAnsi="Arial" w:cs="Arial"/>
                <w:sz w:val="18"/>
                <w:szCs w:val="18"/>
                <w:lang w:val="es-ES"/>
              </w:rPr>
              <w:lastRenderedPageBreak/>
              <w:t>POA</w:t>
            </w:r>
          </w:p>
        </w:tc>
      </w:tr>
      <w:tr w:rsidR="002B519F" w14:paraId="760A7505" w14:textId="77777777" w:rsidTr="00640238">
        <w:trPr>
          <w:trHeight w:val="1901"/>
        </w:trPr>
        <w:tc>
          <w:tcPr>
            <w:tcW w:w="1140" w:type="dxa"/>
            <w:vAlign w:val="center"/>
          </w:tcPr>
          <w:p w14:paraId="7221C935"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t>6P</w:t>
            </w:r>
          </w:p>
        </w:tc>
        <w:tc>
          <w:tcPr>
            <w:tcW w:w="2121" w:type="dxa"/>
            <w:vAlign w:val="center"/>
          </w:tcPr>
          <w:p w14:paraId="1530DBA3" w14:textId="77777777" w:rsidR="002B519F" w:rsidRPr="000E2AF8" w:rsidRDefault="002B519F" w:rsidP="00474549">
            <w:pPr>
              <w:rPr>
                <w:rFonts w:ascii="Arial" w:hAnsi="Arial" w:cs="Arial"/>
                <w:szCs w:val="20"/>
                <w:lang w:val="es-ES"/>
              </w:rPr>
            </w:pPr>
            <w:r w:rsidRPr="000E2AF8">
              <w:rPr>
                <w:rFonts w:ascii="Arial" w:hAnsi="Arial" w:cs="Arial"/>
                <w:szCs w:val="20"/>
                <w:lang w:val="es-ES"/>
              </w:rPr>
              <w:t xml:space="preserve">Establecer  </w:t>
            </w:r>
            <w:r>
              <w:rPr>
                <w:rFonts w:ascii="Arial" w:hAnsi="Arial" w:cs="Arial"/>
                <w:szCs w:val="20"/>
                <w:lang w:val="es-ES"/>
              </w:rPr>
              <w:t>C</w:t>
            </w:r>
            <w:r w:rsidRPr="000E2AF8">
              <w:rPr>
                <w:rFonts w:ascii="Arial" w:hAnsi="Arial" w:cs="Arial"/>
                <w:szCs w:val="20"/>
                <w:lang w:val="es-ES"/>
              </w:rPr>
              <w:t xml:space="preserve">anales de </w:t>
            </w:r>
            <w:r>
              <w:rPr>
                <w:rFonts w:ascii="Arial" w:hAnsi="Arial" w:cs="Arial"/>
                <w:szCs w:val="20"/>
                <w:lang w:val="es-ES"/>
              </w:rPr>
              <w:t>C</w:t>
            </w:r>
            <w:r w:rsidRPr="000E2AF8">
              <w:rPr>
                <w:rFonts w:ascii="Arial" w:hAnsi="Arial" w:cs="Arial"/>
                <w:szCs w:val="20"/>
                <w:lang w:val="es-ES"/>
              </w:rPr>
              <w:t>omunicación</w:t>
            </w:r>
          </w:p>
        </w:tc>
        <w:tc>
          <w:tcPr>
            <w:tcW w:w="1842" w:type="dxa"/>
            <w:vAlign w:val="center"/>
          </w:tcPr>
          <w:p w14:paraId="0E66A68D" w14:textId="77777777" w:rsidR="002B519F" w:rsidRDefault="002B519F" w:rsidP="00474549">
            <w:pPr>
              <w:pStyle w:val="Encabezado"/>
              <w:jc w:val="center"/>
              <w:rPr>
                <w:rFonts w:ascii="Arial" w:hAnsi="Arial" w:cs="Arial"/>
                <w:sz w:val="18"/>
                <w:szCs w:val="18"/>
              </w:rPr>
            </w:pPr>
            <w:r>
              <w:rPr>
                <w:rFonts w:ascii="Arial" w:hAnsi="Arial" w:cs="Arial"/>
                <w:sz w:val="18"/>
                <w:szCs w:val="18"/>
              </w:rPr>
              <w:t>Líderes de Procesos.</w:t>
            </w:r>
          </w:p>
        </w:tc>
        <w:tc>
          <w:tcPr>
            <w:tcW w:w="3119" w:type="dxa"/>
          </w:tcPr>
          <w:p w14:paraId="13103AC1"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Se definen los canales de comunicación interna y externa, que aseguren el manejo de la información para la gestión de los procesos y la prestación del servicio. Para ello, se establecen los requerimientos de comunicación por proceso y se plasman  en la Matriz de Comunicaciones, actualizándose cuando se requiera.</w:t>
            </w:r>
          </w:p>
          <w:p w14:paraId="70AAB52F"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Finalmente, los canales de comunicación definidos se socializan ante las instancias correspondientes, según las necesidades de comunicación para cada una de ellas</w:t>
            </w:r>
          </w:p>
        </w:tc>
        <w:tc>
          <w:tcPr>
            <w:tcW w:w="1276" w:type="dxa"/>
            <w:vAlign w:val="center"/>
          </w:tcPr>
          <w:p w14:paraId="5FF5B951" w14:textId="77777777" w:rsidR="002B519F" w:rsidRDefault="002B519F" w:rsidP="00474549">
            <w:pPr>
              <w:jc w:val="center"/>
              <w:rPr>
                <w:rFonts w:ascii="Arial" w:hAnsi="Arial" w:cs="Arial"/>
                <w:sz w:val="18"/>
                <w:szCs w:val="18"/>
              </w:rPr>
            </w:pPr>
            <w:r>
              <w:rPr>
                <w:rFonts w:ascii="Arial" w:hAnsi="Arial" w:cs="Arial"/>
                <w:sz w:val="18"/>
                <w:szCs w:val="18"/>
              </w:rPr>
              <w:t>Matriz de Comunicación Institucional.</w:t>
            </w:r>
          </w:p>
          <w:p w14:paraId="70D35255" w14:textId="77777777" w:rsidR="002B519F" w:rsidRDefault="002B519F" w:rsidP="00474549">
            <w:pPr>
              <w:jc w:val="center"/>
              <w:rPr>
                <w:rFonts w:ascii="Arial" w:hAnsi="Arial" w:cs="Arial"/>
                <w:sz w:val="18"/>
                <w:szCs w:val="18"/>
              </w:rPr>
            </w:pPr>
            <w:r w:rsidRPr="00314D24">
              <w:rPr>
                <w:rFonts w:ascii="Arial" w:hAnsi="Arial" w:cs="Arial"/>
                <w:sz w:val="20"/>
                <w:szCs w:val="20"/>
              </w:rPr>
              <w:t>DE-DO02</w:t>
            </w:r>
          </w:p>
        </w:tc>
      </w:tr>
      <w:tr w:rsidR="002B519F" w14:paraId="33111FC5" w14:textId="77777777" w:rsidTr="00640238">
        <w:trPr>
          <w:trHeight w:val="2035"/>
        </w:trPr>
        <w:tc>
          <w:tcPr>
            <w:tcW w:w="1140" w:type="dxa"/>
            <w:vAlign w:val="center"/>
          </w:tcPr>
          <w:p w14:paraId="0A38419F"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t>7H</w:t>
            </w:r>
          </w:p>
        </w:tc>
        <w:tc>
          <w:tcPr>
            <w:tcW w:w="2121" w:type="dxa"/>
            <w:vAlign w:val="center"/>
          </w:tcPr>
          <w:p w14:paraId="2B3A2D88" w14:textId="77777777" w:rsidR="002B519F" w:rsidRPr="000E2AF8" w:rsidRDefault="002B519F" w:rsidP="00474549">
            <w:pPr>
              <w:rPr>
                <w:rFonts w:ascii="Arial" w:hAnsi="Arial" w:cs="Arial"/>
                <w:szCs w:val="20"/>
                <w:lang w:val="es-ES"/>
              </w:rPr>
            </w:pPr>
            <w:r w:rsidRPr="000E2AF8">
              <w:rPr>
                <w:rFonts w:ascii="Arial" w:hAnsi="Arial" w:cs="Arial"/>
                <w:szCs w:val="20"/>
                <w:lang w:val="es-ES"/>
              </w:rPr>
              <w:t xml:space="preserve">Divulgar </w:t>
            </w:r>
            <w:r>
              <w:rPr>
                <w:rFonts w:ascii="Arial" w:hAnsi="Arial" w:cs="Arial"/>
                <w:szCs w:val="20"/>
                <w:lang w:val="es-ES"/>
              </w:rPr>
              <w:t>Li</w:t>
            </w:r>
            <w:r w:rsidRPr="000E2AF8">
              <w:rPr>
                <w:rFonts w:ascii="Arial" w:hAnsi="Arial" w:cs="Arial"/>
                <w:szCs w:val="20"/>
                <w:lang w:val="es-ES"/>
              </w:rPr>
              <w:t xml:space="preserve">neamientos y </w:t>
            </w:r>
            <w:r>
              <w:rPr>
                <w:rFonts w:ascii="Arial" w:hAnsi="Arial" w:cs="Arial"/>
                <w:szCs w:val="20"/>
                <w:lang w:val="es-ES"/>
              </w:rPr>
              <w:t>R</w:t>
            </w:r>
            <w:r w:rsidRPr="000E2AF8">
              <w:rPr>
                <w:rFonts w:ascii="Arial" w:hAnsi="Arial" w:cs="Arial"/>
                <w:szCs w:val="20"/>
                <w:lang w:val="es-ES"/>
              </w:rPr>
              <w:t xml:space="preserve">esultados </w:t>
            </w:r>
            <w:r>
              <w:rPr>
                <w:rFonts w:ascii="Arial" w:hAnsi="Arial" w:cs="Arial"/>
                <w:szCs w:val="20"/>
                <w:lang w:val="es-ES"/>
              </w:rPr>
              <w:t>I</w:t>
            </w:r>
            <w:r w:rsidRPr="000E2AF8">
              <w:rPr>
                <w:rFonts w:ascii="Arial" w:hAnsi="Arial" w:cs="Arial"/>
                <w:szCs w:val="20"/>
                <w:lang w:val="es-ES"/>
              </w:rPr>
              <w:t>nstitucionales</w:t>
            </w:r>
          </w:p>
          <w:p w14:paraId="71F179CB" w14:textId="77777777" w:rsidR="002B519F" w:rsidRPr="000E2AF8" w:rsidRDefault="002B519F" w:rsidP="00474549">
            <w:pPr>
              <w:rPr>
                <w:rFonts w:ascii="Arial" w:hAnsi="Arial" w:cs="Arial"/>
                <w:szCs w:val="20"/>
                <w:lang w:val="es-ES"/>
              </w:rPr>
            </w:pPr>
          </w:p>
        </w:tc>
        <w:tc>
          <w:tcPr>
            <w:tcW w:w="1842" w:type="dxa"/>
            <w:vAlign w:val="center"/>
          </w:tcPr>
          <w:p w14:paraId="57DA5436" w14:textId="77777777" w:rsidR="002B519F" w:rsidRPr="0034692C" w:rsidRDefault="002B519F" w:rsidP="00474549">
            <w:pPr>
              <w:pStyle w:val="Encabezado"/>
              <w:jc w:val="center"/>
              <w:rPr>
                <w:rFonts w:ascii="Arial" w:hAnsi="Arial" w:cs="Arial"/>
                <w:sz w:val="18"/>
                <w:szCs w:val="18"/>
              </w:rPr>
            </w:pPr>
            <w:r w:rsidRPr="0034692C">
              <w:rPr>
                <w:rFonts w:ascii="Arial" w:hAnsi="Arial" w:cs="Arial"/>
                <w:sz w:val="20"/>
                <w:szCs w:val="20"/>
                <w:lang w:val="es-ES"/>
              </w:rPr>
              <w:t xml:space="preserve">Rector(a) </w:t>
            </w:r>
          </w:p>
        </w:tc>
        <w:tc>
          <w:tcPr>
            <w:tcW w:w="3119" w:type="dxa"/>
          </w:tcPr>
          <w:p w14:paraId="6DDD7202" w14:textId="77777777" w:rsidR="002B519F" w:rsidRPr="00042190" w:rsidRDefault="002B519F" w:rsidP="00474549">
            <w:pPr>
              <w:jc w:val="both"/>
              <w:rPr>
                <w:rFonts w:ascii="Arial" w:hAnsi="Arial" w:cs="Arial"/>
                <w:sz w:val="20"/>
                <w:szCs w:val="20"/>
                <w:lang w:val="es-ES"/>
              </w:rPr>
            </w:pPr>
            <w:r w:rsidRPr="004A3189">
              <w:rPr>
                <w:rFonts w:ascii="Arial" w:hAnsi="Arial" w:cs="Arial"/>
                <w:sz w:val="20"/>
                <w:szCs w:val="20"/>
                <w:lang w:val="es-ES"/>
              </w:rPr>
              <w:t>Haciendo uso de los canales de comunicación establecidos en la Matriz de Comunicación, se da a conocer a la Comunidad Educativa, en las instancias correspondientes, la información institucional relativa a lineamientos y resultados institucionales.</w:t>
            </w:r>
          </w:p>
        </w:tc>
        <w:tc>
          <w:tcPr>
            <w:tcW w:w="1276" w:type="dxa"/>
            <w:vAlign w:val="center"/>
          </w:tcPr>
          <w:p w14:paraId="636BA11F" w14:textId="77777777" w:rsidR="002B519F" w:rsidRPr="00025B22" w:rsidRDefault="002B519F" w:rsidP="00474549">
            <w:pPr>
              <w:jc w:val="center"/>
              <w:rPr>
                <w:rFonts w:ascii="Arial" w:hAnsi="Arial" w:cs="Arial"/>
                <w:sz w:val="18"/>
                <w:szCs w:val="18"/>
              </w:rPr>
            </w:pPr>
            <w:r>
              <w:rPr>
                <w:rFonts w:ascii="Arial" w:hAnsi="Arial" w:cs="Arial"/>
                <w:sz w:val="18"/>
                <w:szCs w:val="18"/>
              </w:rPr>
              <w:t>Evidencias de Divulgación</w:t>
            </w:r>
          </w:p>
        </w:tc>
      </w:tr>
      <w:tr w:rsidR="002B519F" w14:paraId="18DD2E8F" w14:textId="77777777" w:rsidTr="00640238">
        <w:trPr>
          <w:trHeight w:val="2035"/>
        </w:trPr>
        <w:tc>
          <w:tcPr>
            <w:tcW w:w="1140" w:type="dxa"/>
            <w:vAlign w:val="center"/>
          </w:tcPr>
          <w:p w14:paraId="32FC858F"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t>8H</w:t>
            </w:r>
          </w:p>
        </w:tc>
        <w:tc>
          <w:tcPr>
            <w:tcW w:w="2121" w:type="dxa"/>
            <w:vAlign w:val="center"/>
          </w:tcPr>
          <w:p w14:paraId="1C9C933F" w14:textId="77777777" w:rsidR="002B519F" w:rsidRPr="000E2AF8" w:rsidRDefault="002B519F" w:rsidP="00474549">
            <w:pPr>
              <w:rPr>
                <w:rFonts w:ascii="Arial" w:hAnsi="Arial" w:cs="Arial"/>
                <w:szCs w:val="20"/>
                <w:lang w:val="es-ES"/>
              </w:rPr>
            </w:pPr>
            <w:r w:rsidRPr="000E2AF8">
              <w:rPr>
                <w:rFonts w:ascii="Arial" w:hAnsi="Arial" w:cs="Arial"/>
                <w:szCs w:val="20"/>
                <w:lang w:val="es-ES"/>
              </w:rPr>
              <w:t>Ejecutar PEMI-POA</w:t>
            </w:r>
          </w:p>
        </w:tc>
        <w:tc>
          <w:tcPr>
            <w:tcW w:w="1842" w:type="dxa"/>
            <w:vAlign w:val="center"/>
          </w:tcPr>
          <w:p w14:paraId="3DC998A0" w14:textId="77777777" w:rsidR="002B519F" w:rsidRDefault="002B519F" w:rsidP="00474549">
            <w:pPr>
              <w:pStyle w:val="Encabezado"/>
              <w:jc w:val="center"/>
              <w:rPr>
                <w:rFonts w:cs="Arial"/>
                <w:bCs/>
                <w:sz w:val="18"/>
                <w:szCs w:val="18"/>
              </w:rPr>
            </w:pPr>
          </w:p>
          <w:p w14:paraId="79F10990" w14:textId="77777777" w:rsidR="002B519F" w:rsidRPr="00FC017B" w:rsidRDefault="002B519F" w:rsidP="00474549">
            <w:pPr>
              <w:pStyle w:val="Encabezado"/>
              <w:jc w:val="center"/>
              <w:rPr>
                <w:rFonts w:ascii="Arial" w:hAnsi="Arial" w:cs="Arial"/>
                <w:sz w:val="20"/>
                <w:szCs w:val="20"/>
                <w:lang w:val="es-ES"/>
              </w:rPr>
            </w:pPr>
            <w:r>
              <w:rPr>
                <w:rFonts w:ascii="Arial" w:hAnsi="Arial" w:cs="Arial"/>
                <w:sz w:val="20"/>
                <w:szCs w:val="20"/>
                <w:lang w:val="es-ES"/>
              </w:rPr>
              <w:t>Responsable del Proceso</w:t>
            </w:r>
          </w:p>
          <w:p w14:paraId="2F08D88B" w14:textId="77777777" w:rsidR="002B519F" w:rsidRDefault="002B519F" w:rsidP="00474549">
            <w:pPr>
              <w:pStyle w:val="Encabezado"/>
              <w:jc w:val="center"/>
              <w:rPr>
                <w:rFonts w:cs="Arial"/>
                <w:bCs/>
                <w:sz w:val="18"/>
                <w:szCs w:val="18"/>
              </w:rPr>
            </w:pPr>
          </w:p>
          <w:p w14:paraId="01681076" w14:textId="77777777" w:rsidR="002B519F" w:rsidRDefault="002B519F" w:rsidP="00474549">
            <w:pPr>
              <w:pStyle w:val="Encabezado"/>
              <w:jc w:val="center"/>
              <w:rPr>
                <w:rFonts w:cs="Arial"/>
                <w:bCs/>
                <w:sz w:val="18"/>
                <w:szCs w:val="18"/>
              </w:rPr>
            </w:pPr>
          </w:p>
          <w:p w14:paraId="104C28AE" w14:textId="77777777" w:rsidR="002B519F" w:rsidRDefault="002B519F" w:rsidP="00474549">
            <w:pPr>
              <w:pStyle w:val="Encabezado"/>
              <w:jc w:val="center"/>
              <w:rPr>
                <w:rFonts w:cs="Arial"/>
                <w:bCs/>
                <w:sz w:val="18"/>
                <w:szCs w:val="18"/>
              </w:rPr>
            </w:pPr>
          </w:p>
          <w:p w14:paraId="54C15C53" w14:textId="77777777" w:rsidR="002B519F" w:rsidRDefault="002B519F" w:rsidP="00474549">
            <w:pPr>
              <w:pStyle w:val="Encabezado"/>
              <w:jc w:val="center"/>
              <w:rPr>
                <w:rFonts w:cs="Arial"/>
                <w:bCs/>
                <w:sz w:val="18"/>
                <w:szCs w:val="18"/>
              </w:rPr>
            </w:pPr>
          </w:p>
          <w:p w14:paraId="18FFBB94" w14:textId="77777777" w:rsidR="002B519F" w:rsidRDefault="002B519F" w:rsidP="00474549">
            <w:pPr>
              <w:pStyle w:val="Encabezado"/>
              <w:jc w:val="center"/>
              <w:rPr>
                <w:rFonts w:cs="Arial"/>
                <w:bCs/>
                <w:sz w:val="18"/>
                <w:szCs w:val="18"/>
              </w:rPr>
            </w:pPr>
          </w:p>
          <w:p w14:paraId="25CBC946" w14:textId="77777777" w:rsidR="002B519F" w:rsidRPr="00025B22" w:rsidRDefault="002B519F" w:rsidP="00474549">
            <w:pPr>
              <w:pStyle w:val="Encabezado"/>
              <w:jc w:val="center"/>
              <w:rPr>
                <w:rFonts w:ascii="Arial" w:hAnsi="Arial" w:cs="Arial"/>
                <w:sz w:val="18"/>
                <w:szCs w:val="18"/>
              </w:rPr>
            </w:pPr>
          </w:p>
        </w:tc>
        <w:tc>
          <w:tcPr>
            <w:tcW w:w="3119" w:type="dxa"/>
          </w:tcPr>
          <w:p w14:paraId="15F5583A"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Se ejecutan las actividades definidas en el PEM</w:t>
            </w:r>
            <w:r>
              <w:rPr>
                <w:rFonts w:ascii="Arial" w:hAnsi="Arial" w:cs="Arial"/>
                <w:sz w:val="20"/>
                <w:szCs w:val="20"/>
                <w:lang w:val="es-ES"/>
              </w:rPr>
              <w:t>I</w:t>
            </w:r>
            <w:r w:rsidRPr="004A3189">
              <w:rPr>
                <w:rFonts w:ascii="Arial" w:hAnsi="Arial" w:cs="Arial"/>
                <w:sz w:val="20"/>
                <w:szCs w:val="20"/>
                <w:lang w:val="es-ES"/>
              </w:rPr>
              <w:t xml:space="preserve"> y </w:t>
            </w:r>
            <w:r>
              <w:rPr>
                <w:rFonts w:ascii="Arial" w:hAnsi="Arial" w:cs="Arial"/>
                <w:sz w:val="20"/>
                <w:szCs w:val="20"/>
                <w:lang w:val="es-ES"/>
              </w:rPr>
              <w:t xml:space="preserve">el </w:t>
            </w:r>
            <w:r w:rsidRPr="004A3189">
              <w:rPr>
                <w:rFonts w:ascii="Arial" w:hAnsi="Arial" w:cs="Arial"/>
                <w:sz w:val="20"/>
                <w:szCs w:val="20"/>
                <w:lang w:val="es-ES"/>
              </w:rPr>
              <w:t>POA, procurando la oportunidad en el desarrollo de las mismas y generando las evidencias correspondientes.</w:t>
            </w:r>
          </w:p>
          <w:p w14:paraId="00465BBA"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La ejecución del PEM</w:t>
            </w:r>
            <w:r>
              <w:rPr>
                <w:rFonts w:ascii="Arial" w:hAnsi="Arial" w:cs="Arial"/>
                <w:sz w:val="20"/>
                <w:szCs w:val="20"/>
                <w:lang w:val="es-ES"/>
              </w:rPr>
              <w:t>I</w:t>
            </w:r>
            <w:r w:rsidRPr="004A3189">
              <w:rPr>
                <w:rFonts w:ascii="Arial" w:hAnsi="Arial" w:cs="Arial"/>
                <w:sz w:val="20"/>
                <w:szCs w:val="20"/>
                <w:lang w:val="es-ES"/>
              </w:rPr>
              <w:t xml:space="preserve"> responde al desarrollo de las actividades propuestas en el Plan Estratégico de Mejoramiento.</w:t>
            </w:r>
          </w:p>
          <w:p w14:paraId="263999F5"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La ejecución del POA responde a las actividades operativas de los procesos institucionales y la prestación del servicio.</w:t>
            </w:r>
          </w:p>
        </w:tc>
        <w:tc>
          <w:tcPr>
            <w:tcW w:w="1276" w:type="dxa"/>
            <w:vAlign w:val="center"/>
          </w:tcPr>
          <w:p w14:paraId="0AD40601" w14:textId="77777777" w:rsidR="002B519F" w:rsidRDefault="002B519F" w:rsidP="00474549">
            <w:pPr>
              <w:jc w:val="center"/>
              <w:rPr>
                <w:rFonts w:ascii="Arial" w:hAnsi="Arial" w:cs="Arial"/>
                <w:sz w:val="18"/>
                <w:szCs w:val="18"/>
              </w:rPr>
            </w:pPr>
          </w:p>
          <w:p w14:paraId="02F7067F" w14:textId="77777777" w:rsidR="002B519F" w:rsidRDefault="002B519F" w:rsidP="00474549">
            <w:pPr>
              <w:jc w:val="center"/>
              <w:rPr>
                <w:rFonts w:ascii="Arial" w:hAnsi="Arial" w:cs="Arial"/>
                <w:sz w:val="18"/>
                <w:szCs w:val="18"/>
              </w:rPr>
            </w:pPr>
          </w:p>
          <w:p w14:paraId="59C0D71B" w14:textId="77777777" w:rsidR="002B519F" w:rsidRDefault="002B519F" w:rsidP="00474549">
            <w:pPr>
              <w:jc w:val="center"/>
              <w:rPr>
                <w:rFonts w:ascii="Arial" w:hAnsi="Arial" w:cs="Arial"/>
                <w:sz w:val="18"/>
                <w:szCs w:val="18"/>
              </w:rPr>
            </w:pPr>
          </w:p>
          <w:p w14:paraId="5608FDA7" w14:textId="77777777" w:rsidR="002B519F" w:rsidRPr="00E8085D" w:rsidRDefault="002B519F" w:rsidP="00474549">
            <w:pPr>
              <w:jc w:val="center"/>
              <w:rPr>
                <w:rFonts w:ascii="Arial" w:hAnsi="Arial" w:cs="Arial"/>
                <w:sz w:val="20"/>
                <w:szCs w:val="20"/>
                <w:lang w:val="es-ES"/>
              </w:rPr>
            </w:pPr>
            <w:r>
              <w:rPr>
                <w:rFonts w:ascii="Arial" w:hAnsi="Arial" w:cs="Arial"/>
                <w:sz w:val="20"/>
                <w:szCs w:val="20"/>
                <w:lang w:val="es-ES"/>
              </w:rPr>
              <w:t>Evidencias de la ejecución</w:t>
            </w:r>
          </w:p>
          <w:p w14:paraId="31F7CE27" w14:textId="77777777" w:rsidR="002B519F" w:rsidRPr="00E8085D" w:rsidRDefault="002B519F" w:rsidP="00474549">
            <w:pPr>
              <w:jc w:val="center"/>
              <w:rPr>
                <w:rFonts w:ascii="Arial" w:hAnsi="Arial" w:cs="Arial"/>
                <w:sz w:val="20"/>
                <w:szCs w:val="20"/>
                <w:lang w:val="es-ES"/>
              </w:rPr>
            </w:pPr>
          </w:p>
          <w:p w14:paraId="0AAC89E2" w14:textId="77777777" w:rsidR="002B519F" w:rsidRDefault="002B519F" w:rsidP="00474549">
            <w:pPr>
              <w:jc w:val="center"/>
              <w:rPr>
                <w:rFonts w:ascii="Arial" w:hAnsi="Arial" w:cs="Arial"/>
                <w:sz w:val="18"/>
                <w:szCs w:val="18"/>
              </w:rPr>
            </w:pPr>
          </w:p>
          <w:p w14:paraId="1832632B" w14:textId="77777777" w:rsidR="002B519F" w:rsidRDefault="002B519F" w:rsidP="00474549">
            <w:pPr>
              <w:jc w:val="center"/>
              <w:rPr>
                <w:rFonts w:ascii="Arial" w:hAnsi="Arial" w:cs="Arial"/>
                <w:sz w:val="18"/>
                <w:szCs w:val="18"/>
              </w:rPr>
            </w:pPr>
          </w:p>
          <w:p w14:paraId="601327B6" w14:textId="77777777" w:rsidR="002B519F" w:rsidRDefault="002B519F" w:rsidP="00474549">
            <w:pPr>
              <w:jc w:val="center"/>
              <w:rPr>
                <w:rFonts w:ascii="Arial" w:hAnsi="Arial" w:cs="Arial"/>
                <w:sz w:val="18"/>
                <w:szCs w:val="18"/>
              </w:rPr>
            </w:pPr>
          </w:p>
          <w:p w14:paraId="59E748B5" w14:textId="77777777" w:rsidR="002B519F" w:rsidRPr="00025B22" w:rsidRDefault="002B519F" w:rsidP="00474549">
            <w:pPr>
              <w:jc w:val="center"/>
              <w:rPr>
                <w:rFonts w:ascii="Arial" w:hAnsi="Arial" w:cs="Arial"/>
                <w:sz w:val="18"/>
                <w:szCs w:val="18"/>
              </w:rPr>
            </w:pPr>
          </w:p>
        </w:tc>
      </w:tr>
      <w:tr w:rsidR="002B519F" w14:paraId="42E0F5DB" w14:textId="77777777" w:rsidTr="00640238">
        <w:trPr>
          <w:trHeight w:val="1689"/>
        </w:trPr>
        <w:tc>
          <w:tcPr>
            <w:tcW w:w="1140" w:type="dxa"/>
            <w:vAlign w:val="center"/>
          </w:tcPr>
          <w:p w14:paraId="784FDF84"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lastRenderedPageBreak/>
              <w:t>9H</w:t>
            </w:r>
          </w:p>
        </w:tc>
        <w:tc>
          <w:tcPr>
            <w:tcW w:w="2121" w:type="dxa"/>
            <w:vAlign w:val="center"/>
          </w:tcPr>
          <w:p w14:paraId="2B3EB44E" w14:textId="77777777" w:rsidR="002B519F" w:rsidRPr="000E2AF8" w:rsidRDefault="002B519F" w:rsidP="00474549">
            <w:pPr>
              <w:rPr>
                <w:rFonts w:ascii="Arial" w:hAnsi="Arial" w:cs="Arial"/>
                <w:szCs w:val="20"/>
                <w:lang w:val="es-ES"/>
              </w:rPr>
            </w:pPr>
            <w:r>
              <w:rPr>
                <w:rFonts w:ascii="Arial" w:hAnsi="Arial" w:cs="Arial"/>
                <w:szCs w:val="20"/>
                <w:lang w:val="es-ES"/>
              </w:rPr>
              <w:t>Actualizar y articular P.E.I-</w:t>
            </w:r>
            <w:r w:rsidRPr="000E2AF8">
              <w:rPr>
                <w:rFonts w:ascii="Arial" w:hAnsi="Arial" w:cs="Arial"/>
                <w:szCs w:val="20"/>
                <w:lang w:val="es-ES"/>
              </w:rPr>
              <w:t>S.G.C</w:t>
            </w:r>
          </w:p>
          <w:p w14:paraId="1F97D6CD" w14:textId="77777777" w:rsidR="002B519F" w:rsidRPr="000E2AF8" w:rsidRDefault="002B519F" w:rsidP="00474549">
            <w:pPr>
              <w:rPr>
                <w:rFonts w:ascii="Arial" w:hAnsi="Arial" w:cs="Arial"/>
                <w:szCs w:val="20"/>
                <w:lang w:val="es-ES"/>
              </w:rPr>
            </w:pPr>
          </w:p>
        </w:tc>
        <w:tc>
          <w:tcPr>
            <w:tcW w:w="1842" w:type="dxa"/>
            <w:vAlign w:val="center"/>
          </w:tcPr>
          <w:p w14:paraId="1F182E5F" w14:textId="77777777" w:rsidR="002B519F" w:rsidRPr="00025B22" w:rsidRDefault="002B519F" w:rsidP="00474549">
            <w:pPr>
              <w:pStyle w:val="Encabezado"/>
              <w:jc w:val="center"/>
              <w:rPr>
                <w:rFonts w:ascii="Arial" w:hAnsi="Arial" w:cs="Arial"/>
                <w:sz w:val="18"/>
                <w:szCs w:val="18"/>
              </w:rPr>
            </w:pPr>
            <w:r>
              <w:rPr>
                <w:rFonts w:ascii="Arial" w:hAnsi="Arial" w:cs="Arial"/>
                <w:sz w:val="20"/>
                <w:szCs w:val="20"/>
              </w:rPr>
              <w:t>Comité de Calidad</w:t>
            </w:r>
          </w:p>
        </w:tc>
        <w:tc>
          <w:tcPr>
            <w:tcW w:w="3119" w:type="dxa"/>
          </w:tcPr>
          <w:p w14:paraId="7DB7B951"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Entendiendo que el SGC es la herramienta administrativa a través de la cual se da la prestación del servicio, a la luz de la propuesta educativa definida en el PEI, es necesario lograr la articulación entre el proyecto educativo y los procesos institucionales. De tal forma que dicho PEI se dinamice a través del SGC.</w:t>
            </w:r>
          </w:p>
          <w:p w14:paraId="0C4D4B38" w14:textId="77777777" w:rsidR="002B519F" w:rsidRPr="004A3189" w:rsidRDefault="002B519F" w:rsidP="00474549">
            <w:pPr>
              <w:jc w:val="both"/>
              <w:rPr>
                <w:rFonts w:ascii="Arial" w:hAnsi="Arial" w:cs="Arial"/>
                <w:sz w:val="20"/>
                <w:szCs w:val="20"/>
                <w:lang w:val="es-ES"/>
              </w:rPr>
            </w:pPr>
            <w:r w:rsidRPr="004A3189">
              <w:rPr>
                <w:rFonts w:ascii="Arial" w:hAnsi="Arial" w:cs="Arial"/>
                <w:sz w:val="20"/>
                <w:szCs w:val="20"/>
                <w:lang w:val="es-ES"/>
              </w:rPr>
              <w:t xml:space="preserve">Finalizando cada año lectivo o cuando se requiera, se reúne el </w:t>
            </w:r>
            <w:r>
              <w:rPr>
                <w:rFonts w:ascii="Arial" w:hAnsi="Arial" w:cs="Arial"/>
                <w:sz w:val="20"/>
                <w:szCs w:val="20"/>
                <w:lang w:val="es-ES"/>
              </w:rPr>
              <w:t>comité</w:t>
            </w:r>
            <w:r w:rsidRPr="004A3189">
              <w:rPr>
                <w:rFonts w:ascii="Arial" w:hAnsi="Arial" w:cs="Arial"/>
                <w:sz w:val="20"/>
                <w:szCs w:val="20"/>
                <w:lang w:val="es-ES"/>
              </w:rPr>
              <w:t xml:space="preserve"> de calidad para establecer dicha articulación y efectuar los ajustes requeridos. De tal forma que el PEI se describa desde la ejecución de los procesos institucionales</w:t>
            </w:r>
            <w:r>
              <w:rPr>
                <w:rFonts w:ascii="Arial" w:hAnsi="Arial" w:cs="Arial"/>
                <w:sz w:val="20"/>
                <w:szCs w:val="20"/>
                <w:lang w:val="es-ES"/>
              </w:rPr>
              <w:t>.</w:t>
            </w:r>
          </w:p>
        </w:tc>
        <w:tc>
          <w:tcPr>
            <w:tcW w:w="1276" w:type="dxa"/>
            <w:vAlign w:val="center"/>
          </w:tcPr>
          <w:p w14:paraId="0C4B6150" w14:textId="77777777" w:rsidR="002B519F" w:rsidRPr="00025B22" w:rsidRDefault="002B519F" w:rsidP="00474549">
            <w:pPr>
              <w:jc w:val="center"/>
              <w:rPr>
                <w:rFonts w:ascii="Arial" w:hAnsi="Arial" w:cs="Arial"/>
                <w:sz w:val="18"/>
                <w:szCs w:val="18"/>
              </w:rPr>
            </w:pPr>
            <w:r>
              <w:rPr>
                <w:rFonts w:ascii="Arial" w:hAnsi="Arial" w:cs="Arial"/>
                <w:sz w:val="20"/>
                <w:szCs w:val="20"/>
                <w:lang w:val="es-ES"/>
              </w:rPr>
              <w:t>PEI</w:t>
            </w:r>
            <w:r w:rsidRPr="00E8085D">
              <w:rPr>
                <w:rFonts w:ascii="Arial" w:hAnsi="Arial" w:cs="Arial"/>
                <w:sz w:val="20"/>
                <w:szCs w:val="20"/>
                <w:lang w:val="es-ES"/>
              </w:rPr>
              <w:t xml:space="preserve"> </w:t>
            </w:r>
          </w:p>
        </w:tc>
      </w:tr>
      <w:tr w:rsidR="002B519F" w14:paraId="0F74A5AB" w14:textId="77777777" w:rsidTr="00640238">
        <w:trPr>
          <w:trHeight w:val="868"/>
        </w:trPr>
        <w:tc>
          <w:tcPr>
            <w:tcW w:w="1140" w:type="dxa"/>
            <w:vAlign w:val="center"/>
          </w:tcPr>
          <w:p w14:paraId="4B44AA73"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t>10H</w:t>
            </w:r>
          </w:p>
        </w:tc>
        <w:tc>
          <w:tcPr>
            <w:tcW w:w="2121" w:type="dxa"/>
            <w:vAlign w:val="center"/>
          </w:tcPr>
          <w:p w14:paraId="244BDA17" w14:textId="77777777" w:rsidR="002B519F" w:rsidRPr="000E2AF8" w:rsidRDefault="002B519F" w:rsidP="00474549">
            <w:pPr>
              <w:rPr>
                <w:rFonts w:ascii="Arial" w:hAnsi="Arial" w:cs="Arial"/>
                <w:szCs w:val="20"/>
                <w:lang w:val="es-ES"/>
              </w:rPr>
            </w:pPr>
            <w:r w:rsidRPr="000E2AF8">
              <w:rPr>
                <w:rFonts w:ascii="Arial" w:hAnsi="Arial" w:cs="Arial"/>
                <w:szCs w:val="20"/>
                <w:lang w:val="es-ES"/>
              </w:rPr>
              <w:t xml:space="preserve">Desarrollar </w:t>
            </w:r>
            <w:r>
              <w:rPr>
                <w:rFonts w:ascii="Arial" w:hAnsi="Arial" w:cs="Arial"/>
                <w:szCs w:val="20"/>
                <w:lang w:val="es-ES"/>
              </w:rPr>
              <w:t>A</w:t>
            </w:r>
            <w:r w:rsidRPr="000E2AF8">
              <w:rPr>
                <w:rFonts w:ascii="Arial" w:hAnsi="Arial" w:cs="Arial"/>
                <w:szCs w:val="20"/>
                <w:lang w:val="es-ES"/>
              </w:rPr>
              <w:t xml:space="preserve">lianzas para la </w:t>
            </w:r>
            <w:r>
              <w:rPr>
                <w:rFonts w:ascii="Arial" w:hAnsi="Arial" w:cs="Arial"/>
                <w:szCs w:val="20"/>
                <w:lang w:val="es-ES"/>
              </w:rPr>
              <w:t>G</w:t>
            </w:r>
            <w:r w:rsidRPr="000E2AF8">
              <w:rPr>
                <w:rFonts w:ascii="Arial" w:hAnsi="Arial" w:cs="Arial"/>
                <w:szCs w:val="20"/>
                <w:lang w:val="es-ES"/>
              </w:rPr>
              <w:t xml:space="preserve">estión </w:t>
            </w:r>
            <w:r>
              <w:rPr>
                <w:rFonts w:ascii="Arial" w:hAnsi="Arial" w:cs="Arial"/>
                <w:szCs w:val="20"/>
                <w:lang w:val="es-ES"/>
              </w:rPr>
              <w:t>E</w:t>
            </w:r>
            <w:r w:rsidRPr="000E2AF8">
              <w:rPr>
                <w:rFonts w:ascii="Arial" w:hAnsi="Arial" w:cs="Arial"/>
                <w:szCs w:val="20"/>
                <w:lang w:val="es-ES"/>
              </w:rPr>
              <w:t xml:space="preserve">scolar </w:t>
            </w:r>
          </w:p>
          <w:p w14:paraId="0CFA75CE" w14:textId="77777777" w:rsidR="002B519F" w:rsidRPr="000E2AF8" w:rsidRDefault="002B519F" w:rsidP="00474549">
            <w:pPr>
              <w:rPr>
                <w:rFonts w:ascii="Arial" w:hAnsi="Arial" w:cs="Arial"/>
                <w:szCs w:val="20"/>
                <w:lang w:val="es-ES"/>
              </w:rPr>
            </w:pPr>
          </w:p>
        </w:tc>
        <w:tc>
          <w:tcPr>
            <w:tcW w:w="1842" w:type="dxa"/>
            <w:vAlign w:val="center"/>
          </w:tcPr>
          <w:p w14:paraId="7F862451" w14:textId="77777777" w:rsidR="002B519F" w:rsidRDefault="002B519F" w:rsidP="00474549">
            <w:pPr>
              <w:pStyle w:val="Encabezado"/>
              <w:jc w:val="center"/>
              <w:rPr>
                <w:rFonts w:ascii="Arial" w:hAnsi="Arial" w:cs="Arial"/>
                <w:sz w:val="20"/>
                <w:szCs w:val="20"/>
                <w:lang w:val="es-ES"/>
              </w:rPr>
            </w:pPr>
            <w:r w:rsidRPr="00F97966">
              <w:rPr>
                <w:rFonts w:ascii="Arial" w:hAnsi="Arial" w:cs="Arial"/>
                <w:sz w:val="20"/>
                <w:szCs w:val="20"/>
                <w:lang w:val="es-ES"/>
              </w:rPr>
              <w:t xml:space="preserve">Rector(a) </w:t>
            </w:r>
          </w:p>
          <w:p w14:paraId="582C3860" w14:textId="77777777" w:rsidR="002B519F" w:rsidRPr="00025B22" w:rsidRDefault="002B519F" w:rsidP="00474549">
            <w:pPr>
              <w:pStyle w:val="Encabezado"/>
              <w:jc w:val="center"/>
              <w:rPr>
                <w:rFonts w:ascii="Arial" w:hAnsi="Arial" w:cs="Arial"/>
                <w:sz w:val="18"/>
                <w:szCs w:val="18"/>
              </w:rPr>
            </w:pPr>
          </w:p>
        </w:tc>
        <w:tc>
          <w:tcPr>
            <w:tcW w:w="3119" w:type="dxa"/>
          </w:tcPr>
          <w:p w14:paraId="337BABF1" w14:textId="77777777" w:rsidR="002B519F" w:rsidRPr="00DC042F" w:rsidRDefault="002B519F" w:rsidP="00474549">
            <w:pPr>
              <w:jc w:val="both"/>
              <w:rPr>
                <w:rFonts w:ascii="Arial" w:hAnsi="Arial" w:cs="Arial"/>
                <w:sz w:val="20"/>
                <w:szCs w:val="20"/>
                <w:lang w:val="es-ES"/>
              </w:rPr>
            </w:pPr>
            <w:r w:rsidRPr="004A3189">
              <w:rPr>
                <w:rFonts w:ascii="Arial" w:hAnsi="Arial" w:cs="Arial"/>
                <w:sz w:val="20"/>
                <w:szCs w:val="20"/>
                <w:lang w:val="es-ES"/>
              </w:rPr>
              <w:t>Permanentemente el</w:t>
            </w:r>
            <w:r>
              <w:rPr>
                <w:rFonts w:ascii="Arial" w:hAnsi="Arial" w:cs="Arial"/>
                <w:sz w:val="20"/>
                <w:szCs w:val="20"/>
                <w:lang w:val="es-ES"/>
              </w:rPr>
              <w:t>/la</w:t>
            </w:r>
            <w:r w:rsidRPr="004A3189">
              <w:rPr>
                <w:rFonts w:ascii="Arial" w:hAnsi="Arial" w:cs="Arial"/>
                <w:sz w:val="20"/>
                <w:szCs w:val="20"/>
                <w:lang w:val="es-ES"/>
              </w:rPr>
              <w:t xml:space="preserve"> Rector(a) identifica oportunidades para el desarrollo de actividades pedagógicas y el fortalecimiento en la prestación del servicio, que se materialicen en convenios o alianzas interinstitucionales, buscando la mayor participación de la Comunidad Educativa. Así mismo, se apoyará de los convenios que se formalicen desde la Secretaría de Educación u otros entes municipales.</w:t>
            </w:r>
          </w:p>
        </w:tc>
        <w:tc>
          <w:tcPr>
            <w:tcW w:w="1276" w:type="dxa"/>
            <w:vAlign w:val="center"/>
          </w:tcPr>
          <w:p w14:paraId="2A801A10" w14:textId="77777777" w:rsidR="002B519F" w:rsidRPr="00025B22" w:rsidRDefault="002B519F" w:rsidP="00474549">
            <w:pPr>
              <w:jc w:val="center"/>
              <w:rPr>
                <w:rFonts w:ascii="Arial" w:hAnsi="Arial" w:cs="Arial"/>
                <w:sz w:val="18"/>
                <w:szCs w:val="18"/>
              </w:rPr>
            </w:pPr>
            <w:r w:rsidRPr="00634841">
              <w:rPr>
                <w:rFonts w:ascii="Arial" w:hAnsi="Arial" w:cs="Arial"/>
                <w:sz w:val="20"/>
                <w:szCs w:val="20"/>
                <w:lang w:val="es-ES"/>
              </w:rPr>
              <w:t>Convenio</w:t>
            </w:r>
          </w:p>
        </w:tc>
      </w:tr>
      <w:tr w:rsidR="002B519F" w14:paraId="151AB285" w14:textId="77777777" w:rsidTr="00640238">
        <w:trPr>
          <w:trHeight w:val="1849"/>
        </w:trPr>
        <w:tc>
          <w:tcPr>
            <w:tcW w:w="1140" w:type="dxa"/>
            <w:vAlign w:val="center"/>
          </w:tcPr>
          <w:p w14:paraId="09043A09"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t>11H</w:t>
            </w:r>
          </w:p>
        </w:tc>
        <w:tc>
          <w:tcPr>
            <w:tcW w:w="2121" w:type="dxa"/>
            <w:vAlign w:val="center"/>
          </w:tcPr>
          <w:p w14:paraId="0233257E" w14:textId="77777777" w:rsidR="002B519F" w:rsidRPr="000E2AF8" w:rsidRDefault="002B519F" w:rsidP="00474549">
            <w:pPr>
              <w:rPr>
                <w:rFonts w:ascii="Arial" w:hAnsi="Arial" w:cs="Arial"/>
                <w:szCs w:val="20"/>
                <w:lang w:val="es-ES"/>
              </w:rPr>
            </w:pPr>
            <w:r w:rsidRPr="000E2AF8">
              <w:rPr>
                <w:rFonts w:ascii="Arial" w:hAnsi="Arial" w:cs="Arial"/>
                <w:szCs w:val="20"/>
                <w:lang w:val="es-ES"/>
              </w:rPr>
              <w:t xml:space="preserve">Dinamizar las </w:t>
            </w:r>
            <w:r>
              <w:rPr>
                <w:rFonts w:ascii="Arial" w:hAnsi="Arial" w:cs="Arial"/>
                <w:szCs w:val="20"/>
                <w:lang w:val="es-ES"/>
              </w:rPr>
              <w:t>I</w:t>
            </w:r>
            <w:r w:rsidRPr="000E2AF8">
              <w:rPr>
                <w:rFonts w:ascii="Arial" w:hAnsi="Arial" w:cs="Arial"/>
                <w:szCs w:val="20"/>
                <w:lang w:val="es-ES"/>
              </w:rPr>
              <w:t xml:space="preserve">nstancias del </w:t>
            </w:r>
            <w:r>
              <w:rPr>
                <w:rFonts w:ascii="Arial" w:hAnsi="Arial" w:cs="Arial"/>
                <w:szCs w:val="20"/>
                <w:lang w:val="es-ES"/>
              </w:rPr>
              <w:t>G</w:t>
            </w:r>
            <w:r w:rsidRPr="000E2AF8">
              <w:rPr>
                <w:rFonts w:ascii="Arial" w:hAnsi="Arial" w:cs="Arial"/>
                <w:szCs w:val="20"/>
                <w:lang w:val="es-ES"/>
              </w:rPr>
              <w:t xml:space="preserve">obierno </w:t>
            </w:r>
            <w:r>
              <w:rPr>
                <w:rFonts w:ascii="Arial" w:hAnsi="Arial" w:cs="Arial"/>
                <w:szCs w:val="20"/>
                <w:lang w:val="es-ES"/>
              </w:rPr>
              <w:t>E</w:t>
            </w:r>
            <w:r w:rsidRPr="000E2AF8">
              <w:rPr>
                <w:rFonts w:ascii="Arial" w:hAnsi="Arial" w:cs="Arial"/>
                <w:szCs w:val="20"/>
                <w:lang w:val="es-ES"/>
              </w:rPr>
              <w:t>scolar</w:t>
            </w:r>
          </w:p>
          <w:p w14:paraId="7F320B6A" w14:textId="77777777" w:rsidR="002B519F" w:rsidRPr="000E2AF8" w:rsidRDefault="002B519F" w:rsidP="00474549">
            <w:pPr>
              <w:rPr>
                <w:rFonts w:ascii="Arial" w:hAnsi="Arial" w:cs="Arial"/>
                <w:szCs w:val="20"/>
                <w:lang w:val="es-ES"/>
              </w:rPr>
            </w:pPr>
          </w:p>
        </w:tc>
        <w:tc>
          <w:tcPr>
            <w:tcW w:w="1842" w:type="dxa"/>
            <w:vAlign w:val="center"/>
          </w:tcPr>
          <w:p w14:paraId="3DECEE00" w14:textId="77777777" w:rsidR="002B519F" w:rsidRDefault="002B519F" w:rsidP="00474549">
            <w:pPr>
              <w:pStyle w:val="Encabezado"/>
              <w:jc w:val="center"/>
              <w:rPr>
                <w:rFonts w:ascii="Arial" w:hAnsi="Arial" w:cs="Arial"/>
                <w:sz w:val="20"/>
                <w:szCs w:val="20"/>
                <w:lang w:val="es-ES"/>
              </w:rPr>
            </w:pPr>
            <w:r w:rsidRPr="00F97966">
              <w:rPr>
                <w:rFonts w:ascii="Arial" w:hAnsi="Arial" w:cs="Arial"/>
                <w:sz w:val="20"/>
                <w:szCs w:val="20"/>
                <w:lang w:val="es-ES"/>
              </w:rPr>
              <w:t xml:space="preserve">Rector(a) </w:t>
            </w:r>
          </w:p>
          <w:p w14:paraId="45735695" w14:textId="77777777" w:rsidR="002B519F" w:rsidRPr="00025B22" w:rsidRDefault="002B519F" w:rsidP="00474549">
            <w:pPr>
              <w:pStyle w:val="Encabezado"/>
              <w:jc w:val="center"/>
              <w:rPr>
                <w:rFonts w:ascii="Arial" w:hAnsi="Arial" w:cs="Arial"/>
                <w:sz w:val="18"/>
                <w:szCs w:val="18"/>
              </w:rPr>
            </w:pPr>
          </w:p>
        </w:tc>
        <w:tc>
          <w:tcPr>
            <w:tcW w:w="3119" w:type="dxa"/>
          </w:tcPr>
          <w:p w14:paraId="74CD7123" w14:textId="77777777" w:rsidR="002B519F" w:rsidRPr="00A90FBF" w:rsidRDefault="002B519F" w:rsidP="00474549">
            <w:pPr>
              <w:jc w:val="both"/>
              <w:rPr>
                <w:rFonts w:ascii="Arial" w:hAnsi="Arial" w:cs="Arial"/>
                <w:sz w:val="20"/>
                <w:szCs w:val="20"/>
                <w:lang w:val="es-ES"/>
              </w:rPr>
            </w:pPr>
            <w:r w:rsidRPr="00A90FBF">
              <w:rPr>
                <w:rFonts w:ascii="Arial" w:hAnsi="Arial" w:cs="Arial"/>
                <w:sz w:val="20"/>
                <w:szCs w:val="20"/>
                <w:lang w:val="es-ES"/>
              </w:rPr>
              <w:t>Al inicio del año lectivo, se hace la instalación de las diferentes instancias del gobierno escolar y se deja consignada su conformación en las actas correspondientes.</w:t>
            </w:r>
            <w:r>
              <w:rPr>
                <w:rFonts w:ascii="Arial" w:hAnsi="Arial" w:cs="Arial"/>
                <w:sz w:val="20"/>
                <w:szCs w:val="20"/>
                <w:lang w:val="es-ES"/>
              </w:rPr>
              <w:t xml:space="preserve"> Además, se debe asegurar la dinamización de las instancias de participación de la Comunidad Educativa.</w:t>
            </w:r>
          </w:p>
          <w:p w14:paraId="087A31D9" w14:textId="77777777" w:rsidR="002B519F" w:rsidRDefault="002B519F" w:rsidP="00474549">
            <w:pPr>
              <w:jc w:val="both"/>
              <w:rPr>
                <w:rFonts w:ascii="Arial" w:hAnsi="Arial" w:cs="Arial"/>
                <w:sz w:val="20"/>
                <w:szCs w:val="20"/>
                <w:lang w:val="es-ES"/>
              </w:rPr>
            </w:pPr>
            <w:r w:rsidRPr="00A90FBF">
              <w:rPr>
                <w:rFonts w:ascii="Arial" w:hAnsi="Arial" w:cs="Arial"/>
                <w:sz w:val="20"/>
                <w:szCs w:val="20"/>
                <w:lang w:val="es-ES"/>
              </w:rPr>
              <w:t xml:space="preserve">Para el establecimiento y conformación del gobierno escolar, se tiene en cuenta lo </w:t>
            </w:r>
            <w:r w:rsidRPr="00A90FBF">
              <w:rPr>
                <w:rFonts w:ascii="Arial" w:hAnsi="Arial" w:cs="Arial"/>
                <w:sz w:val="20"/>
                <w:szCs w:val="20"/>
                <w:lang w:val="es-ES"/>
              </w:rPr>
              <w:lastRenderedPageBreak/>
              <w:t xml:space="preserve">establecido en </w:t>
            </w:r>
            <w:r>
              <w:rPr>
                <w:rFonts w:ascii="Arial" w:hAnsi="Arial" w:cs="Arial"/>
                <w:sz w:val="20"/>
                <w:szCs w:val="20"/>
                <w:lang w:val="es-ES"/>
              </w:rPr>
              <w:t>la legislación vigente, ver matriz de requisitos.</w:t>
            </w:r>
          </w:p>
          <w:p w14:paraId="52D6F51F" w14:textId="77777777" w:rsidR="002B519F" w:rsidRPr="00E8085D" w:rsidRDefault="002B519F" w:rsidP="00474549">
            <w:pPr>
              <w:jc w:val="both"/>
              <w:rPr>
                <w:rFonts w:ascii="Arial" w:hAnsi="Arial" w:cs="Arial"/>
                <w:sz w:val="20"/>
                <w:szCs w:val="20"/>
                <w:highlight w:val="cyan"/>
                <w:lang w:val="es-ES"/>
              </w:rPr>
            </w:pPr>
            <w:r>
              <w:rPr>
                <w:rFonts w:ascii="Arial" w:hAnsi="Arial" w:cs="Arial"/>
                <w:sz w:val="20"/>
                <w:szCs w:val="20"/>
                <w:lang w:val="es-ES"/>
              </w:rPr>
              <w:t>A través del POA se hace seguimiento a la participación de las diferentes instancias, desde las reuniones y actividades programadas en cada una de ella.</w:t>
            </w:r>
          </w:p>
        </w:tc>
        <w:tc>
          <w:tcPr>
            <w:tcW w:w="1276" w:type="dxa"/>
            <w:vAlign w:val="center"/>
          </w:tcPr>
          <w:p w14:paraId="1B86954F" w14:textId="77777777" w:rsidR="002B519F" w:rsidRPr="00E8085D" w:rsidRDefault="002B519F" w:rsidP="00474549">
            <w:pPr>
              <w:jc w:val="center"/>
              <w:rPr>
                <w:rFonts w:ascii="Arial" w:hAnsi="Arial" w:cs="Arial"/>
                <w:sz w:val="20"/>
                <w:szCs w:val="20"/>
                <w:lang w:val="es-ES"/>
              </w:rPr>
            </w:pPr>
            <w:r w:rsidRPr="00E8085D">
              <w:rPr>
                <w:rFonts w:ascii="Arial" w:hAnsi="Arial" w:cs="Arial"/>
                <w:sz w:val="20"/>
                <w:szCs w:val="20"/>
                <w:lang w:val="es-ES"/>
              </w:rPr>
              <w:lastRenderedPageBreak/>
              <w:t>Actas o acuerdos  de conformación de cada ente del Gobierno Escolar</w:t>
            </w:r>
          </w:p>
        </w:tc>
      </w:tr>
      <w:tr w:rsidR="002B519F" w14:paraId="6EDAB1FC" w14:textId="77777777" w:rsidTr="00640238">
        <w:trPr>
          <w:trHeight w:val="1151"/>
        </w:trPr>
        <w:tc>
          <w:tcPr>
            <w:tcW w:w="1140" w:type="dxa"/>
            <w:vAlign w:val="center"/>
          </w:tcPr>
          <w:p w14:paraId="3C3F6259"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t>12V</w:t>
            </w:r>
          </w:p>
        </w:tc>
        <w:tc>
          <w:tcPr>
            <w:tcW w:w="2121" w:type="dxa"/>
            <w:vAlign w:val="center"/>
          </w:tcPr>
          <w:p w14:paraId="66ACB57D" w14:textId="77777777" w:rsidR="002B519F" w:rsidRDefault="002B519F" w:rsidP="00474549">
            <w:pPr>
              <w:rPr>
                <w:rFonts w:ascii="Arial" w:hAnsi="Arial" w:cs="Arial"/>
                <w:szCs w:val="20"/>
                <w:lang w:val="es-ES"/>
              </w:rPr>
            </w:pPr>
            <w:r w:rsidRPr="000E2AF8">
              <w:rPr>
                <w:rFonts w:ascii="Arial" w:hAnsi="Arial" w:cs="Arial"/>
                <w:szCs w:val="20"/>
                <w:lang w:val="es-ES"/>
              </w:rPr>
              <w:t xml:space="preserve">Efectuar </w:t>
            </w:r>
            <w:r>
              <w:rPr>
                <w:rFonts w:ascii="Arial" w:hAnsi="Arial" w:cs="Arial"/>
                <w:szCs w:val="20"/>
                <w:lang w:val="es-ES"/>
              </w:rPr>
              <w:t>s</w:t>
            </w:r>
            <w:r w:rsidRPr="000E2AF8">
              <w:rPr>
                <w:rFonts w:ascii="Arial" w:hAnsi="Arial" w:cs="Arial"/>
                <w:szCs w:val="20"/>
                <w:lang w:val="es-ES"/>
              </w:rPr>
              <w:t xml:space="preserve">eguimiento a la </w:t>
            </w:r>
            <w:r>
              <w:rPr>
                <w:rFonts w:ascii="Arial" w:hAnsi="Arial" w:cs="Arial"/>
                <w:szCs w:val="20"/>
                <w:lang w:val="es-ES"/>
              </w:rPr>
              <w:t>G</w:t>
            </w:r>
            <w:r w:rsidRPr="000E2AF8">
              <w:rPr>
                <w:rFonts w:ascii="Arial" w:hAnsi="Arial" w:cs="Arial"/>
                <w:szCs w:val="20"/>
                <w:lang w:val="es-ES"/>
              </w:rPr>
              <w:t xml:space="preserve">estión </w:t>
            </w:r>
            <w:r>
              <w:rPr>
                <w:rFonts w:ascii="Arial" w:hAnsi="Arial" w:cs="Arial"/>
                <w:szCs w:val="20"/>
                <w:lang w:val="es-ES"/>
              </w:rPr>
              <w:t>E</w:t>
            </w:r>
            <w:r w:rsidRPr="000E2AF8">
              <w:rPr>
                <w:rFonts w:ascii="Arial" w:hAnsi="Arial" w:cs="Arial"/>
                <w:szCs w:val="20"/>
                <w:lang w:val="es-ES"/>
              </w:rPr>
              <w:t>scolar (</w:t>
            </w:r>
            <w:r>
              <w:rPr>
                <w:rFonts w:ascii="Arial" w:hAnsi="Arial" w:cs="Arial"/>
                <w:szCs w:val="20"/>
                <w:lang w:val="es-ES"/>
              </w:rPr>
              <w:t xml:space="preserve">PEMI - </w:t>
            </w:r>
            <w:r w:rsidRPr="000E2AF8">
              <w:rPr>
                <w:rFonts w:ascii="Arial" w:hAnsi="Arial" w:cs="Arial"/>
                <w:szCs w:val="20"/>
                <w:lang w:val="es-ES"/>
              </w:rPr>
              <w:t>SGC).</w:t>
            </w:r>
          </w:p>
          <w:p w14:paraId="0ABB6F5B" w14:textId="77777777" w:rsidR="002B519F" w:rsidRPr="000E2AF8" w:rsidRDefault="002B519F" w:rsidP="00474549">
            <w:pPr>
              <w:rPr>
                <w:rFonts w:ascii="Arial" w:hAnsi="Arial" w:cs="Arial"/>
                <w:szCs w:val="20"/>
                <w:lang w:val="es-ES"/>
              </w:rPr>
            </w:pPr>
          </w:p>
        </w:tc>
        <w:tc>
          <w:tcPr>
            <w:tcW w:w="1842" w:type="dxa"/>
            <w:vAlign w:val="center"/>
          </w:tcPr>
          <w:p w14:paraId="53AB9B99" w14:textId="77777777" w:rsidR="002B519F" w:rsidRDefault="002B519F" w:rsidP="00474549">
            <w:pPr>
              <w:pStyle w:val="Encabezado"/>
              <w:jc w:val="center"/>
              <w:rPr>
                <w:rFonts w:ascii="Arial" w:hAnsi="Arial" w:cs="Arial"/>
                <w:sz w:val="20"/>
                <w:szCs w:val="20"/>
                <w:lang w:val="es-ES"/>
              </w:rPr>
            </w:pPr>
            <w:r w:rsidRPr="00F97966">
              <w:rPr>
                <w:rFonts w:ascii="Arial" w:hAnsi="Arial" w:cs="Arial"/>
                <w:sz w:val="20"/>
                <w:szCs w:val="20"/>
                <w:lang w:val="es-ES"/>
              </w:rPr>
              <w:t xml:space="preserve">Rector(a) </w:t>
            </w:r>
          </w:p>
          <w:p w14:paraId="797D167E" w14:textId="77777777" w:rsidR="002B519F" w:rsidRPr="00025B22" w:rsidRDefault="002B519F" w:rsidP="00474549">
            <w:pPr>
              <w:pStyle w:val="Encabezado"/>
              <w:jc w:val="center"/>
              <w:rPr>
                <w:rFonts w:ascii="Arial" w:hAnsi="Arial" w:cs="Arial"/>
                <w:sz w:val="18"/>
                <w:szCs w:val="18"/>
              </w:rPr>
            </w:pPr>
            <w:r w:rsidRPr="00634841">
              <w:rPr>
                <w:rFonts w:ascii="Arial" w:hAnsi="Arial" w:cs="Arial"/>
                <w:sz w:val="20"/>
                <w:szCs w:val="20"/>
                <w:lang w:val="es-ES"/>
              </w:rPr>
              <w:t>Comité de calidad</w:t>
            </w:r>
          </w:p>
        </w:tc>
        <w:tc>
          <w:tcPr>
            <w:tcW w:w="3119" w:type="dxa"/>
          </w:tcPr>
          <w:p w14:paraId="4ED4DEC7" w14:textId="77777777" w:rsidR="002B519F" w:rsidRDefault="002B519F" w:rsidP="00474549">
            <w:pPr>
              <w:jc w:val="both"/>
              <w:rPr>
                <w:rFonts w:ascii="Arial" w:hAnsi="Arial" w:cs="Arial"/>
                <w:sz w:val="20"/>
                <w:szCs w:val="20"/>
                <w:lang w:val="es-ES"/>
              </w:rPr>
            </w:pPr>
            <w:r>
              <w:rPr>
                <w:rFonts w:ascii="Arial" w:hAnsi="Arial" w:cs="Arial"/>
                <w:sz w:val="20"/>
                <w:szCs w:val="20"/>
                <w:lang w:val="es-ES"/>
              </w:rPr>
              <w:t xml:space="preserve">Finalizado cada semestre académico, el líder de cada proceso presenta al Rector(a) un informe de gestión del proceso, en el que se describen las actividades ejecutadas, logros obtenidos, las dificultades presentadas, las acciones de mejora implementadas y los indicadores de gestión del proceso (cuando la frecuencia de medición lo requiera). </w:t>
            </w:r>
          </w:p>
          <w:p w14:paraId="57734DA3" w14:textId="77777777" w:rsidR="002B519F" w:rsidRPr="00E8085D" w:rsidRDefault="002B519F" w:rsidP="00474549">
            <w:pPr>
              <w:jc w:val="both"/>
              <w:rPr>
                <w:rFonts w:ascii="Arial" w:hAnsi="Arial" w:cs="Arial"/>
                <w:sz w:val="20"/>
                <w:szCs w:val="20"/>
                <w:lang w:val="es-ES"/>
              </w:rPr>
            </w:pPr>
            <w:r>
              <w:rPr>
                <w:rFonts w:ascii="Arial" w:hAnsi="Arial" w:cs="Arial"/>
                <w:sz w:val="20"/>
                <w:szCs w:val="20"/>
                <w:lang w:val="es-ES"/>
              </w:rPr>
              <w:t>En caso que el Rector(a)/Coordinador(a) Calidad lo requiera, solicita al líder de proceso correspondiente, justificar dicho informe en el Comité de Calidad de final de cada semestre</w:t>
            </w:r>
          </w:p>
        </w:tc>
        <w:tc>
          <w:tcPr>
            <w:tcW w:w="1276" w:type="dxa"/>
            <w:vAlign w:val="center"/>
          </w:tcPr>
          <w:p w14:paraId="7D763BC8" w14:textId="77777777" w:rsidR="002B519F" w:rsidRDefault="002B519F" w:rsidP="00474549">
            <w:pPr>
              <w:jc w:val="center"/>
              <w:rPr>
                <w:rFonts w:ascii="Arial" w:hAnsi="Arial" w:cs="Arial"/>
                <w:sz w:val="20"/>
                <w:szCs w:val="20"/>
                <w:lang w:val="es-ES"/>
              </w:rPr>
            </w:pPr>
            <w:r w:rsidRPr="00E8085D">
              <w:rPr>
                <w:rFonts w:ascii="Arial" w:hAnsi="Arial" w:cs="Arial"/>
                <w:sz w:val="20"/>
                <w:szCs w:val="20"/>
                <w:lang w:val="es-ES"/>
              </w:rPr>
              <w:t>Acta</w:t>
            </w:r>
            <w:r>
              <w:rPr>
                <w:rFonts w:ascii="Arial" w:hAnsi="Arial" w:cs="Arial"/>
                <w:sz w:val="20"/>
                <w:szCs w:val="20"/>
                <w:lang w:val="es-ES"/>
              </w:rPr>
              <w:t xml:space="preserve"> Comité de Calidad</w:t>
            </w:r>
          </w:p>
          <w:p w14:paraId="3BE05221" w14:textId="77777777" w:rsidR="002B519F" w:rsidRDefault="002B519F" w:rsidP="00474549">
            <w:pPr>
              <w:jc w:val="center"/>
              <w:rPr>
                <w:rFonts w:ascii="Arial" w:hAnsi="Arial" w:cs="Arial"/>
                <w:sz w:val="20"/>
                <w:szCs w:val="20"/>
                <w:lang w:val="es-ES"/>
              </w:rPr>
            </w:pPr>
          </w:p>
          <w:p w14:paraId="27BB9A2D" w14:textId="77777777" w:rsidR="002B519F" w:rsidRPr="00C654B3" w:rsidRDefault="002B519F" w:rsidP="00474549">
            <w:pPr>
              <w:jc w:val="center"/>
              <w:rPr>
                <w:rFonts w:ascii="Arial" w:hAnsi="Arial" w:cs="Arial"/>
                <w:sz w:val="20"/>
                <w:szCs w:val="20"/>
                <w:lang w:val="es-ES"/>
              </w:rPr>
            </w:pPr>
          </w:p>
          <w:p w14:paraId="6316702F" w14:textId="77777777" w:rsidR="002B519F" w:rsidRPr="00E8085D" w:rsidRDefault="002B519F" w:rsidP="00474549">
            <w:pPr>
              <w:jc w:val="center"/>
              <w:rPr>
                <w:rFonts w:ascii="Arial" w:hAnsi="Arial" w:cs="Arial"/>
                <w:sz w:val="20"/>
                <w:szCs w:val="20"/>
                <w:lang w:val="es-ES"/>
              </w:rPr>
            </w:pPr>
          </w:p>
        </w:tc>
      </w:tr>
      <w:tr w:rsidR="002B519F" w14:paraId="7D2DAA09" w14:textId="77777777" w:rsidTr="00640238">
        <w:trPr>
          <w:trHeight w:val="2035"/>
        </w:trPr>
        <w:tc>
          <w:tcPr>
            <w:tcW w:w="1140" w:type="dxa"/>
            <w:vAlign w:val="center"/>
          </w:tcPr>
          <w:p w14:paraId="56EAF480"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t>13V</w:t>
            </w:r>
          </w:p>
        </w:tc>
        <w:tc>
          <w:tcPr>
            <w:tcW w:w="2121" w:type="dxa"/>
            <w:vAlign w:val="center"/>
          </w:tcPr>
          <w:p w14:paraId="0EB2B855" w14:textId="77777777" w:rsidR="002B519F" w:rsidRPr="000E2AF8" w:rsidRDefault="002B519F" w:rsidP="00474549">
            <w:pPr>
              <w:rPr>
                <w:rFonts w:ascii="Arial" w:hAnsi="Arial" w:cs="Arial"/>
                <w:szCs w:val="20"/>
                <w:lang w:val="es-ES"/>
              </w:rPr>
            </w:pPr>
            <w:r w:rsidRPr="000E2AF8">
              <w:rPr>
                <w:rFonts w:ascii="Arial" w:hAnsi="Arial" w:cs="Arial"/>
                <w:szCs w:val="20"/>
                <w:lang w:val="es-ES"/>
              </w:rPr>
              <w:t xml:space="preserve">Evaluar la </w:t>
            </w:r>
            <w:r>
              <w:rPr>
                <w:rFonts w:ascii="Arial" w:hAnsi="Arial" w:cs="Arial"/>
                <w:szCs w:val="20"/>
                <w:lang w:val="es-ES"/>
              </w:rPr>
              <w:t>G</w:t>
            </w:r>
            <w:r w:rsidRPr="000E2AF8">
              <w:rPr>
                <w:rFonts w:ascii="Arial" w:hAnsi="Arial" w:cs="Arial"/>
                <w:szCs w:val="20"/>
                <w:lang w:val="es-ES"/>
              </w:rPr>
              <w:t>estión</w:t>
            </w:r>
            <w:r>
              <w:rPr>
                <w:rFonts w:ascii="Arial" w:hAnsi="Arial" w:cs="Arial"/>
                <w:szCs w:val="20"/>
                <w:lang w:val="es-ES"/>
              </w:rPr>
              <w:t xml:space="preserve"> Escolar</w:t>
            </w:r>
            <w:r w:rsidRPr="000E2AF8">
              <w:rPr>
                <w:rFonts w:ascii="Arial" w:hAnsi="Arial" w:cs="Arial"/>
                <w:szCs w:val="20"/>
                <w:lang w:val="es-ES"/>
              </w:rPr>
              <w:t xml:space="preserve"> </w:t>
            </w:r>
          </w:p>
          <w:p w14:paraId="79564295" w14:textId="77777777" w:rsidR="002B519F" w:rsidRPr="000E2AF8" w:rsidRDefault="002B519F" w:rsidP="00474549">
            <w:pPr>
              <w:rPr>
                <w:rFonts w:ascii="Arial" w:hAnsi="Arial" w:cs="Arial"/>
                <w:szCs w:val="20"/>
                <w:lang w:val="es-ES"/>
              </w:rPr>
            </w:pPr>
          </w:p>
        </w:tc>
        <w:tc>
          <w:tcPr>
            <w:tcW w:w="1842" w:type="dxa"/>
            <w:vAlign w:val="center"/>
          </w:tcPr>
          <w:p w14:paraId="7D4546AF" w14:textId="77777777" w:rsidR="002B519F" w:rsidRPr="00043EDB" w:rsidRDefault="002B519F" w:rsidP="00474549">
            <w:pPr>
              <w:pStyle w:val="Encabezado"/>
              <w:jc w:val="center"/>
              <w:rPr>
                <w:rFonts w:ascii="Arial" w:hAnsi="Arial" w:cs="Arial"/>
                <w:sz w:val="20"/>
                <w:szCs w:val="20"/>
                <w:lang w:val="es-ES"/>
              </w:rPr>
            </w:pPr>
            <w:r>
              <w:rPr>
                <w:rFonts w:ascii="Arial" w:hAnsi="Arial" w:cs="Arial"/>
                <w:sz w:val="20"/>
                <w:szCs w:val="20"/>
                <w:lang w:val="es-ES"/>
              </w:rPr>
              <w:t>Coordinador/a Calidad</w:t>
            </w:r>
          </w:p>
        </w:tc>
        <w:tc>
          <w:tcPr>
            <w:tcW w:w="3119" w:type="dxa"/>
          </w:tcPr>
          <w:p w14:paraId="65B5B1D1" w14:textId="77777777" w:rsidR="002B519F" w:rsidRDefault="002B519F" w:rsidP="00474549">
            <w:pPr>
              <w:jc w:val="both"/>
              <w:rPr>
                <w:rFonts w:ascii="Arial" w:hAnsi="Arial" w:cs="Arial"/>
                <w:sz w:val="20"/>
                <w:szCs w:val="20"/>
                <w:lang w:val="es-ES"/>
              </w:rPr>
            </w:pPr>
            <w:r w:rsidRPr="00043EDB">
              <w:rPr>
                <w:rFonts w:ascii="Arial" w:hAnsi="Arial" w:cs="Arial"/>
                <w:sz w:val="20"/>
                <w:szCs w:val="20"/>
                <w:lang w:val="es-ES"/>
              </w:rPr>
              <w:t>En los periodos establecidos, se hace la evaluación de la gestión institucional</w:t>
            </w:r>
            <w:r w:rsidRPr="0090225E">
              <w:rPr>
                <w:rFonts w:ascii="Arial" w:hAnsi="Arial" w:cs="Arial"/>
                <w:sz w:val="20"/>
                <w:szCs w:val="20"/>
                <w:lang w:val="es-ES"/>
              </w:rPr>
              <w:t xml:space="preserve">, </w:t>
            </w:r>
            <w:r>
              <w:rPr>
                <w:rFonts w:ascii="Arial" w:hAnsi="Arial" w:cs="Arial"/>
                <w:sz w:val="20"/>
                <w:szCs w:val="20"/>
                <w:lang w:val="es-ES"/>
              </w:rPr>
              <w:t xml:space="preserve">a través de las entradas definidas en el numeral 5.6 de la norma ISO 9001 y aquellas definidas por la institución, </w:t>
            </w:r>
            <w:r w:rsidRPr="0090225E">
              <w:rPr>
                <w:rFonts w:ascii="Arial" w:hAnsi="Arial" w:cs="Arial"/>
                <w:sz w:val="20"/>
                <w:szCs w:val="20"/>
                <w:lang w:val="es-ES"/>
              </w:rPr>
              <w:t>para determinar la conveniencia, adecuación y eficacia del SGC</w:t>
            </w:r>
            <w:r>
              <w:rPr>
                <w:rFonts w:ascii="Arial" w:hAnsi="Arial" w:cs="Arial"/>
                <w:sz w:val="20"/>
                <w:szCs w:val="20"/>
                <w:lang w:val="es-ES"/>
              </w:rPr>
              <w:t xml:space="preserve"> y establecer las decisiones que mejoren el SGC y la prestación del servicio</w:t>
            </w:r>
            <w:r w:rsidRPr="0090225E">
              <w:rPr>
                <w:rFonts w:ascii="Arial" w:hAnsi="Arial" w:cs="Arial"/>
                <w:sz w:val="20"/>
                <w:szCs w:val="20"/>
                <w:lang w:val="es-ES"/>
              </w:rPr>
              <w:t xml:space="preserve">. </w:t>
            </w:r>
          </w:p>
          <w:p w14:paraId="06737DB7" w14:textId="77777777" w:rsidR="002B519F" w:rsidRPr="00025B22" w:rsidRDefault="002B519F" w:rsidP="00474549">
            <w:pPr>
              <w:jc w:val="both"/>
              <w:rPr>
                <w:rFonts w:ascii="Arial" w:hAnsi="Arial" w:cs="Arial"/>
                <w:sz w:val="18"/>
                <w:szCs w:val="18"/>
              </w:rPr>
            </w:pPr>
            <w:r>
              <w:rPr>
                <w:rFonts w:ascii="Arial" w:hAnsi="Arial" w:cs="Arial"/>
                <w:sz w:val="20"/>
                <w:szCs w:val="20"/>
                <w:lang w:val="es-ES"/>
              </w:rPr>
              <w:t>L</w:t>
            </w:r>
            <w:r w:rsidRPr="0090225E">
              <w:rPr>
                <w:rFonts w:ascii="Arial" w:hAnsi="Arial" w:cs="Arial"/>
                <w:sz w:val="20"/>
                <w:szCs w:val="20"/>
                <w:lang w:val="es-ES"/>
              </w:rPr>
              <w:t>a preparación, desarrollo</w:t>
            </w:r>
            <w:r>
              <w:rPr>
                <w:rFonts w:ascii="Arial" w:hAnsi="Arial" w:cs="Arial"/>
                <w:sz w:val="20"/>
                <w:szCs w:val="20"/>
                <w:lang w:val="es-ES"/>
              </w:rPr>
              <w:t xml:space="preserve"> y cierre de la evaluación de la gestión institucional, se realiza con base en lo establecido en el instructivo </w:t>
            </w:r>
            <w:r w:rsidRPr="0090225E">
              <w:rPr>
                <w:rFonts w:ascii="Arial" w:hAnsi="Arial" w:cs="Arial"/>
                <w:i/>
                <w:sz w:val="20"/>
                <w:szCs w:val="20"/>
                <w:lang w:val="es-ES"/>
              </w:rPr>
              <w:t>Evaluación de la Gestión</w:t>
            </w:r>
            <w:r>
              <w:rPr>
                <w:rFonts w:ascii="Arial" w:hAnsi="Arial" w:cs="Arial"/>
                <w:sz w:val="20"/>
                <w:szCs w:val="20"/>
                <w:lang w:val="es-ES"/>
              </w:rPr>
              <w:t>.</w:t>
            </w:r>
          </w:p>
        </w:tc>
        <w:tc>
          <w:tcPr>
            <w:tcW w:w="1276" w:type="dxa"/>
            <w:vAlign w:val="center"/>
          </w:tcPr>
          <w:p w14:paraId="17AA8058" w14:textId="77777777" w:rsidR="002B519F" w:rsidRDefault="002B519F" w:rsidP="00474549">
            <w:pPr>
              <w:jc w:val="center"/>
              <w:rPr>
                <w:rFonts w:ascii="Arial" w:hAnsi="Arial" w:cs="Arial"/>
                <w:sz w:val="20"/>
                <w:szCs w:val="20"/>
                <w:lang w:val="es-ES"/>
              </w:rPr>
            </w:pPr>
            <w:r>
              <w:rPr>
                <w:rFonts w:ascii="Arial" w:hAnsi="Arial" w:cs="Arial"/>
                <w:sz w:val="20"/>
                <w:szCs w:val="20"/>
                <w:lang w:val="es-ES"/>
              </w:rPr>
              <w:t>Informe de la revisión por la dirección.</w:t>
            </w:r>
          </w:p>
          <w:p w14:paraId="030A5F8D" w14:textId="77777777" w:rsidR="002B519F" w:rsidRDefault="002B519F" w:rsidP="00474549">
            <w:pPr>
              <w:jc w:val="center"/>
              <w:rPr>
                <w:rFonts w:ascii="Arial" w:hAnsi="Arial" w:cs="Arial"/>
                <w:sz w:val="20"/>
                <w:szCs w:val="20"/>
                <w:lang w:val="es-ES"/>
              </w:rPr>
            </w:pPr>
            <w:r>
              <w:rPr>
                <w:rFonts w:ascii="Arial" w:hAnsi="Arial" w:cs="Arial"/>
                <w:sz w:val="20"/>
                <w:szCs w:val="20"/>
                <w:lang w:val="es-ES"/>
              </w:rPr>
              <w:t>DE-FO02</w:t>
            </w:r>
          </w:p>
          <w:p w14:paraId="400064D0" w14:textId="77777777" w:rsidR="002B519F" w:rsidRDefault="002B519F" w:rsidP="00474549">
            <w:pPr>
              <w:jc w:val="center"/>
              <w:rPr>
                <w:rFonts w:ascii="Arial" w:hAnsi="Arial" w:cs="Arial"/>
                <w:sz w:val="20"/>
                <w:szCs w:val="20"/>
                <w:lang w:val="es-ES"/>
              </w:rPr>
            </w:pPr>
          </w:p>
          <w:p w14:paraId="6A284911" w14:textId="77777777" w:rsidR="002B519F" w:rsidRDefault="002B519F" w:rsidP="00474549">
            <w:pPr>
              <w:jc w:val="center"/>
              <w:rPr>
                <w:rFonts w:ascii="Arial" w:hAnsi="Arial" w:cs="Arial"/>
                <w:sz w:val="20"/>
                <w:szCs w:val="20"/>
                <w:lang w:val="es-ES"/>
              </w:rPr>
            </w:pPr>
            <w:r>
              <w:rPr>
                <w:rFonts w:ascii="Arial" w:hAnsi="Arial" w:cs="Arial"/>
                <w:sz w:val="20"/>
                <w:szCs w:val="20"/>
                <w:lang w:val="es-ES"/>
              </w:rPr>
              <w:t xml:space="preserve"> Indicadores de</w:t>
            </w:r>
            <w:r w:rsidRPr="00D80685">
              <w:rPr>
                <w:rFonts w:ascii="Arial" w:hAnsi="Arial" w:cs="Arial"/>
                <w:sz w:val="20"/>
                <w:szCs w:val="20"/>
                <w:lang w:val="es-ES"/>
              </w:rPr>
              <w:t xml:space="preserve"> Gestión.</w:t>
            </w:r>
          </w:p>
          <w:p w14:paraId="2688094A" w14:textId="77777777" w:rsidR="002B519F" w:rsidRPr="00D80685" w:rsidRDefault="002B519F" w:rsidP="00474549">
            <w:pPr>
              <w:jc w:val="center"/>
              <w:rPr>
                <w:rFonts w:ascii="Arial" w:hAnsi="Arial" w:cs="Arial"/>
                <w:sz w:val="20"/>
                <w:szCs w:val="20"/>
                <w:lang w:val="es-ES"/>
              </w:rPr>
            </w:pPr>
            <w:r>
              <w:rPr>
                <w:rFonts w:ascii="Arial" w:hAnsi="Arial" w:cs="Arial"/>
                <w:sz w:val="20"/>
                <w:szCs w:val="20"/>
                <w:lang w:val="es-ES"/>
              </w:rPr>
              <w:t>DE-FO01</w:t>
            </w:r>
          </w:p>
          <w:p w14:paraId="4BD915E0" w14:textId="77777777" w:rsidR="002B519F" w:rsidRPr="00D80685" w:rsidRDefault="002B519F" w:rsidP="00474549">
            <w:pPr>
              <w:jc w:val="center"/>
              <w:rPr>
                <w:rFonts w:ascii="Arial" w:hAnsi="Arial" w:cs="Arial"/>
                <w:sz w:val="20"/>
                <w:szCs w:val="20"/>
                <w:lang w:val="es-ES"/>
              </w:rPr>
            </w:pPr>
          </w:p>
          <w:p w14:paraId="622922D7" w14:textId="77777777" w:rsidR="002B519F" w:rsidRDefault="002B519F" w:rsidP="00474549">
            <w:pPr>
              <w:jc w:val="center"/>
              <w:rPr>
                <w:rFonts w:ascii="Arial" w:hAnsi="Arial" w:cs="Arial"/>
                <w:sz w:val="20"/>
                <w:szCs w:val="20"/>
                <w:lang w:val="es-ES"/>
              </w:rPr>
            </w:pPr>
            <w:r w:rsidRPr="00D80685">
              <w:rPr>
                <w:rFonts w:ascii="Arial" w:hAnsi="Arial" w:cs="Arial"/>
                <w:sz w:val="20"/>
                <w:szCs w:val="20"/>
                <w:lang w:val="es-ES"/>
              </w:rPr>
              <w:t xml:space="preserve">Acta de </w:t>
            </w:r>
            <w:r>
              <w:rPr>
                <w:rFonts w:ascii="Arial" w:hAnsi="Arial" w:cs="Arial"/>
                <w:sz w:val="20"/>
                <w:szCs w:val="20"/>
                <w:lang w:val="es-ES"/>
              </w:rPr>
              <w:t xml:space="preserve">la revisión por la gestión. </w:t>
            </w:r>
          </w:p>
          <w:p w14:paraId="5F2A8498" w14:textId="77777777" w:rsidR="002B519F" w:rsidRPr="00D80685" w:rsidRDefault="002B519F" w:rsidP="00474549">
            <w:pPr>
              <w:jc w:val="center"/>
              <w:rPr>
                <w:rFonts w:ascii="Arial" w:hAnsi="Arial" w:cs="Arial"/>
                <w:sz w:val="18"/>
                <w:szCs w:val="18"/>
              </w:rPr>
            </w:pPr>
            <w:r>
              <w:rPr>
                <w:rFonts w:ascii="Arial" w:hAnsi="Arial" w:cs="Arial"/>
                <w:sz w:val="20"/>
                <w:szCs w:val="20"/>
                <w:lang w:val="es-ES"/>
              </w:rPr>
              <w:t>DE-FO03</w:t>
            </w:r>
          </w:p>
        </w:tc>
      </w:tr>
      <w:tr w:rsidR="002B519F" w14:paraId="3652C3B4" w14:textId="77777777" w:rsidTr="00640238">
        <w:trPr>
          <w:trHeight w:val="2035"/>
        </w:trPr>
        <w:tc>
          <w:tcPr>
            <w:tcW w:w="1140" w:type="dxa"/>
            <w:vAlign w:val="center"/>
          </w:tcPr>
          <w:p w14:paraId="5BE10DE9"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lastRenderedPageBreak/>
              <w:t>14V</w:t>
            </w:r>
          </w:p>
        </w:tc>
        <w:tc>
          <w:tcPr>
            <w:tcW w:w="2121" w:type="dxa"/>
            <w:vAlign w:val="center"/>
          </w:tcPr>
          <w:p w14:paraId="63DF7A2F" w14:textId="77777777" w:rsidR="002B519F" w:rsidRPr="000E2AF8" w:rsidRDefault="002B519F" w:rsidP="00474549">
            <w:pPr>
              <w:rPr>
                <w:rFonts w:ascii="Arial" w:hAnsi="Arial" w:cs="Arial"/>
                <w:szCs w:val="20"/>
                <w:lang w:val="es-ES"/>
              </w:rPr>
            </w:pPr>
            <w:r w:rsidRPr="000E2AF8">
              <w:rPr>
                <w:rFonts w:ascii="Arial" w:hAnsi="Arial" w:cs="Arial"/>
                <w:szCs w:val="20"/>
                <w:lang w:val="es-ES"/>
              </w:rPr>
              <w:t xml:space="preserve">Establecer la </w:t>
            </w:r>
            <w:r>
              <w:rPr>
                <w:rFonts w:ascii="Arial" w:hAnsi="Arial" w:cs="Arial"/>
                <w:szCs w:val="20"/>
                <w:lang w:val="es-ES"/>
              </w:rPr>
              <w:t>E</w:t>
            </w:r>
            <w:r w:rsidRPr="000E2AF8">
              <w:rPr>
                <w:rFonts w:ascii="Arial" w:hAnsi="Arial" w:cs="Arial"/>
                <w:szCs w:val="20"/>
                <w:lang w:val="es-ES"/>
              </w:rPr>
              <w:t xml:space="preserve">ficacia del </w:t>
            </w:r>
            <w:r>
              <w:rPr>
                <w:rFonts w:ascii="Arial" w:hAnsi="Arial" w:cs="Arial"/>
                <w:szCs w:val="20"/>
                <w:lang w:val="es-ES"/>
              </w:rPr>
              <w:t>P</w:t>
            </w:r>
            <w:r w:rsidRPr="000E2AF8">
              <w:rPr>
                <w:rFonts w:ascii="Arial" w:hAnsi="Arial" w:cs="Arial"/>
                <w:szCs w:val="20"/>
                <w:lang w:val="es-ES"/>
              </w:rPr>
              <w:t xml:space="preserve">roceso </w:t>
            </w:r>
          </w:p>
        </w:tc>
        <w:tc>
          <w:tcPr>
            <w:tcW w:w="1842" w:type="dxa"/>
            <w:vAlign w:val="center"/>
          </w:tcPr>
          <w:p w14:paraId="0F5F556A" w14:textId="77777777" w:rsidR="002B519F" w:rsidRPr="00840BAC" w:rsidRDefault="002B519F" w:rsidP="00474549">
            <w:pPr>
              <w:pStyle w:val="Encabezado"/>
              <w:jc w:val="center"/>
              <w:rPr>
                <w:rFonts w:ascii="Arial" w:hAnsi="Arial" w:cs="Arial"/>
                <w:sz w:val="20"/>
                <w:szCs w:val="20"/>
                <w:lang w:val="es-ES"/>
              </w:rPr>
            </w:pPr>
            <w:r>
              <w:rPr>
                <w:rFonts w:ascii="Arial" w:hAnsi="Arial" w:cs="Arial"/>
                <w:sz w:val="20"/>
                <w:szCs w:val="20"/>
              </w:rPr>
              <w:t>Líder del Proceso</w:t>
            </w:r>
          </w:p>
        </w:tc>
        <w:tc>
          <w:tcPr>
            <w:tcW w:w="3119" w:type="dxa"/>
          </w:tcPr>
          <w:p w14:paraId="575C6C0B" w14:textId="77777777" w:rsidR="002B519F" w:rsidRPr="00406D81" w:rsidRDefault="002B519F" w:rsidP="00474549">
            <w:pPr>
              <w:jc w:val="both"/>
              <w:rPr>
                <w:rFonts w:ascii="Arial" w:hAnsi="Arial" w:cs="Arial"/>
                <w:sz w:val="20"/>
                <w:szCs w:val="20"/>
                <w:lang w:val="es-ES"/>
              </w:rPr>
            </w:pPr>
            <w:r w:rsidRPr="00406D81">
              <w:rPr>
                <w:rFonts w:ascii="Arial" w:hAnsi="Arial" w:cs="Arial"/>
                <w:sz w:val="20"/>
                <w:szCs w:val="20"/>
                <w:lang w:val="es-ES"/>
              </w:rPr>
              <w:t xml:space="preserve">La eficacia del direccionamiento estratégico </w:t>
            </w:r>
            <w:r>
              <w:rPr>
                <w:rFonts w:ascii="Arial" w:hAnsi="Arial" w:cs="Arial"/>
                <w:sz w:val="20"/>
                <w:szCs w:val="20"/>
                <w:lang w:val="es-ES"/>
              </w:rPr>
              <w:t>(PEM) y el SGC está</w:t>
            </w:r>
            <w:r w:rsidRPr="00406D81">
              <w:rPr>
                <w:rFonts w:ascii="Arial" w:hAnsi="Arial" w:cs="Arial"/>
                <w:sz w:val="20"/>
                <w:szCs w:val="20"/>
                <w:lang w:val="es-ES"/>
              </w:rPr>
              <w:t xml:space="preserve"> dada a partir de los resultados alcanzados en cada una de las </w:t>
            </w:r>
            <w:r>
              <w:rPr>
                <w:rFonts w:ascii="Arial" w:hAnsi="Arial" w:cs="Arial"/>
                <w:sz w:val="20"/>
                <w:szCs w:val="20"/>
                <w:lang w:val="es-ES"/>
              </w:rPr>
              <w:t>gestiones</w:t>
            </w:r>
            <w:r w:rsidRPr="00406D81">
              <w:rPr>
                <w:rFonts w:ascii="Arial" w:hAnsi="Arial" w:cs="Arial"/>
                <w:sz w:val="20"/>
                <w:szCs w:val="20"/>
                <w:lang w:val="es-ES"/>
              </w:rPr>
              <w:t xml:space="preserve"> y los objetivos de calidad.</w:t>
            </w:r>
          </w:p>
          <w:p w14:paraId="0FA9C61B" w14:textId="77777777" w:rsidR="002B519F" w:rsidRPr="00406D81" w:rsidRDefault="002B519F" w:rsidP="00474549">
            <w:pPr>
              <w:jc w:val="both"/>
              <w:rPr>
                <w:rFonts w:ascii="Arial" w:hAnsi="Arial" w:cs="Arial"/>
                <w:sz w:val="20"/>
                <w:szCs w:val="20"/>
                <w:lang w:val="es-ES"/>
              </w:rPr>
            </w:pPr>
            <w:r w:rsidRPr="00406D81">
              <w:rPr>
                <w:rFonts w:ascii="Arial" w:hAnsi="Arial" w:cs="Arial"/>
                <w:sz w:val="20"/>
                <w:szCs w:val="20"/>
                <w:lang w:val="es-ES"/>
              </w:rPr>
              <w:t xml:space="preserve">Se realiza la medición del indicador establecido para </w:t>
            </w:r>
            <w:r>
              <w:rPr>
                <w:rFonts w:ascii="Arial" w:hAnsi="Arial" w:cs="Arial"/>
                <w:sz w:val="20"/>
                <w:szCs w:val="20"/>
                <w:lang w:val="es-ES"/>
              </w:rPr>
              <w:t xml:space="preserve">determinar la eficacia de la gestión estratégica y el </w:t>
            </w:r>
            <w:r w:rsidRPr="00406D81">
              <w:rPr>
                <w:rFonts w:ascii="Arial" w:hAnsi="Arial" w:cs="Arial"/>
                <w:sz w:val="20"/>
                <w:szCs w:val="20"/>
                <w:lang w:val="es-ES"/>
              </w:rPr>
              <w:t xml:space="preserve"> SGC, reportándose en el momento que se requiera.</w:t>
            </w:r>
          </w:p>
          <w:p w14:paraId="7F21A0B1" w14:textId="77777777" w:rsidR="002B519F" w:rsidRDefault="002B519F" w:rsidP="00474549">
            <w:pPr>
              <w:jc w:val="both"/>
              <w:rPr>
                <w:rFonts w:ascii="Arial" w:hAnsi="Arial" w:cs="Arial"/>
                <w:sz w:val="20"/>
                <w:szCs w:val="20"/>
                <w:lang w:val="es-ES"/>
              </w:rPr>
            </w:pPr>
            <w:r w:rsidRPr="00406D81">
              <w:rPr>
                <w:rFonts w:ascii="Arial" w:hAnsi="Arial" w:cs="Arial"/>
                <w:sz w:val="20"/>
                <w:szCs w:val="20"/>
                <w:lang w:val="es-ES"/>
              </w:rPr>
              <w:t xml:space="preserve">El Representante de </w:t>
            </w:r>
            <w:r>
              <w:rPr>
                <w:rFonts w:ascii="Arial" w:hAnsi="Arial" w:cs="Arial"/>
                <w:sz w:val="20"/>
                <w:szCs w:val="20"/>
                <w:lang w:val="es-ES"/>
              </w:rPr>
              <w:t>Rectoría</w:t>
            </w:r>
            <w:r w:rsidRPr="00406D81">
              <w:rPr>
                <w:rFonts w:ascii="Arial" w:hAnsi="Arial" w:cs="Arial"/>
                <w:sz w:val="20"/>
                <w:szCs w:val="20"/>
                <w:lang w:val="es-ES"/>
              </w:rPr>
              <w:t xml:space="preserve"> alimenta el Cuadro de Indicadores de Gestión con los datos suministrados por los Líderes de Procesos y efectúa seguimiento al desempeño de los mismos.</w:t>
            </w:r>
          </w:p>
          <w:p w14:paraId="481EB0EB" w14:textId="77777777" w:rsidR="002B519F" w:rsidRPr="00840BAC" w:rsidRDefault="002B519F" w:rsidP="00474549">
            <w:pPr>
              <w:jc w:val="both"/>
              <w:rPr>
                <w:rFonts w:ascii="Arial" w:hAnsi="Arial" w:cs="Arial"/>
                <w:sz w:val="20"/>
                <w:szCs w:val="20"/>
                <w:lang w:val="es-ES"/>
              </w:rPr>
            </w:pPr>
            <w:r>
              <w:rPr>
                <w:rFonts w:ascii="Arial" w:hAnsi="Arial" w:cs="Arial"/>
                <w:sz w:val="20"/>
                <w:szCs w:val="20"/>
                <w:lang w:val="es-ES"/>
              </w:rPr>
              <w:t xml:space="preserve">Los resultados de la gestión </w:t>
            </w:r>
            <w:r w:rsidRPr="00AC5429">
              <w:rPr>
                <w:rFonts w:ascii="Arial" w:hAnsi="Arial" w:cs="Arial"/>
                <w:sz w:val="20"/>
                <w:szCs w:val="20"/>
                <w:lang w:val="es-ES"/>
              </w:rPr>
              <w:t>se socializa</w:t>
            </w:r>
            <w:r>
              <w:rPr>
                <w:rFonts w:ascii="Arial" w:hAnsi="Arial" w:cs="Arial"/>
                <w:sz w:val="20"/>
                <w:szCs w:val="20"/>
                <w:lang w:val="es-ES"/>
              </w:rPr>
              <w:t>n</w:t>
            </w:r>
            <w:r w:rsidRPr="00AC5429">
              <w:rPr>
                <w:rFonts w:ascii="Arial" w:hAnsi="Arial" w:cs="Arial"/>
                <w:sz w:val="20"/>
                <w:szCs w:val="20"/>
                <w:lang w:val="es-ES"/>
              </w:rPr>
              <w:t xml:space="preserve"> </w:t>
            </w:r>
            <w:r>
              <w:rPr>
                <w:rFonts w:ascii="Arial" w:hAnsi="Arial" w:cs="Arial"/>
                <w:sz w:val="20"/>
                <w:szCs w:val="20"/>
                <w:lang w:val="es-ES"/>
              </w:rPr>
              <w:t>a las instancias requeridas,</w:t>
            </w:r>
            <w:r w:rsidRPr="00AC5429">
              <w:rPr>
                <w:rFonts w:ascii="Arial" w:hAnsi="Arial" w:cs="Arial"/>
                <w:sz w:val="20"/>
                <w:szCs w:val="20"/>
                <w:lang w:val="es-ES"/>
              </w:rPr>
              <w:t xml:space="preserve"> según lo definido en la Matriz de Comunicaciones</w:t>
            </w:r>
            <w:r>
              <w:rPr>
                <w:rFonts w:ascii="Arial" w:hAnsi="Arial" w:cs="Arial"/>
                <w:sz w:val="20"/>
                <w:szCs w:val="20"/>
                <w:lang w:val="es-ES"/>
              </w:rPr>
              <w:t>.</w:t>
            </w:r>
          </w:p>
        </w:tc>
        <w:tc>
          <w:tcPr>
            <w:tcW w:w="1276" w:type="dxa"/>
            <w:vAlign w:val="center"/>
          </w:tcPr>
          <w:p w14:paraId="5C7602B5" w14:textId="77777777" w:rsidR="002B519F" w:rsidRPr="00D80685" w:rsidRDefault="002B519F" w:rsidP="00474549">
            <w:pPr>
              <w:jc w:val="center"/>
              <w:rPr>
                <w:rFonts w:ascii="Arial" w:hAnsi="Arial" w:cs="Arial"/>
                <w:sz w:val="20"/>
                <w:szCs w:val="20"/>
                <w:lang w:val="es-ES"/>
              </w:rPr>
            </w:pPr>
            <w:r w:rsidRPr="00D80685">
              <w:rPr>
                <w:rFonts w:ascii="Arial" w:hAnsi="Arial" w:cs="Arial"/>
                <w:sz w:val="20"/>
                <w:szCs w:val="20"/>
                <w:lang w:val="es-ES"/>
              </w:rPr>
              <w:t>Cuadro de Indicadores de Gestión</w:t>
            </w:r>
          </w:p>
        </w:tc>
      </w:tr>
      <w:tr w:rsidR="002B519F" w14:paraId="783D3309" w14:textId="77777777" w:rsidTr="00640238">
        <w:trPr>
          <w:trHeight w:val="2035"/>
        </w:trPr>
        <w:tc>
          <w:tcPr>
            <w:tcW w:w="1140" w:type="dxa"/>
            <w:vAlign w:val="center"/>
          </w:tcPr>
          <w:p w14:paraId="202AA416" w14:textId="77777777" w:rsidR="002B519F" w:rsidRDefault="002B519F" w:rsidP="00474549">
            <w:pPr>
              <w:jc w:val="center"/>
              <w:rPr>
                <w:rFonts w:ascii="Arial" w:hAnsi="Arial" w:cs="Arial"/>
                <w:color w:val="C00000"/>
                <w:sz w:val="20"/>
                <w:szCs w:val="20"/>
              </w:rPr>
            </w:pPr>
            <w:r>
              <w:rPr>
                <w:rFonts w:ascii="Arial" w:hAnsi="Arial" w:cs="Arial"/>
                <w:color w:val="C00000"/>
                <w:sz w:val="20"/>
                <w:szCs w:val="20"/>
              </w:rPr>
              <w:t>15ª</w:t>
            </w:r>
          </w:p>
        </w:tc>
        <w:tc>
          <w:tcPr>
            <w:tcW w:w="2121" w:type="dxa"/>
            <w:vAlign w:val="center"/>
          </w:tcPr>
          <w:p w14:paraId="1EE5B5B6" w14:textId="77777777" w:rsidR="002B519F" w:rsidRPr="000E2AF8" w:rsidRDefault="002B519F" w:rsidP="00474549">
            <w:pPr>
              <w:rPr>
                <w:rFonts w:ascii="Arial" w:hAnsi="Arial" w:cs="Arial"/>
                <w:szCs w:val="20"/>
              </w:rPr>
            </w:pPr>
            <w:r w:rsidRPr="000E2AF8">
              <w:rPr>
                <w:rFonts w:ascii="Arial" w:hAnsi="Arial" w:cs="Arial"/>
                <w:szCs w:val="20"/>
              </w:rPr>
              <w:t xml:space="preserve">Mejorar la </w:t>
            </w:r>
            <w:r>
              <w:rPr>
                <w:rFonts w:ascii="Arial" w:hAnsi="Arial" w:cs="Arial"/>
                <w:szCs w:val="20"/>
              </w:rPr>
              <w:t>G</w:t>
            </w:r>
            <w:r w:rsidRPr="000E2AF8">
              <w:rPr>
                <w:rFonts w:ascii="Arial" w:hAnsi="Arial" w:cs="Arial"/>
                <w:szCs w:val="20"/>
              </w:rPr>
              <w:t xml:space="preserve">estión del </w:t>
            </w:r>
            <w:r>
              <w:rPr>
                <w:rFonts w:ascii="Arial" w:hAnsi="Arial" w:cs="Arial"/>
                <w:szCs w:val="20"/>
              </w:rPr>
              <w:t>P</w:t>
            </w:r>
            <w:r w:rsidRPr="000E2AF8">
              <w:rPr>
                <w:rFonts w:ascii="Arial" w:hAnsi="Arial" w:cs="Arial"/>
                <w:szCs w:val="20"/>
              </w:rPr>
              <w:t>roceso</w:t>
            </w:r>
          </w:p>
        </w:tc>
        <w:tc>
          <w:tcPr>
            <w:tcW w:w="1842" w:type="dxa"/>
            <w:vAlign w:val="center"/>
          </w:tcPr>
          <w:p w14:paraId="6D78D929" w14:textId="77777777" w:rsidR="002B519F" w:rsidRPr="004A64FA" w:rsidRDefault="002B519F" w:rsidP="00474549">
            <w:pPr>
              <w:jc w:val="center"/>
              <w:rPr>
                <w:rFonts w:ascii="Arial" w:hAnsi="Arial" w:cs="Arial"/>
                <w:sz w:val="20"/>
                <w:szCs w:val="20"/>
              </w:rPr>
            </w:pPr>
            <w:r>
              <w:rPr>
                <w:rFonts w:ascii="Arial" w:hAnsi="Arial" w:cs="Arial"/>
                <w:sz w:val="20"/>
                <w:szCs w:val="20"/>
              </w:rPr>
              <w:t>Líder del Proceso</w:t>
            </w:r>
          </w:p>
        </w:tc>
        <w:tc>
          <w:tcPr>
            <w:tcW w:w="3119" w:type="dxa"/>
          </w:tcPr>
          <w:p w14:paraId="502FF620" w14:textId="77777777" w:rsidR="002B519F" w:rsidRPr="00B10722" w:rsidRDefault="002B519F" w:rsidP="00474549">
            <w:pPr>
              <w:jc w:val="both"/>
              <w:rPr>
                <w:rFonts w:ascii="Arial" w:hAnsi="Arial" w:cs="Arial"/>
                <w:sz w:val="20"/>
                <w:szCs w:val="20"/>
                <w:highlight w:val="cyan"/>
              </w:rPr>
            </w:pPr>
            <w:r w:rsidRPr="00406D81">
              <w:rPr>
                <w:rFonts w:ascii="Arial" w:hAnsi="Arial" w:cs="Arial"/>
                <w:sz w:val="20"/>
                <w:szCs w:val="20"/>
                <w:lang w:val="es-ES"/>
              </w:rPr>
              <w:t>Cuando se identifique ineficacia del proceso y/o necesidades de mejoramiento en el mismo</w:t>
            </w:r>
            <w:r>
              <w:rPr>
                <w:rFonts w:ascii="Arial" w:hAnsi="Arial" w:cs="Arial"/>
                <w:sz w:val="20"/>
                <w:szCs w:val="20"/>
                <w:lang w:val="es-ES"/>
              </w:rPr>
              <w:t xml:space="preserve"> (no conformidades reales, potenciales y oportunidades)</w:t>
            </w:r>
            <w:r w:rsidRPr="00406D81">
              <w:rPr>
                <w:rFonts w:ascii="Arial" w:hAnsi="Arial" w:cs="Arial"/>
                <w:sz w:val="20"/>
                <w:szCs w:val="20"/>
                <w:lang w:val="es-ES"/>
              </w:rPr>
              <w:t xml:space="preserve">, se generan </w:t>
            </w:r>
            <w:r>
              <w:rPr>
                <w:rFonts w:ascii="Arial" w:hAnsi="Arial" w:cs="Arial"/>
                <w:sz w:val="20"/>
                <w:szCs w:val="20"/>
                <w:lang w:val="es-ES"/>
              </w:rPr>
              <w:t xml:space="preserve">las </w:t>
            </w:r>
            <w:r w:rsidRPr="00406D81">
              <w:rPr>
                <w:rFonts w:ascii="Arial" w:hAnsi="Arial" w:cs="Arial"/>
                <w:sz w:val="20"/>
                <w:szCs w:val="20"/>
                <w:lang w:val="es-ES"/>
              </w:rPr>
              <w:t>acciones de mejoras pertinentes</w:t>
            </w:r>
            <w:r>
              <w:rPr>
                <w:rFonts w:ascii="Arial" w:hAnsi="Arial" w:cs="Arial"/>
                <w:sz w:val="20"/>
                <w:szCs w:val="20"/>
                <w:lang w:val="es-ES"/>
              </w:rPr>
              <w:t xml:space="preserve"> (acciones correctivas, preventivas y de mejora)</w:t>
            </w:r>
            <w:r w:rsidRPr="00406D81">
              <w:rPr>
                <w:rFonts w:ascii="Arial" w:hAnsi="Arial" w:cs="Arial"/>
                <w:sz w:val="20"/>
                <w:szCs w:val="20"/>
                <w:lang w:val="es-ES"/>
              </w:rPr>
              <w:t>, según lo descrito en el Proceso “</w:t>
            </w:r>
            <w:r>
              <w:rPr>
                <w:rFonts w:ascii="Arial" w:hAnsi="Arial" w:cs="Arial"/>
                <w:sz w:val="20"/>
                <w:szCs w:val="20"/>
                <w:lang w:val="es-ES"/>
              </w:rPr>
              <w:t>Evaluación y Mejora de la Gestión</w:t>
            </w:r>
            <w:r w:rsidRPr="00406D81">
              <w:rPr>
                <w:rFonts w:ascii="Arial" w:hAnsi="Arial" w:cs="Arial"/>
                <w:sz w:val="20"/>
                <w:szCs w:val="20"/>
                <w:lang w:val="es-ES"/>
              </w:rPr>
              <w:t>”</w:t>
            </w:r>
            <w:r>
              <w:rPr>
                <w:rFonts w:ascii="Arial" w:hAnsi="Arial" w:cs="Arial"/>
                <w:sz w:val="20"/>
                <w:szCs w:val="20"/>
                <w:lang w:val="es-ES"/>
              </w:rPr>
              <w:t xml:space="preserve"> y se formula en el formato </w:t>
            </w:r>
            <w:r w:rsidRPr="00406D81">
              <w:rPr>
                <w:rFonts w:ascii="Arial" w:hAnsi="Arial" w:cs="Arial"/>
                <w:i/>
                <w:sz w:val="20"/>
                <w:szCs w:val="20"/>
                <w:lang w:val="es-ES"/>
              </w:rPr>
              <w:t>Acciones de Mejoramiento</w:t>
            </w:r>
            <w:r>
              <w:rPr>
                <w:rFonts w:ascii="Arial" w:hAnsi="Arial" w:cs="Arial"/>
                <w:sz w:val="20"/>
                <w:szCs w:val="20"/>
                <w:lang w:val="es-ES"/>
              </w:rPr>
              <w:t>.</w:t>
            </w:r>
          </w:p>
        </w:tc>
        <w:tc>
          <w:tcPr>
            <w:tcW w:w="1276" w:type="dxa"/>
            <w:vAlign w:val="center"/>
          </w:tcPr>
          <w:p w14:paraId="5B0209C2" w14:textId="77777777" w:rsidR="002B519F" w:rsidRPr="00B10722" w:rsidRDefault="002B519F" w:rsidP="00474549">
            <w:pPr>
              <w:jc w:val="center"/>
              <w:rPr>
                <w:rFonts w:ascii="Arial" w:hAnsi="Arial" w:cs="Arial"/>
                <w:sz w:val="18"/>
                <w:szCs w:val="18"/>
                <w:highlight w:val="cyan"/>
              </w:rPr>
            </w:pPr>
            <w:r w:rsidRPr="00406D81">
              <w:rPr>
                <w:rFonts w:ascii="Arial" w:hAnsi="Arial" w:cs="Arial"/>
                <w:sz w:val="18"/>
                <w:szCs w:val="18"/>
              </w:rPr>
              <w:t>Acciones de Mejoramiento</w:t>
            </w:r>
          </w:p>
        </w:tc>
      </w:tr>
    </w:tbl>
    <w:p w14:paraId="5EDBDF1F" w14:textId="77777777" w:rsidR="002B519F" w:rsidRDefault="002B519F" w:rsidP="002B519F">
      <w:pPr>
        <w:rPr>
          <w:rFonts w:ascii="Arial" w:eastAsia="Arial Unicode MS" w:hAnsi="Arial" w:cs="Arial"/>
          <w:b/>
          <w:bCs/>
        </w:rPr>
      </w:pPr>
    </w:p>
    <w:p w14:paraId="340B9608" w14:textId="77777777" w:rsidR="002A7B4E" w:rsidRDefault="002A7B4E" w:rsidP="002B519F">
      <w:pPr>
        <w:rPr>
          <w:rFonts w:ascii="Arial" w:eastAsia="Arial Unicode MS" w:hAnsi="Arial" w:cs="Arial"/>
          <w:b/>
          <w:bCs/>
        </w:rPr>
      </w:pPr>
    </w:p>
    <w:p w14:paraId="3B878EB8" w14:textId="77777777" w:rsidR="002A7B4E" w:rsidRDefault="002A7B4E" w:rsidP="002B519F">
      <w:pPr>
        <w:rPr>
          <w:rFonts w:ascii="Arial" w:eastAsia="Arial Unicode MS" w:hAnsi="Arial" w:cs="Arial"/>
          <w:b/>
          <w:bCs/>
        </w:rPr>
      </w:pPr>
    </w:p>
    <w:p w14:paraId="5A7AEC34" w14:textId="77777777" w:rsidR="002A7B4E" w:rsidRDefault="002A7B4E" w:rsidP="002B519F">
      <w:pPr>
        <w:rPr>
          <w:rFonts w:ascii="Arial" w:eastAsia="Arial Unicode MS" w:hAnsi="Arial" w:cs="Arial"/>
          <w:b/>
          <w:bCs/>
        </w:rPr>
      </w:pPr>
    </w:p>
    <w:p w14:paraId="38C46C0B" w14:textId="77777777" w:rsidR="002A7B4E" w:rsidRDefault="002A7B4E" w:rsidP="002B519F">
      <w:pPr>
        <w:rPr>
          <w:rFonts w:ascii="Arial" w:eastAsia="Arial Unicode MS" w:hAnsi="Arial" w:cs="Arial"/>
          <w:b/>
          <w:bCs/>
        </w:rPr>
      </w:pPr>
    </w:p>
    <w:p w14:paraId="6271C413" w14:textId="77777777" w:rsidR="002B519F" w:rsidRPr="008667E1" w:rsidRDefault="002B519F" w:rsidP="002B519F">
      <w:pPr>
        <w:rPr>
          <w:rFonts w:ascii="Arial" w:eastAsia="Arial Unicode MS" w:hAnsi="Arial" w:cs="Arial"/>
          <w:b/>
          <w:bCs/>
          <w:sz w:val="20"/>
          <w:szCs w:val="20"/>
        </w:rPr>
      </w:pPr>
      <w:r w:rsidRPr="008667E1">
        <w:rPr>
          <w:rFonts w:ascii="Arial" w:eastAsia="Arial Unicode MS" w:hAnsi="Arial" w:cs="Arial"/>
          <w:b/>
          <w:bCs/>
          <w:sz w:val="20"/>
          <w:szCs w:val="20"/>
        </w:rPr>
        <w:lastRenderedPageBreak/>
        <w:t>ARCHIVO</w:t>
      </w:r>
      <w:r>
        <w:rPr>
          <w:rFonts w:ascii="Arial" w:eastAsia="Arial Unicode MS" w:hAnsi="Arial" w:cs="Arial"/>
          <w:b/>
          <w:bCs/>
          <w:sz w:val="20"/>
          <w:szCs w:val="20"/>
        </w:rPr>
        <w:t xml:space="preserve"> DE REGISTROS</w:t>
      </w:r>
    </w:p>
    <w:tbl>
      <w:tblPr>
        <w:tblW w:w="5950" w:type="pct"/>
        <w:tblInd w:w="-59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762"/>
        <w:gridCol w:w="1486"/>
        <w:gridCol w:w="1580"/>
        <w:gridCol w:w="896"/>
        <w:gridCol w:w="1975"/>
        <w:gridCol w:w="1486"/>
        <w:gridCol w:w="1107"/>
        <w:gridCol w:w="773"/>
      </w:tblGrid>
      <w:tr w:rsidR="002B519F" w:rsidRPr="008667E1" w14:paraId="77F7ED80" w14:textId="77777777" w:rsidTr="002B519F">
        <w:trPr>
          <w:cantSplit/>
        </w:trPr>
        <w:tc>
          <w:tcPr>
            <w:tcW w:w="1116" w:type="pct"/>
            <w:gridSpan w:val="2"/>
            <w:vAlign w:val="center"/>
          </w:tcPr>
          <w:p w14:paraId="417C0430" w14:textId="77777777" w:rsidR="002B519F" w:rsidRPr="006155BF" w:rsidRDefault="002B519F" w:rsidP="00474549">
            <w:pPr>
              <w:jc w:val="center"/>
              <w:rPr>
                <w:rFonts w:ascii="Arial" w:hAnsi="Arial" w:cs="Arial"/>
                <w:b/>
                <w:sz w:val="18"/>
                <w:szCs w:val="20"/>
              </w:rPr>
            </w:pPr>
            <w:r w:rsidRPr="006155BF">
              <w:rPr>
                <w:rFonts w:ascii="Arial" w:hAnsi="Arial" w:cs="Arial"/>
                <w:b/>
                <w:sz w:val="18"/>
                <w:szCs w:val="20"/>
              </w:rPr>
              <w:t>IDENTIFICACION</w:t>
            </w:r>
          </w:p>
        </w:tc>
        <w:tc>
          <w:tcPr>
            <w:tcW w:w="785" w:type="pct"/>
            <w:vMerge w:val="restart"/>
            <w:vAlign w:val="center"/>
          </w:tcPr>
          <w:p w14:paraId="4DB985DF" w14:textId="77777777" w:rsidR="002B519F" w:rsidRPr="006155BF" w:rsidRDefault="002B519F" w:rsidP="00474549">
            <w:pPr>
              <w:jc w:val="center"/>
              <w:rPr>
                <w:rFonts w:ascii="Arial" w:hAnsi="Arial" w:cs="Arial"/>
                <w:b/>
                <w:sz w:val="18"/>
                <w:szCs w:val="20"/>
              </w:rPr>
            </w:pPr>
            <w:r w:rsidRPr="006155BF">
              <w:rPr>
                <w:rFonts w:ascii="Arial" w:hAnsi="Arial" w:cs="Arial"/>
                <w:b/>
                <w:sz w:val="18"/>
                <w:szCs w:val="20"/>
              </w:rPr>
              <w:t>Responsable de Almacenamiento</w:t>
            </w:r>
          </w:p>
        </w:tc>
        <w:tc>
          <w:tcPr>
            <w:tcW w:w="1426" w:type="pct"/>
            <w:gridSpan w:val="2"/>
            <w:vAlign w:val="center"/>
          </w:tcPr>
          <w:p w14:paraId="61518D15" w14:textId="77777777" w:rsidR="002B519F" w:rsidRPr="006155BF" w:rsidRDefault="002B519F" w:rsidP="00474549">
            <w:pPr>
              <w:jc w:val="center"/>
              <w:rPr>
                <w:rFonts w:ascii="Arial" w:hAnsi="Arial" w:cs="Arial"/>
                <w:b/>
                <w:sz w:val="18"/>
                <w:szCs w:val="20"/>
              </w:rPr>
            </w:pPr>
            <w:r w:rsidRPr="006155BF">
              <w:rPr>
                <w:rFonts w:ascii="Arial" w:hAnsi="Arial" w:cs="Arial"/>
                <w:b/>
                <w:sz w:val="18"/>
                <w:szCs w:val="20"/>
              </w:rPr>
              <w:t>ALMACENAMIENTO</w:t>
            </w:r>
          </w:p>
        </w:tc>
        <w:tc>
          <w:tcPr>
            <w:tcW w:w="738" w:type="pct"/>
            <w:vMerge w:val="restart"/>
          </w:tcPr>
          <w:p w14:paraId="109E4D00" w14:textId="77777777" w:rsidR="002B519F" w:rsidRPr="006155BF" w:rsidRDefault="002B519F" w:rsidP="00474549">
            <w:pPr>
              <w:jc w:val="center"/>
              <w:rPr>
                <w:rFonts w:ascii="Arial" w:hAnsi="Arial" w:cs="Arial"/>
                <w:b/>
                <w:sz w:val="18"/>
                <w:szCs w:val="20"/>
              </w:rPr>
            </w:pPr>
            <w:r>
              <w:rPr>
                <w:rFonts w:ascii="Arial" w:hAnsi="Arial" w:cs="Arial"/>
                <w:b/>
                <w:sz w:val="18"/>
                <w:szCs w:val="20"/>
              </w:rPr>
              <w:t xml:space="preserve">Recuperación </w:t>
            </w:r>
          </w:p>
        </w:tc>
        <w:tc>
          <w:tcPr>
            <w:tcW w:w="550" w:type="pct"/>
            <w:vMerge w:val="restart"/>
            <w:vAlign w:val="center"/>
          </w:tcPr>
          <w:p w14:paraId="23FCC1D5" w14:textId="77777777" w:rsidR="002B519F" w:rsidRPr="006155BF" w:rsidRDefault="002B519F" w:rsidP="00474549">
            <w:pPr>
              <w:jc w:val="center"/>
              <w:rPr>
                <w:rFonts w:ascii="Arial" w:hAnsi="Arial" w:cs="Arial"/>
                <w:b/>
                <w:sz w:val="18"/>
                <w:szCs w:val="20"/>
              </w:rPr>
            </w:pPr>
            <w:r w:rsidRPr="006155BF">
              <w:rPr>
                <w:rFonts w:ascii="Arial" w:hAnsi="Arial" w:cs="Arial"/>
                <w:b/>
                <w:sz w:val="18"/>
                <w:szCs w:val="20"/>
              </w:rPr>
              <w:t>Tiempo de Retención</w:t>
            </w:r>
          </w:p>
        </w:tc>
        <w:tc>
          <w:tcPr>
            <w:tcW w:w="384" w:type="pct"/>
            <w:vMerge w:val="restart"/>
            <w:vAlign w:val="center"/>
          </w:tcPr>
          <w:p w14:paraId="32A4D123" w14:textId="77777777" w:rsidR="002B519F" w:rsidRPr="006155BF" w:rsidRDefault="002B519F" w:rsidP="00474549">
            <w:pPr>
              <w:jc w:val="center"/>
              <w:rPr>
                <w:rFonts w:ascii="Arial" w:hAnsi="Arial" w:cs="Arial"/>
                <w:b/>
                <w:sz w:val="18"/>
                <w:szCs w:val="20"/>
              </w:rPr>
            </w:pPr>
            <w:r w:rsidRPr="006155BF">
              <w:rPr>
                <w:rFonts w:ascii="Arial" w:hAnsi="Arial" w:cs="Arial"/>
                <w:b/>
                <w:sz w:val="18"/>
                <w:szCs w:val="20"/>
              </w:rPr>
              <w:t>Disposición Final</w:t>
            </w:r>
          </w:p>
        </w:tc>
      </w:tr>
      <w:tr w:rsidR="002B519F" w:rsidRPr="008667E1" w14:paraId="5AA8637B" w14:textId="77777777" w:rsidTr="002B519F">
        <w:trPr>
          <w:cantSplit/>
          <w:trHeight w:val="70"/>
        </w:trPr>
        <w:tc>
          <w:tcPr>
            <w:tcW w:w="378" w:type="pct"/>
            <w:vAlign w:val="center"/>
          </w:tcPr>
          <w:p w14:paraId="7D5F33C5" w14:textId="77777777" w:rsidR="002B519F" w:rsidRPr="006155BF" w:rsidRDefault="002B519F" w:rsidP="00474549">
            <w:pPr>
              <w:jc w:val="center"/>
              <w:rPr>
                <w:rFonts w:ascii="Arial" w:hAnsi="Arial" w:cs="Arial"/>
                <w:b/>
                <w:sz w:val="18"/>
                <w:szCs w:val="20"/>
              </w:rPr>
            </w:pPr>
            <w:r w:rsidRPr="006155BF">
              <w:rPr>
                <w:rFonts w:ascii="Arial" w:hAnsi="Arial" w:cs="Arial"/>
                <w:b/>
                <w:sz w:val="18"/>
                <w:szCs w:val="20"/>
              </w:rPr>
              <w:t>Código</w:t>
            </w:r>
          </w:p>
        </w:tc>
        <w:tc>
          <w:tcPr>
            <w:tcW w:w="738" w:type="pct"/>
            <w:vAlign w:val="center"/>
          </w:tcPr>
          <w:p w14:paraId="4851F88A" w14:textId="77777777" w:rsidR="002B519F" w:rsidRPr="006155BF" w:rsidRDefault="002B519F" w:rsidP="00474549">
            <w:pPr>
              <w:jc w:val="center"/>
              <w:rPr>
                <w:rFonts w:ascii="Arial" w:hAnsi="Arial" w:cs="Arial"/>
                <w:b/>
                <w:sz w:val="18"/>
                <w:szCs w:val="20"/>
              </w:rPr>
            </w:pPr>
            <w:r w:rsidRPr="006155BF">
              <w:rPr>
                <w:rFonts w:ascii="Arial" w:hAnsi="Arial" w:cs="Arial"/>
                <w:b/>
                <w:sz w:val="18"/>
                <w:szCs w:val="20"/>
              </w:rPr>
              <w:t>Nombre</w:t>
            </w:r>
          </w:p>
        </w:tc>
        <w:tc>
          <w:tcPr>
            <w:tcW w:w="785" w:type="pct"/>
            <w:vMerge/>
            <w:vAlign w:val="center"/>
          </w:tcPr>
          <w:p w14:paraId="0BB8963C" w14:textId="77777777" w:rsidR="002B519F" w:rsidRPr="006155BF" w:rsidRDefault="002B519F" w:rsidP="00474549">
            <w:pPr>
              <w:jc w:val="center"/>
              <w:rPr>
                <w:rFonts w:ascii="Arial" w:hAnsi="Arial" w:cs="Arial"/>
                <w:b/>
                <w:sz w:val="18"/>
                <w:szCs w:val="20"/>
              </w:rPr>
            </w:pPr>
          </w:p>
        </w:tc>
        <w:tc>
          <w:tcPr>
            <w:tcW w:w="445" w:type="pct"/>
            <w:vAlign w:val="center"/>
          </w:tcPr>
          <w:p w14:paraId="436835F1" w14:textId="77777777" w:rsidR="002B519F" w:rsidRPr="006155BF" w:rsidRDefault="002B519F" w:rsidP="00474549">
            <w:pPr>
              <w:jc w:val="center"/>
              <w:rPr>
                <w:rFonts w:ascii="Arial" w:hAnsi="Arial" w:cs="Arial"/>
                <w:b/>
                <w:sz w:val="18"/>
                <w:szCs w:val="20"/>
              </w:rPr>
            </w:pPr>
            <w:r w:rsidRPr="006155BF">
              <w:rPr>
                <w:rFonts w:ascii="Arial" w:hAnsi="Arial" w:cs="Arial"/>
                <w:b/>
                <w:sz w:val="18"/>
                <w:szCs w:val="20"/>
              </w:rPr>
              <w:t>Lugar</w:t>
            </w:r>
          </w:p>
        </w:tc>
        <w:tc>
          <w:tcPr>
            <w:tcW w:w="981" w:type="pct"/>
            <w:vAlign w:val="center"/>
          </w:tcPr>
          <w:p w14:paraId="0FEA3698" w14:textId="77777777" w:rsidR="002B519F" w:rsidRPr="006155BF" w:rsidRDefault="002B519F" w:rsidP="00474549">
            <w:pPr>
              <w:jc w:val="center"/>
              <w:rPr>
                <w:rFonts w:ascii="Arial" w:hAnsi="Arial" w:cs="Arial"/>
                <w:b/>
                <w:sz w:val="18"/>
                <w:szCs w:val="20"/>
              </w:rPr>
            </w:pPr>
            <w:r w:rsidRPr="006155BF">
              <w:rPr>
                <w:rFonts w:ascii="Arial" w:hAnsi="Arial" w:cs="Arial"/>
                <w:b/>
                <w:sz w:val="18"/>
                <w:szCs w:val="20"/>
              </w:rPr>
              <w:t>Forma</w:t>
            </w:r>
          </w:p>
        </w:tc>
        <w:tc>
          <w:tcPr>
            <w:tcW w:w="738" w:type="pct"/>
            <w:vMerge/>
          </w:tcPr>
          <w:p w14:paraId="273D291B" w14:textId="77777777" w:rsidR="002B519F" w:rsidRPr="006155BF" w:rsidRDefault="002B519F" w:rsidP="00474549">
            <w:pPr>
              <w:jc w:val="center"/>
              <w:rPr>
                <w:rFonts w:ascii="Arial" w:hAnsi="Arial" w:cs="Arial"/>
                <w:b/>
                <w:sz w:val="18"/>
                <w:szCs w:val="20"/>
              </w:rPr>
            </w:pPr>
          </w:p>
        </w:tc>
        <w:tc>
          <w:tcPr>
            <w:tcW w:w="550" w:type="pct"/>
            <w:vMerge/>
            <w:vAlign w:val="center"/>
          </w:tcPr>
          <w:p w14:paraId="705EBA03" w14:textId="77777777" w:rsidR="002B519F" w:rsidRPr="006155BF" w:rsidRDefault="002B519F" w:rsidP="00474549">
            <w:pPr>
              <w:jc w:val="center"/>
              <w:rPr>
                <w:rFonts w:ascii="Arial" w:hAnsi="Arial" w:cs="Arial"/>
                <w:b/>
                <w:sz w:val="18"/>
                <w:szCs w:val="20"/>
              </w:rPr>
            </w:pPr>
          </w:p>
        </w:tc>
        <w:tc>
          <w:tcPr>
            <w:tcW w:w="384" w:type="pct"/>
            <w:vMerge/>
            <w:vAlign w:val="center"/>
          </w:tcPr>
          <w:p w14:paraId="7D12F0AF" w14:textId="77777777" w:rsidR="002B519F" w:rsidRPr="006155BF" w:rsidRDefault="002B519F" w:rsidP="00474549">
            <w:pPr>
              <w:jc w:val="center"/>
              <w:rPr>
                <w:rFonts w:ascii="Arial" w:hAnsi="Arial" w:cs="Arial"/>
                <w:b/>
                <w:sz w:val="18"/>
                <w:szCs w:val="20"/>
              </w:rPr>
            </w:pPr>
          </w:p>
        </w:tc>
      </w:tr>
      <w:tr w:rsidR="002B519F" w:rsidRPr="008667E1" w14:paraId="1AC7C46F" w14:textId="77777777" w:rsidTr="002B519F">
        <w:trPr>
          <w:cantSplit/>
          <w:trHeight w:val="542"/>
        </w:trPr>
        <w:tc>
          <w:tcPr>
            <w:tcW w:w="378" w:type="pct"/>
            <w:vAlign w:val="center"/>
          </w:tcPr>
          <w:p w14:paraId="08FD53E8" w14:textId="77777777" w:rsidR="002B519F" w:rsidRPr="00D80685" w:rsidRDefault="002B519F" w:rsidP="00474549">
            <w:pPr>
              <w:jc w:val="center"/>
              <w:rPr>
                <w:rFonts w:ascii="Arial" w:hAnsi="Arial" w:cs="Arial"/>
                <w:sz w:val="20"/>
                <w:szCs w:val="20"/>
                <w:lang w:val="es-ES"/>
              </w:rPr>
            </w:pPr>
            <w:r>
              <w:rPr>
                <w:rFonts w:ascii="Arial" w:hAnsi="Arial" w:cs="Arial"/>
                <w:sz w:val="20"/>
                <w:szCs w:val="20"/>
                <w:lang w:val="es-ES"/>
              </w:rPr>
              <w:t>DE-FO01</w:t>
            </w:r>
          </w:p>
          <w:p w14:paraId="7988A62C" w14:textId="77777777" w:rsidR="002B519F" w:rsidRPr="008667E1" w:rsidRDefault="002B519F" w:rsidP="00474549">
            <w:pPr>
              <w:rPr>
                <w:rFonts w:ascii="Arial" w:hAnsi="Arial" w:cs="Arial"/>
                <w:bCs/>
                <w:sz w:val="20"/>
                <w:szCs w:val="20"/>
              </w:rPr>
            </w:pPr>
          </w:p>
        </w:tc>
        <w:tc>
          <w:tcPr>
            <w:tcW w:w="738" w:type="pct"/>
            <w:vAlign w:val="center"/>
          </w:tcPr>
          <w:p w14:paraId="0A5BDD59" w14:textId="77777777" w:rsidR="002B519F" w:rsidRDefault="002B519F" w:rsidP="00474549">
            <w:pPr>
              <w:jc w:val="center"/>
              <w:rPr>
                <w:rFonts w:ascii="Arial" w:hAnsi="Arial" w:cs="Arial"/>
                <w:sz w:val="20"/>
                <w:szCs w:val="20"/>
                <w:lang w:val="es-ES"/>
              </w:rPr>
            </w:pPr>
          </w:p>
          <w:p w14:paraId="01476073" w14:textId="77777777" w:rsidR="002B519F" w:rsidRPr="003765EB" w:rsidRDefault="002B519F" w:rsidP="00474549">
            <w:pPr>
              <w:jc w:val="center"/>
              <w:rPr>
                <w:rFonts w:ascii="Arial" w:hAnsi="Arial" w:cs="Arial"/>
                <w:sz w:val="20"/>
                <w:szCs w:val="20"/>
                <w:lang w:val="es-ES"/>
              </w:rPr>
            </w:pPr>
            <w:r>
              <w:rPr>
                <w:rFonts w:ascii="Arial" w:hAnsi="Arial" w:cs="Arial"/>
                <w:sz w:val="20"/>
                <w:szCs w:val="20"/>
                <w:lang w:val="es-ES"/>
              </w:rPr>
              <w:t xml:space="preserve"> Reporte de Indicadores de</w:t>
            </w:r>
            <w:r w:rsidRPr="00D80685">
              <w:rPr>
                <w:rFonts w:ascii="Arial" w:hAnsi="Arial" w:cs="Arial"/>
                <w:sz w:val="20"/>
                <w:szCs w:val="20"/>
                <w:lang w:val="es-ES"/>
              </w:rPr>
              <w:t xml:space="preserve"> Gestión.</w:t>
            </w:r>
          </w:p>
        </w:tc>
        <w:tc>
          <w:tcPr>
            <w:tcW w:w="785" w:type="pct"/>
            <w:vAlign w:val="center"/>
          </w:tcPr>
          <w:p w14:paraId="2A4BC956" w14:textId="77777777" w:rsidR="002B519F" w:rsidRPr="008667E1" w:rsidRDefault="002B519F" w:rsidP="00474549">
            <w:pPr>
              <w:jc w:val="center"/>
              <w:rPr>
                <w:rFonts w:ascii="Arial" w:hAnsi="Arial" w:cs="Arial"/>
                <w:sz w:val="20"/>
                <w:szCs w:val="20"/>
              </w:rPr>
            </w:pPr>
            <w:r>
              <w:rPr>
                <w:rFonts w:ascii="Arial" w:hAnsi="Arial" w:cs="Arial"/>
                <w:sz w:val="20"/>
                <w:szCs w:val="20"/>
              </w:rPr>
              <w:t xml:space="preserve">Rectora </w:t>
            </w:r>
          </w:p>
        </w:tc>
        <w:tc>
          <w:tcPr>
            <w:tcW w:w="445" w:type="pct"/>
            <w:vAlign w:val="center"/>
          </w:tcPr>
          <w:p w14:paraId="3877AC81" w14:textId="77777777" w:rsidR="002B519F" w:rsidRPr="008667E1" w:rsidRDefault="002B519F" w:rsidP="00474549">
            <w:pPr>
              <w:jc w:val="both"/>
              <w:rPr>
                <w:rFonts w:ascii="Arial" w:hAnsi="Arial" w:cs="Arial"/>
                <w:sz w:val="20"/>
                <w:szCs w:val="20"/>
              </w:rPr>
            </w:pPr>
            <w:r>
              <w:rPr>
                <w:rFonts w:ascii="Arial" w:hAnsi="Arial" w:cs="Arial"/>
                <w:sz w:val="20"/>
                <w:szCs w:val="20"/>
              </w:rPr>
              <w:t xml:space="preserve">Rectoría </w:t>
            </w:r>
          </w:p>
        </w:tc>
        <w:tc>
          <w:tcPr>
            <w:tcW w:w="981" w:type="pct"/>
            <w:vAlign w:val="center"/>
          </w:tcPr>
          <w:p w14:paraId="6221A20C" w14:textId="77777777" w:rsidR="002B519F" w:rsidRPr="008667E1" w:rsidRDefault="002B519F" w:rsidP="00474549">
            <w:pPr>
              <w:rPr>
                <w:rFonts w:ascii="Arial" w:hAnsi="Arial" w:cs="Arial"/>
                <w:sz w:val="20"/>
                <w:szCs w:val="20"/>
              </w:rPr>
            </w:pPr>
            <w:r>
              <w:rPr>
                <w:rFonts w:ascii="Arial" w:hAnsi="Arial" w:cs="Arial"/>
                <w:sz w:val="20"/>
                <w:szCs w:val="20"/>
              </w:rPr>
              <w:t xml:space="preserve">Virtual, en Pc/carpeta de indicadores de gestión </w:t>
            </w:r>
          </w:p>
        </w:tc>
        <w:tc>
          <w:tcPr>
            <w:tcW w:w="738" w:type="pct"/>
          </w:tcPr>
          <w:p w14:paraId="3F528BF6" w14:textId="77777777" w:rsidR="002B519F" w:rsidRPr="0060233F" w:rsidRDefault="002B519F" w:rsidP="00474549">
            <w:pPr>
              <w:rPr>
                <w:rFonts w:ascii="Arial" w:hAnsi="Arial" w:cs="Arial"/>
                <w:sz w:val="20"/>
                <w:szCs w:val="20"/>
              </w:rPr>
            </w:pPr>
            <w:r w:rsidRPr="0060233F">
              <w:rPr>
                <w:rFonts w:ascii="Arial" w:hAnsi="Arial" w:cs="Arial"/>
                <w:color w:val="000000"/>
                <w:sz w:val="20"/>
                <w:szCs w:val="20"/>
              </w:rPr>
              <w:t>Carpeta SGC, por año</w:t>
            </w:r>
          </w:p>
        </w:tc>
        <w:tc>
          <w:tcPr>
            <w:tcW w:w="550" w:type="pct"/>
            <w:vAlign w:val="center"/>
          </w:tcPr>
          <w:p w14:paraId="5CD041E5" w14:textId="77777777" w:rsidR="002B519F" w:rsidRPr="008667E1" w:rsidRDefault="002B519F" w:rsidP="00474549">
            <w:pPr>
              <w:rPr>
                <w:rFonts w:ascii="Arial" w:hAnsi="Arial" w:cs="Arial"/>
                <w:sz w:val="20"/>
                <w:szCs w:val="20"/>
              </w:rPr>
            </w:pPr>
            <w:r>
              <w:rPr>
                <w:rFonts w:ascii="Arial" w:hAnsi="Arial" w:cs="Arial"/>
                <w:sz w:val="20"/>
                <w:szCs w:val="20"/>
              </w:rPr>
              <w:t xml:space="preserve">2 años </w:t>
            </w:r>
          </w:p>
        </w:tc>
        <w:tc>
          <w:tcPr>
            <w:tcW w:w="384" w:type="pct"/>
            <w:vAlign w:val="center"/>
          </w:tcPr>
          <w:p w14:paraId="3C7CCCC0" w14:textId="77777777" w:rsidR="002B519F" w:rsidRPr="008667E1" w:rsidRDefault="002B519F" w:rsidP="00474549">
            <w:pPr>
              <w:rPr>
                <w:rFonts w:ascii="Arial" w:hAnsi="Arial" w:cs="Arial"/>
                <w:sz w:val="20"/>
                <w:szCs w:val="20"/>
              </w:rPr>
            </w:pPr>
            <w:r>
              <w:rPr>
                <w:rFonts w:ascii="Arial" w:hAnsi="Arial" w:cs="Arial"/>
                <w:sz w:val="20"/>
                <w:szCs w:val="20"/>
              </w:rPr>
              <w:t>Back up</w:t>
            </w:r>
          </w:p>
        </w:tc>
      </w:tr>
      <w:tr w:rsidR="002B519F" w:rsidRPr="008667E1" w14:paraId="1F02446C" w14:textId="77777777" w:rsidTr="002B519F">
        <w:trPr>
          <w:cantSplit/>
          <w:trHeight w:val="542"/>
        </w:trPr>
        <w:tc>
          <w:tcPr>
            <w:tcW w:w="378" w:type="pct"/>
            <w:vAlign w:val="center"/>
          </w:tcPr>
          <w:p w14:paraId="7CC79243" w14:textId="77777777" w:rsidR="002B519F" w:rsidRDefault="002B519F" w:rsidP="00474549">
            <w:pPr>
              <w:jc w:val="center"/>
              <w:rPr>
                <w:rFonts w:ascii="Arial" w:hAnsi="Arial" w:cs="Arial"/>
                <w:sz w:val="20"/>
                <w:szCs w:val="20"/>
                <w:lang w:val="es-ES"/>
              </w:rPr>
            </w:pPr>
            <w:r>
              <w:rPr>
                <w:rFonts w:ascii="Arial" w:hAnsi="Arial" w:cs="Arial"/>
                <w:sz w:val="20"/>
                <w:szCs w:val="20"/>
                <w:lang w:val="es-ES"/>
              </w:rPr>
              <w:t>DE-FO02</w:t>
            </w:r>
          </w:p>
          <w:p w14:paraId="0F432089" w14:textId="77777777" w:rsidR="002B519F" w:rsidRPr="008667E1" w:rsidRDefault="002B519F" w:rsidP="00474549">
            <w:pPr>
              <w:rPr>
                <w:rFonts w:ascii="Arial" w:hAnsi="Arial" w:cs="Arial"/>
                <w:bCs/>
                <w:sz w:val="20"/>
                <w:szCs w:val="20"/>
              </w:rPr>
            </w:pPr>
          </w:p>
        </w:tc>
        <w:tc>
          <w:tcPr>
            <w:tcW w:w="738" w:type="pct"/>
            <w:vAlign w:val="center"/>
          </w:tcPr>
          <w:p w14:paraId="1D43D58E" w14:textId="77777777" w:rsidR="002B519F" w:rsidRPr="003765EB" w:rsidRDefault="002B519F" w:rsidP="00474549">
            <w:pPr>
              <w:jc w:val="center"/>
              <w:rPr>
                <w:rFonts w:ascii="Arial" w:hAnsi="Arial" w:cs="Arial"/>
                <w:sz w:val="20"/>
                <w:szCs w:val="20"/>
                <w:lang w:val="es-ES"/>
              </w:rPr>
            </w:pPr>
            <w:r>
              <w:rPr>
                <w:rFonts w:ascii="Arial" w:hAnsi="Arial" w:cs="Arial"/>
                <w:sz w:val="20"/>
                <w:szCs w:val="20"/>
                <w:lang w:val="es-ES"/>
              </w:rPr>
              <w:t>Informe de la revisión por la dirección.</w:t>
            </w:r>
          </w:p>
        </w:tc>
        <w:tc>
          <w:tcPr>
            <w:tcW w:w="785" w:type="pct"/>
          </w:tcPr>
          <w:p w14:paraId="4E645B63" w14:textId="77777777" w:rsidR="002B519F" w:rsidRDefault="002B519F" w:rsidP="00474549">
            <w:r w:rsidRPr="00C36622">
              <w:rPr>
                <w:rFonts w:ascii="Arial" w:hAnsi="Arial" w:cs="Arial"/>
                <w:sz w:val="20"/>
                <w:szCs w:val="20"/>
              </w:rPr>
              <w:t xml:space="preserve">Rectora </w:t>
            </w:r>
          </w:p>
        </w:tc>
        <w:tc>
          <w:tcPr>
            <w:tcW w:w="445" w:type="pct"/>
          </w:tcPr>
          <w:p w14:paraId="7B12C4A5" w14:textId="77777777" w:rsidR="002B519F" w:rsidRDefault="002B519F" w:rsidP="00474549">
            <w:r w:rsidRPr="001E2C73">
              <w:rPr>
                <w:rFonts w:ascii="Arial" w:hAnsi="Arial" w:cs="Arial"/>
                <w:sz w:val="20"/>
                <w:szCs w:val="20"/>
              </w:rPr>
              <w:t xml:space="preserve">Rectoría </w:t>
            </w:r>
          </w:p>
        </w:tc>
        <w:tc>
          <w:tcPr>
            <w:tcW w:w="981" w:type="pct"/>
          </w:tcPr>
          <w:p w14:paraId="1A0EEC6C" w14:textId="77777777" w:rsidR="002B519F" w:rsidRDefault="002B519F" w:rsidP="00474549">
            <w:r w:rsidRPr="00995991">
              <w:rPr>
                <w:rFonts w:ascii="Arial" w:hAnsi="Arial" w:cs="Arial"/>
                <w:sz w:val="20"/>
                <w:szCs w:val="20"/>
              </w:rPr>
              <w:t xml:space="preserve">Virtual, en Pc/carpeta de </w:t>
            </w:r>
            <w:r>
              <w:rPr>
                <w:rFonts w:ascii="Arial" w:hAnsi="Arial" w:cs="Arial"/>
                <w:sz w:val="20"/>
                <w:szCs w:val="20"/>
              </w:rPr>
              <w:t>la revisión por la dirección.</w:t>
            </w:r>
            <w:r w:rsidRPr="00995991">
              <w:rPr>
                <w:rFonts w:ascii="Arial" w:hAnsi="Arial" w:cs="Arial"/>
                <w:sz w:val="20"/>
                <w:szCs w:val="20"/>
              </w:rPr>
              <w:t xml:space="preserve"> </w:t>
            </w:r>
          </w:p>
        </w:tc>
        <w:tc>
          <w:tcPr>
            <w:tcW w:w="738" w:type="pct"/>
          </w:tcPr>
          <w:p w14:paraId="4990B616" w14:textId="77777777" w:rsidR="002B519F" w:rsidRPr="0060233F" w:rsidRDefault="002B519F" w:rsidP="00474549">
            <w:pPr>
              <w:rPr>
                <w:rFonts w:ascii="Arial" w:hAnsi="Arial" w:cs="Arial"/>
              </w:rPr>
            </w:pPr>
            <w:r w:rsidRPr="0060233F">
              <w:rPr>
                <w:rFonts w:ascii="Arial" w:hAnsi="Arial" w:cs="Arial"/>
                <w:color w:val="000000"/>
              </w:rPr>
              <w:t>Carpeta SGC por año</w:t>
            </w:r>
          </w:p>
        </w:tc>
        <w:tc>
          <w:tcPr>
            <w:tcW w:w="550" w:type="pct"/>
          </w:tcPr>
          <w:p w14:paraId="4FA65570" w14:textId="77777777" w:rsidR="002B519F" w:rsidRDefault="002B519F" w:rsidP="00474549">
            <w:r w:rsidRPr="00164FB0">
              <w:rPr>
                <w:rFonts w:ascii="Arial" w:hAnsi="Arial" w:cs="Arial"/>
                <w:sz w:val="20"/>
                <w:szCs w:val="20"/>
              </w:rPr>
              <w:t xml:space="preserve">2 años </w:t>
            </w:r>
          </w:p>
        </w:tc>
        <w:tc>
          <w:tcPr>
            <w:tcW w:w="384" w:type="pct"/>
            <w:vAlign w:val="center"/>
          </w:tcPr>
          <w:p w14:paraId="3B2895A9" w14:textId="77777777" w:rsidR="002B519F" w:rsidRPr="008667E1" w:rsidRDefault="002B519F" w:rsidP="00474549">
            <w:pPr>
              <w:rPr>
                <w:rFonts w:ascii="Arial" w:hAnsi="Arial" w:cs="Arial"/>
                <w:sz w:val="20"/>
                <w:szCs w:val="20"/>
              </w:rPr>
            </w:pPr>
            <w:r>
              <w:rPr>
                <w:rFonts w:ascii="Arial" w:hAnsi="Arial" w:cs="Arial"/>
                <w:sz w:val="20"/>
                <w:szCs w:val="20"/>
              </w:rPr>
              <w:t>Back up</w:t>
            </w:r>
          </w:p>
        </w:tc>
      </w:tr>
      <w:tr w:rsidR="002B519F" w:rsidRPr="008667E1" w14:paraId="0538886C" w14:textId="77777777" w:rsidTr="002B519F">
        <w:trPr>
          <w:cantSplit/>
          <w:trHeight w:val="521"/>
        </w:trPr>
        <w:tc>
          <w:tcPr>
            <w:tcW w:w="378" w:type="pct"/>
            <w:vAlign w:val="center"/>
          </w:tcPr>
          <w:p w14:paraId="35079669" w14:textId="77777777" w:rsidR="002B519F" w:rsidRPr="008667E1" w:rsidRDefault="002B519F" w:rsidP="00474549">
            <w:pPr>
              <w:rPr>
                <w:rFonts w:ascii="Arial" w:hAnsi="Arial" w:cs="Arial"/>
                <w:bCs/>
                <w:sz w:val="20"/>
                <w:szCs w:val="20"/>
              </w:rPr>
            </w:pPr>
            <w:r>
              <w:rPr>
                <w:rFonts w:ascii="Arial" w:hAnsi="Arial" w:cs="Arial"/>
                <w:sz w:val="20"/>
                <w:szCs w:val="20"/>
                <w:lang w:val="es-ES"/>
              </w:rPr>
              <w:t>DE-FO03</w:t>
            </w:r>
          </w:p>
        </w:tc>
        <w:tc>
          <w:tcPr>
            <w:tcW w:w="738" w:type="pct"/>
            <w:vAlign w:val="center"/>
          </w:tcPr>
          <w:p w14:paraId="7F22164E" w14:textId="77777777" w:rsidR="002B519F" w:rsidRPr="008667E1" w:rsidRDefault="002B519F" w:rsidP="00474549">
            <w:pPr>
              <w:jc w:val="center"/>
              <w:rPr>
                <w:rFonts w:ascii="Arial" w:hAnsi="Arial" w:cs="Arial"/>
                <w:sz w:val="20"/>
                <w:szCs w:val="20"/>
                <w:lang w:val="es-ES"/>
              </w:rPr>
            </w:pPr>
            <w:r w:rsidRPr="00D80685">
              <w:rPr>
                <w:rFonts w:ascii="Arial" w:hAnsi="Arial" w:cs="Arial"/>
                <w:sz w:val="20"/>
                <w:szCs w:val="20"/>
                <w:lang w:val="es-ES"/>
              </w:rPr>
              <w:t xml:space="preserve">Acta de </w:t>
            </w:r>
            <w:r>
              <w:rPr>
                <w:rFonts w:ascii="Arial" w:hAnsi="Arial" w:cs="Arial"/>
                <w:sz w:val="20"/>
                <w:szCs w:val="20"/>
                <w:lang w:val="es-ES"/>
              </w:rPr>
              <w:t xml:space="preserve">la revisión por la dirección. </w:t>
            </w:r>
          </w:p>
        </w:tc>
        <w:tc>
          <w:tcPr>
            <w:tcW w:w="785" w:type="pct"/>
          </w:tcPr>
          <w:p w14:paraId="59BE9835" w14:textId="77777777" w:rsidR="002B519F" w:rsidRDefault="002B519F" w:rsidP="00474549">
            <w:r w:rsidRPr="00C36622">
              <w:rPr>
                <w:rFonts w:ascii="Arial" w:hAnsi="Arial" w:cs="Arial"/>
                <w:sz w:val="20"/>
                <w:szCs w:val="20"/>
              </w:rPr>
              <w:t xml:space="preserve">Rectora </w:t>
            </w:r>
          </w:p>
        </w:tc>
        <w:tc>
          <w:tcPr>
            <w:tcW w:w="445" w:type="pct"/>
          </w:tcPr>
          <w:p w14:paraId="7FE21C6A" w14:textId="77777777" w:rsidR="002B519F" w:rsidRDefault="002B519F" w:rsidP="00474549">
            <w:r w:rsidRPr="001E2C73">
              <w:rPr>
                <w:rFonts w:ascii="Arial" w:hAnsi="Arial" w:cs="Arial"/>
                <w:sz w:val="20"/>
                <w:szCs w:val="20"/>
              </w:rPr>
              <w:t xml:space="preserve">Rectoría </w:t>
            </w:r>
          </w:p>
        </w:tc>
        <w:tc>
          <w:tcPr>
            <w:tcW w:w="981" w:type="pct"/>
          </w:tcPr>
          <w:p w14:paraId="206915AE" w14:textId="77777777" w:rsidR="002B519F" w:rsidRDefault="002B519F" w:rsidP="00474549">
            <w:r w:rsidRPr="00995991">
              <w:rPr>
                <w:rFonts w:ascii="Arial" w:hAnsi="Arial" w:cs="Arial"/>
                <w:sz w:val="20"/>
                <w:szCs w:val="20"/>
              </w:rPr>
              <w:t xml:space="preserve">Virtual, en Pc/carpeta de </w:t>
            </w:r>
            <w:r>
              <w:rPr>
                <w:rFonts w:ascii="Arial" w:hAnsi="Arial" w:cs="Arial"/>
                <w:sz w:val="20"/>
                <w:szCs w:val="20"/>
              </w:rPr>
              <w:t xml:space="preserve">la revisión por la gestión </w:t>
            </w:r>
            <w:r w:rsidRPr="00995991">
              <w:rPr>
                <w:rFonts w:ascii="Arial" w:hAnsi="Arial" w:cs="Arial"/>
                <w:sz w:val="20"/>
                <w:szCs w:val="20"/>
              </w:rPr>
              <w:t xml:space="preserve"> </w:t>
            </w:r>
          </w:p>
        </w:tc>
        <w:tc>
          <w:tcPr>
            <w:tcW w:w="738" w:type="pct"/>
          </w:tcPr>
          <w:p w14:paraId="7A7181C2" w14:textId="77777777" w:rsidR="002B519F" w:rsidRPr="0060233F" w:rsidRDefault="002B519F" w:rsidP="00474549">
            <w:pPr>
              <w:rPr>
                <w:rFonts w:ascii="Arial" w:hAnsi="Arial" w:cs="Arial"/>
                <w:sz w:val="20"/>
                <w:szCs w:val="20"/>
              </w:rPr>
            </w:pPr>
            <w:r w:rsidRPr="0060233F">
              <w:rPr>
                <w:rFonts w:ascii="Arial" w:hAnsi="Arial" w:cs="Arial"/>
                <w:color w:val="000000"/>
                <w:sz w:val="20"/>
                <w:szCs w:val="20"/>
              </w:rPr>
              <w:t>Carpeta SGC POR AÑO</w:t>
            </w:r>
          </w:p>
        </w:tc>
        <w:tc>
          <w:tcPr>
            <w:tcW w:w="550" w:type="pct"/>
          </w:tcPr>
          <w:p w14:paraId="6F8BEF9A" w14:textId="77777777" w:rsidR="002B519F" w:rsidRDefault="002B519F" w:rsidP="00474549">
            <w:r w:rsidRPr="00164FB0">
              <w:rPr>
                <w:rFonts w:ascii="Arial" w:hAnsi="Arial" w:cs="Arial"/>
                <w:sz w:val="20"/>
                <w:szCs w:val="20"/>
              </w:rPr>
              <w:t xml:space="preserve">2 años </w:t>
            </w:r>
          </w:p>
        </w:tc>
        <w:tc>
          <w:tcPr>
            <w:tcW w:w="384" w:type="pct"/>
            <w:vAlign w:val="center"/>
          </w:tcPr>
          <w:p w14:paraId="6673D829" w14:textId="77777777" w:rsidR="002B519F" w:rsidRPr="008667E1" w:rsidRDefault="002B519F" w:rsidP="00474549">
            <w:pPr>
              <w:rPr>
                <w:rFonts w:ascii="Arial" w:hAnsi="Arial" w:cs="Arial"/>
                <w:sz w:val="20"/>
                <w:szCs w:val="20"/>
              </w:rPr>
            </w:pPr>
            <w:r>
              <w:rPr>
                <w:rFonts w:ascii="Arial" w:hAnsi="Arial" w:cs="Arial"/>
                <w:sz w:val="20"/>
                <w:szCs w:val="20"/>
              </w:rPr>
              <w:t>Back up</w:t>
            </w:r>
          </w:p>
        </w:tc>
      </w:tr>
      <w:tr w:rsidR="002B519F" w:rsidRPr="008667E1" w14:paraId="20767F66" w14:textId="77777777" w:rsidTr="002B519F">
        <w:trPr>
          <w:cantSplit/>
          <w:trHeight w:val="521"/>
        </w:trPr>
        <w:tc>
          <w:tcPr>
            <w:tcW w:w="378" w:type="pct"/>
            <w:vAlign w:val="center"/>
          </w:tcPr>
          <w:p w14:paraId="64D63D72" w14:textId="77777777" w:rsidR="002B519F" w:rsidRPr="008667E1" w:rsidRDefault="002B519F" w:rsidP="00474549">
            <w:pPr>
              <w:rPr>
                <w:rFonts w:ascii="Arial" w:hAnsi="Arial" w:cs="Arial"/>
                <w:bCs/>
                <w:sz w:val="20"/>
                <w:szCs w:val="20"/>
              </w:rPr>
            </w:pPr>
            <w:r>
              <w:rPr>
                <w:rFonts w:ascii="Arial" w:hAnsi="Arial" w:cs="Arial"/>
                <w:bCs/>
                <w:sz w:val="20"/>
                <w:szCs w:val="20"/>
              </w:rPr>
              <w:t>NA</w:t>
            </w:r>
          </w:p>
        </w:tc>
        <w:tc>
          <w:tcPr>
            <w:tcW w:w="738" w:type="pct"/>
            <w:vAlign w:val="center"/>
          </w:tcPr>
          <w:p w14:paraId="0A0030AF" w14:textId="77777777" w:rsidR="002B519F" w:rsidRPr="008667E1" w:rsidRDefault="002B519F" w:rsidP="00474549">
            <w:pPr>
              <w:rPr>
                <w:rFonts w:ascii="Arial" w:hAnsi="Arial" w:cs="Arial"/>
                <w:sz w:val="20"/>
                <w:szCs w:val="20"/>
              </w:rPr>
            </w:pPr>
            <w:r>
              <w:rPr>
                <w:rFonts w:ascii="Arial" w:hAnsi="Arial" w:cs="Arial"/>
                <w:sz w:val="20"/>
                <w:szCs w:val="20"/>
              </w:rPr>
              <w:t>Acuerdos de Consejo Directivo</w:t>
            </w:r>
          </w:p>
        </w:tc>
        <w:tc>
          <w:tcPr>
            <w:tcW w:w="785" w:type="pct"/>
          </w:tcPr>
          <w:p w14:paraId="44585D20" w14:textId="77777777" w:rsidR="002B519F" w:rsidRDefault="002B519F" w:rsidP="00474549">
            <w:r w:rsidRPr="00C36622">
              <w:rPr>
                <w:rFonts w:ascii="Arial" w:hAnsi="Arial" w:cs="Arial"/>
                <w:sz w:val="20"/>
                <w:szCs w:val="20"/>
              </w:rPr>
              <w:t xml:space="preserve">Rectora </w:t>
            </w:r>
          </w:p>
        </w:tc>
        <w:tc>
          <w:tcPr>
            <w:tcW w:w="445" w:type="pct"/>
          </w:tcPr>
          <w:p w14:paraId="0CF96D45" w14:textId="77777777" w:rsidR="002B519F" w:rsidRDefault="002B519F" w:rsidP="00474549">
            <w:r w:rsidRPr="001E2C73">
              <w:rPr>
                <w:rFonts w:ascii="Arial" w:hAnsi="Arial" w:cs="Arial"/>
                <w:sz w:val="20"/>
                <w:szCs w:val="20"/>
              </w:rPr>
              <w:t xml:space="preserve">Rectoría </w:t>
            </w:r>
          </w:p>
        </w:tc>
        <w:tc>
          <w:tcPr>
            <w:tcW w:w="981" w:type="pct"/>
          </w:tcPr>
          <w:p w14:paraId="57E19EF8" w14:textId="77777777" w:rsidR="002B519F" w:rsidRDefault="002B519F" w:rsidP="00474549">
            <w:pPr>
              <w:rPr>
                <w:rFonts w:ascii="Arial" w:hAnsi="Arial" w:cs="Arial"/>
                <w:sz w:val="20"/>
                <w:szCs w:val="20"/>
              </w:rPr>
            </w:pPr>
            <w:r w:rsidRPr="00995991">
              <w:rPr>
                <w:rFonts w:ascii="Arial" w:hAnsi="Arial" w:cs="Arial"/>
                <w:sz w:val="20"/>
                <w:szCs w:val="20"/>
              </w:rPr>
              <w:t>Virtual</w:t>
            </w:r>
            <w:r>
              <w:rPr>
                <w:rFonts w:ascii="Arial" w:hAnsi="Arial" w:cs="Arial"/>
                <w:sz w:val="20"/>
                <w:szCs w:val="20"/>
              </w:rPr>
              <w:t xml:space="preserve">, en Pc/carpeta de acuerdos de consejo directivo. </w:t>
            </w:r>
          </w:p>
          <w:p w14:paraId="059C8510" w14:textId="77777777" w:rsidR="002B519F" w:rsidRDefault="002B519F" w:rsidP="00474549">
            <w:r>
              <w:rPr>
                <w:rFonts w:ascii="Arial" w:hAnsi="Arial" w:cs="Arial"/>
                <w:sz w:val="20"/>
                <w:szCs w:val="20"/>
              </w:rPr>
              <w:t xml:space="preserve">Físico en carpeta de acuerdos. </w:t>
            </w:r>
            <w:r w:rsidRPr="00995991">
              <w:rPr>
                <w:rFonts w:ascii="Arial" w:hAnsi="Arial" w:cs="Arial"/>
                <w:sz w:val="20"/>
                <w:szCs w:val="20"/>
              </w:rPr>
              <w:t xml:space="preserve"> </w:t>
            </w:r>
          </w:p>
        </w:tc>
        <w:tc>
          <w:tcPr>
            <w:tcW w:w="738" w:type="pct"/>
          </w:tcPr>
          <w:p w14:paraId="60A958AE" w14:textId="77777777" w:rsidR="002B519F" w:rsidRPr="0060233F" w:rsidRDefault="002B519F" w:rsidP="00474549">
            <w:pPr>
              <w:rPr>
                <w:rFonts w:ascii="Arial" w:hAnsi="Arial" w:cs="Arial"/>
                <w:sz w:val="20"/>
                <w:szCs w:val="20"/>
              </w:rPr>
            </w:pPr>
            <w:r>
              <w:rPr>
                <w:rFonts w:ascii="Arial" w:hAnsi="Arial" w:cs="Arial"/>
                <w:color w:val="000000"/>
                <w:sz w:val="20"/>
                <w:szCs w:val="20"/>
              </w:rPr>
              <w:t>Carpeta ac</w:t>
            </w:r>
            <w:r w:rsidRPr="0060233F">
              <w:rPr>
                <w:rFonts w:ascii="Arial" w:hAnsi="Arial" w:cs="Arial"/>
                <w:color w:val="000000"/>
                <w:sz w:val="20"/>
                <w:szCs w:val="20"/>
              </w:rPr>
              <w:t>uerdos por año de manera ascendente</w:t>
            </w:r>
          </w:p>
        </w:tc>
        <w:tc>
          <w:tcPr>
            <w:tcW w:w="550" w:type="pct"/>
          </w:tcPr>
          <w:p w14:paraId="5BBBE8F2" w14:textId="77777777" w:rsidR="002B519F" w:rsidRDefault="002B519F" w:rsidP="00474549">
            <w:r>
              <w:rPr>
                <w:rFonts w:ascii="Arial" w:hAnsi="Arial" w:cs="Arial"/>
                <w:sz w:val="20"/>
                <w:szCs w:val="20"/>
              </w:rPr>
              <w:t xml:space="preserve">Indefinidos </w:t>
            </w:r>
            <w:r w:rsidRPr="00164FB0">
              <w:rPr>
                <w:rFonts w:ascii="Arial" w:hAnsi="Arial" w:cs="Arial"/>
                <w:sz w:val="20"/>
                <w:szCs w:val="20"/>
              </w:rPr>
              <w:t xml:space="preserve"> </w:t>
            </w:r>
          </w:p>
        </w:tc>
        <w:tc>
          <w:tcPr>
            <w:tcW w:w="384" w:type="pct"/>
            <w:vAlign w:val="center"/>
          </w:tcPr>
          <w:p w14:paraId="52E46EAB" w14:textId="77777777" w:rsidR="002B519F" w:rsidRPr="008667E1" w:rsidRDefault="002B519F" w:rsidP="00474549">
            <w:pPr>
              <w:rPr>
                <w:rFonts w:ascii="Arial" w:hAnsi="Arial" w:cs="Arial"/>
                <w:sz w:val="20"/>
                <w:szCs w:val="20"/>
              </w:rPr>
            </w:pPr>
            <w:r>
              <w:rPr>
                <w:rFonts w:ascii="Arial" w:hAnsi="Arial" w:cs="Arial"/>
                <w:sz w:val="20"/>
                <w:szCs w:val="20"/>
              </w:rPr>
              <w:t xml:space="preserve">Archivo rodante. </w:t>
            </w:r>
          </w:p>
        </w:tc>
      </w:tr>
      <w:tr w:rsidR="002B519F" w:rsidRPr="008667E1" w14:paraId="54BB8ABC" w14:textId="77777777" w:rsidTr="002B519F">
        <w:trPr>
          <w:cantSplit/>
          <w:trHeight w:val="521"/>
        </w:trPr>
        <w:tc>
          <w:tcPr>
            <w:tcW w:w="378" w:type="pct"/>
          </w:tcPr>
          <w:p w14:paraId="7D022765" w14:textId="77777777" w:rsidR="002B519F" w:rsidRDefault="002B519F" w:rsidP="00474549">
            <w:r w:rsidRPr="00F123FF">
              <w:rPr>
                <w:rFonts w:ascii="Arial" w:hAnsi="Arial" w:cs="Arial"/>
                <w:bCs/>
                <w:sz w:val="20"/>
                <w:szCs w:val="20"/>
              </w:rPr>
              <w:t>NA</w:t>
            </w:r>
          </w:p>
        </w:tc>
        <w:tc>
          <w:tcPr>
            <w:tcW w:w="738" w:type="pct"/>
            <w:vAlign w:val="center"/>
          </w:tcPr>
          <w:p w14:paraId="56AE487F" w14:textId="77777777" w:rsidR="002B519F" w:rsidRPr="008667E1" w:rsidRDefault="002B519F" w:rsidP="00474549">
            <w:pPr>
              <w:rPr>
                <w:rFonts w:ascii="Arial" w:hAnsi="Arial" w:cs="Arial"/>
                <w:sz w:val="20"/>
                <w:szCs w:val="20"/>
                <w:lang w:val="es-ES"/>
              </w:rPr>
            </w:pPr>
            <w:r>
              <w:rPr>
                <w:rFonts w:ascii="Arial" w:hAnsi="Arial" w:cs="Arial"/>
                <w:sz w:val="20"/>
                <w:szCs w:val="20"/>
                <w:lang w:val="es-ES"/>
              </w:rPr>
              <w:t>Actas Consejo Directivo</w:t>
            </w:r>
          </w:p>
        </w:tc>
        <w:tc>
          <w:tcPr>
            <w:tcW w:w="785" w:type="pct"/>
          </w:tcPr>
          <w:p w14:paraId="7720253F" w14:textId="77777777" w:rsidR="002B519F" w:rsidRDefault="002B519F" w:rsidP="00474549">
            <w:r w:rsidRPr="00C36622">
              <w:rPr>
                <w:rFonts w:ascii="Arial" w:hAnsi="Arial" w:cs="Arial"/>
                <w:sz w:val="20"/>
                <w:szCs w:val="20"/>
              </w:rPr>
              <w:t xml:space="preserve">Rectora </w:t>
            </w:r>
          </w:p>
        </w:tc>
        <w:tc>
          <w:tcPr>
            <w:tcW w:w="445" w:type="pct"/>
          </w:tcPr>
          <w:p w14:paraId="2741DE6B" w14:textId="77777777" w:rsidR="002B519F" w:rsidRDefault="002B519F" w:rsidP="00474549">
            <w:r w:rsidRPr="001E2C73">
              <w:rPr>
                <w:rFonts w:ascii="Arial" w:hAnsi="Arial" w:cs="Arial"/>
                <w:sz w:val="20"/>
                <w:szCs w:val="20"/>
              </w:rPr>
              <w:t xml:space="preserve">Rectoría </w:t>
            </w:r>
          </w:p>
        </w:tc>
        <w:tc>
          <w:tcPr>
            <w:tcW w:w="981" w:type="pct"/>
          </w:tcPr>
          <w:p w14:paraId="24FE8484" w14:textId="77777777" w:rsidR="002B519F" w:rsidRDefault="002B519F" w:rsidP="00474549">
            <w:pPr>
              <w:rPr>
                <w:rFonts w:ascii="Arial" w:hAnsi="Arial" w:cs="Arial"/>
                <w:sz w:val="20"/>
                <w:szCs w:val="20"/>
              </w:rPr>
            </w:pPr>
            <w:r w:rsidRPr="00995991">
              <w:rPr>
                <w:rFonts w:ascii="Arial" w:hAnsi="Arial" w:cs="Arial"/>
                <w:sz w:val="20"/>
                <w:szCs w:val="20"/>
              </w:rPr>
              <w:t xml:space="preserve">Virtual, en Pc/carpeta de </w:t>
            </w:r>
            <w:r>
              <w:rPr>
                <w:rFonts w:ascii="Arial" w:hAnsi="Arial" w:cs="Arial"/>
                <w:sz w:val="20"/>
                <w:szCs w:val="20"/>
              </w:rPr>
              <w:t>actas consejo directivo.</w:t>
            </w:r>
          </w:p>
          <w:p w14:paraId="532E8708" w14:textId="77777777" w:rsidR="002B519F" w:rsidRDefault="002B519F" w:rsidP="00474549">
            <w:r>
              <w:rPr>
                <w:rFonts w:ascii="Arial" w:hAnsi="Arial" w:cs="Arial"/>
                <w:sz w:val="20"/>
                <w:szCs w:val="20"/>
              </w:rPr>
              <w:t xml:space="preserve">Físico en carpeta de acuerdo. </w:t>
            </w:r>
          </w:p>
        </w:tc>
        <w:tc>
          <w:tcPr>
            <w:tcW w:w="738" w:type="pct"/>
          </w:tcPr>
          <w:p w14:paraId="3AFF17E5" w14:textId="77777777" w:rsidR="002B519F" w:rsidRDefault="002B519F" w:rsidP="00474549">
            <w:pPr>
              <w:rPr>
                <w:rFonts w:ascii="Arial" w:hAnsi="Arial" w:cs="Arial"/>
                <w:sz w:val="20"/>
                <w:szCs w:val="20"/>
              </w:rPr>
            </w:pPr>
            <w:r w:rsidRPr="0060233F">
              <w:rPr>
                <w:rFonts w:ascii="Arial" w:hAnsi="Arial" w:cs="Arial"/>
                <w:sz w:val="20"/>
                <w:szCs w:val="20"/>
              </w:rPr>
              <w:t>Carpeta consejo directivo por mes y año de manera ascendente</w:t>
            </w:r>
          </w:p>
        </w:tc>
        <w:tc>
          <w:tcPr>
            <w:tcW w:w="550" w:type="pct"/>
          </w:tcPr>
          <w:p w14:paraId="67448BCC" w14:textId="77777777" w:rsidR="002B519F" w:rsidRDefault="002B519F" w:rsidP="00474549">
            <w:r>
              <w:rPr>
                <w:rFonts w:ascii="Arial" w:hAnsi="Arial" w:cs="Arial"/>
                <w:sz w:val="20"/>
                <w:szCs w:val="20"/>
              </w:rPr>
              <w:t xml:space="preserve">Indefinidos </w:t>
            </w:r>
            <w:r w:rsidRPr="00164FB0">
              <w:rPr>
                <w:rFonts w:ascii="Arial" w:hAnsi="Arial" w:cs="Arial"/>
                <w:sz w:val="20"/>
                <w:szCs w:val="20"/>
              </w:rPr>
              <w:t xml:space="preserve"> </w:t>
            </w:r>
          </w:p>
        </w:tc>
        <w:tc>
          <w:tcPr>
            <w:tcW w:w="384" w:type="pct"/>
          </w:tcPr>
          <w:p w14:paraId="4BB4089F" w14:textId="77777777" w:rsidR="002B519F" w:rsidRDefault="002B519F" w:rsidP="00474549">
            <w:r w:rsidRPr="00B71F8F">
              <w:rPr>
                <w:rFonts w:ascii="Arial" w:hAnsi="Arial" w:cs="Arial"/>
                <w:sz w:val="20"/>
                <w:szCs w:val="20"/>
              </w:rPr>
              <w:t xml:space="preserve">Archivo rodante. </w:t>
            </w:r>
          </w:p>
        </w:tc>
      </w:tr>
      <w:tr w:rsidR="002B519F" w:rsidRPr="008667E1" w14:paraId="0D755025" w14:textId="77777777" w:rsidTr="002B519F">
        <w:trPr>
          <w:cantSplit/>
          <w:trHeight w:val="521"/>
        </w:trPr>
        <w:tc>
          <w:tcPr>
            <w:tcW w:w="378" w:type="pct"/>
          </w:tcPr>
          <w:p w14:paraId="39C6395F" w14:textId="77777777" w:rsidR="002B519F" w:rsidRDefault="002B519F" w:rsidP="00474549">
            <w:r w:rsidRPr="00F123FF">
              <w:rPr>
                <w:rFonts w:ascii="Arial" w:hAnsi="Arial" w:cs="Arial"/>
                <w:bCs/>
                <w:sz w:val="20"/>
                <w:szCs w:val="20"/>
              </w:rPr>
              <w:t>NA</w:t>
            </w:r>
          </w:p>
        </w:tc>
        <w:tc>
          <w:tcPr>
            <w:tcW w:w="738" w:type="pct"/>
            <w:vAlign w:val="center"/>
          </w:tcPr>
          <w:p w14:paraId="0493BAA5" w14:textId="77777777" w:rsidR="002B519F" w:rsidRDefault="002B519F" w:rsidP="00474549">
            <w:pPr>
              <w:rPr>
                <w:rFonts w:ascii="Arial" w:hAnsi="Arial" w:cs="Arial"/>
                <w:sz w:val="20"/>
                <w:szCs w:val="20"/>
                <w:lang w:val="es-ES"/>
              </w:rPr>
            </w:pPr>
            <w:r>
              <w:rPr>
                <w:rFonts w:ascii="Arial" w:hAnsi="Arial" w:cs="Arial"/>
                <w:sz w:val="20"/>
                <w:szCs w:val="20"/>
                <w:lang w:val="es-ES"/>
              </w:rPr>
              <w:t xml:space="preserve">Consolidado de autoevaluación institucional. </w:t>
            </w:r>
          </w:p>
        </w:tc>
        <w:tc>
          <w:tcPr>
            <w:tcW w:w="785" w:type="pct"/>
          </w:tcPr>
          <w:p w14:paraId="326C0A35" w14:textId="77777777" w:rsidR="002B519F" w:rsidRDefault="002B519F" w:rsidP="00474549">
            <w:r w:rsidRPr="00C36622">
              <w:rPr>
                <w:rFonts w:ascii="Arial" w:hAnsi="Arial" w:cs="Arial"/>
                <w:sz w:val="20"/>
                <w:szCs w:val="20"/>
              </w:rPr>
              <w:t xml:space="preserve">Rectora </w:t>
            </w:r>
          </w:p>
        </w:tc>
        <w:tc>
          <w:tcPr>
            <w:tcW w:w="445" w:type="pct"/>
          </w:tcPr>
          <w:p w14:paraId="75D06AEB" w14:textId="77777777" w:rsidR="002B519F" w:rsidRDefault="002B519F" w:rsidP="00474549">
            <w:r w:rsidRPr="001E2C73">
              <w:rPr>
                <w:rFonts w:ascii="Arial" w:hAnsi="Arial" w:cs="Arial"/>
                <w:sz w:val="20"/>
                <w:szCs w:val="20"/>
              </w:rPr>
              <w:t xml:space="preserve">Rectoría </w:t>
            </w:r>
          </w:p>
        </w:tc>
        <w:tc>
          <w:tcPr>
            <w:tcW w:w="981" w:type="pct"/>
          </w:tcPr>
          <w:p w14:paraId="57A2A724" w14:textId="77777777" w:rsidR="002B519F" w:rsidRDefault="002B519F" w:rsidP="00474549">
            <w:r w:rsidRPr="00995991">
              <w:rPr>
                <w:rFonts w:ascii="Arial" w:hAnsi="Arial" w:cs="Arial"/>
                <w:sz w:val="20"/>
                <w:szCs w:val="20"/>
              </w:rPr>
              <w:t xml:space="preserve">Virtual, en Pc/carpeta de </w:t>
            </w:r>
            <w:r>
              <w:rPr>
                <w:rFonts w:ascii="Arial" w:hAnsi="Arial" w:cs="Arial"/>
                <w:sz w:val="20"/>
                <w:szCs w:val="20"/>
              </w:rPr>
              <w:t xml:space="preserve">consolidado de autoevaluación institucional. </w:t>
            </w:r>
          </w:p>
        </w:tc>
        <w:tc>
          <w:tcPr>
            <w:tcW w:w="738" w:type="pct"/>
          </w:tcPr>
          <w:p w14:paraId="15F2EDF7" w14:textId="77777777" w:rsidR="002B519F" w:rsidRDefault="002B519F" w:rsidP="00474549">
            <w:pPr>
              <w:rPr>
                <w:rFonts w:ascii="Arial" w:hAnsi="Arial" w:cs="Arial"/>
                <w:sz w:val="20"/>
                <w:szCs w:val="20"/>
              </w:rPr>
            </w:pPr>
            <w:r>
              <w:rPr>
                <w:rFonts w:ascii="Arial" w:hAnsi="Arial" w:cs="Arial"/>
                <w:sz w:val="20"/>
                <w:szCs w:val="20"/>
              </w:rPr>
              <w:t xml:space="preserve">Carpeta autoevaluación institucional por año ascendente </w:t>
            </w:r>
          </w:p>
        </w:tc>
        <w:tc>
          <w:tcPr>
            <w:tcW w:w="550" w:type="pct"/>
          </w:tcPr>
          <w:p w14:paraId="239FE710" w14:textId="77777777" w:rsidR="002B519F" w:rsidRDefault="002B519F" w:rsidP="00474549">
            <w:r>
              <w:rPr>
                <w:rFonts w:ascii="Arial" w:hAnsi="Arial" w:cs="Arial"/>
                <w:sz w:val="20"/>
                <w:szCs w:val="20"/>
              </w:rPr>
              <w:t xml:space="preserve">Indefinidos </w:t>
            </w:r>
            <w:r w:rsidRPr="00164FB0">
              <w:rPr>
                <w:rFonts w:ascii="Arial" w:hAnsi="Arial" w:cs="Arial"/>
                <w:sz w:val="20"/>
                <w:szCs w:val="20"/>
              </w:rPr>
              <w:t xml:space="preserve"> </w:t>
            </w:r>
          </w:p>
        </w:tc>
        <w:tc>
          <w:tcPr>
            <w:tcW w:w="384" w:type="pct"/>
          </w:tcPr>
          <w:p w14:paraId="48700B7B" w14:textId="77777777" w:rsidR="002B519F" w:rsidRDefault="002B519F" w:rsidP="00474549">
            <w:r>
              <w:rPr>
                <w:rFonts w:ascii="Arial" w:hAnsi="Arial" w:cs="Arial"/>
                <w:sz w:val="20"/>
                <w:szCs w:val="20"/>
              </w:rPr>
              <w:t xml:space="preserve">Back up </w:t>
            </w:r>
            <w:r w:rsidRPr="00B71F8F">
              <w:rPr>
                <w:rFonts w:ascii="Arial" w:hAnsi="Arial" w:cs="Arial"/>
                <w:sz w:val="20"/>
                <w:szCs w:val="20"/>
              </w:rPr>
              <w:t xml:space="preserve"> </w:t>
            </w:r>
          </w:p>
        </w:tc>
      </w:tr>
      <w:tr w:rsidR="002B519F" w:rsidRPr="008667E1" w14:paraId="089A51AF" w14:textId="77777777" w:rsidTr="002B519F">
        <w:trPr>
          <w:cantSplit/>
          <w:trHeight w:val="521"/>
        </w:trPr>
        <w:tc>
          <w:tcPr>
            <w:tcW w:w="378" w:type="pct"/>
          </w:tcPr>
          <w:p w14:paraId="6890427A" w14:textId="77777777" w:rsidR="002B519F" w:rsidRDefault="002B519F" w:rsidP="00474549">
            <w:r w:rsidRPr="00F123FF">
              <w:rPr>
                <w:rFonts w:ascii="Arial" w:hAnsi="Arial" w:cs="Arial"/>
                <w:bCs/>
                <w:sz w:val="20"/>
                <w:szCs w:val="20"/>
              </w:rPr>
              <w:t>NA</w:t>
            </w:r>
          </w:p>
        </w:tc>
        <w:tc>
          <w:tcPr>
            <w:tcW w:w="738" w:type="pct"/>
            <w:vAlign w:val="center"/>
          </w:tcPr>
          <w:p w14:paraId="01533484" w14:textId="77777777" w:rsidR="002B519F" w:rsidRDefault="002B519F" w:rsidP="00474549">
            <w:pPr>
              <w:rPr>
                <w:rFonts w:ascii="Arial" w:hAnsi="Arial" w:cs="Arial"/>
                <w:sz w:val="20"/>
                <w:szCs w:val="20"/>
                <w:lang w:val="es-ES"/>
              </w:rPr>
            </w:pPr>
            <w:r>
              <w:rPr>
                <w:rFonts w:ascii="Arial" w:hAnsi="Arial" w:cs="Arial"/>
                <w:sz w:val="20"/>
                <w:szCs w:val="20"/>
                <w:lang w:val="es-ES"/>
              </w:rPr>
              <w:t>Plan de Mejoramiento</w:t>
            </w:r>
          </w:p>
        </w:tc>
        <w:tc>
          <w:tcPr>
            <w:tcW w:w="785" w:type="pct"/>
          </w:tcPr>
          <w:p w14:paraId="70125888" w14:textId="77777777" w:rsidR="002B519F" w:rsidRDefault="002B519F" w:rsidP="00474549">
            <w:r w:rsidRPr="00C36622">
              <w:rPr>
                <w:rFonts w:ascii="Arial" w:hAnsi="Arial" w:cs="Arial"/>
                <w:sz w:val="20"/>
                <w:szCs w:val="20"/>
              </w:rPr>
              <w:t xml:space="preserve">Rectora </w:t>
            </w:r>
          </w:p>
        </w:tc>
        <w:tc>
          <w:tcPr>
            <w:tcW w:w="445" w:type="pct"/>
          </w:tcPr>
          <w:p w14:paraId="0ADB5C89" w14:textId="77777777" w:rsidR="002B519F" w:rsidRDefault="002B519F" w:rsidP="00474549">
            <w:r w:rsidRPr="001E2C73">
              <w:rPr>
                <w:rFonts w:ascii="Arial" w:hAnsi="Arial" w:cs="Arial"/>
                <w:sz w:val="20"/>
                <w:szCs w:val="20"/>
              </w:rPr>
              <w:t xml:space="preserve">Rectoría </w:t>
            </w:r>
          </w:p>
        </w:tc>
        <w:tc>
          <w:tcPr>
            <w:tcW w:w="981" w:type="pct"/>
          </w:tcPr>
          <w:p w14:paraId="1C79ADD7" w14:textId="77777777" w:rsidR="002B519F" w:rsidRDefault="002B519F" w:rsidP="00474549">
            <w:r w:rsidRPr="00995991">
              <w:rPr>
                <w:rFonts w:ascii="Arial" w:hAnsi="Arial" w:cs="Arial"/>
                <w:sz w:val="20"/>
                <w:szCs w:val="20"/>
              </w:rPr>
              <w:t xml:space="preserve">Virtual, en Pc/carpeta de </w:t>
            </w:r>
            <w:r>
              <w:rPr>
                <w:rFonts w:ascii="Arial" w:hAnsi="Arial" w:cs="Arial"/>
                <w:sz w:val="20"/>
                <w:szCs w:val="20"/>
              </w:rPr>
              <w:t xml:space="preserve">plan de mejoramiento. </w:t>
            </w:r>
          </w:p>
        </w:tc>
        <w:tc>
          <w:tcPr>
            <w:tcW w:w="738" w:type="pct"/>
          </w:tcPr>
          <w:p w14:paraId="030EE22F" w14:textId="77777777" w:rsidR="002B519F" w:rsidRDefault="002B519F" w:rsidP="00474549">
            <w:pPr>
              <w:rPr>
                <w:rFonts w:ascii="Arial" w:hAnsi="Arial" w:cs="Arial"/>
                <w:sz w:val="20"/>
                <w:szCs w:val="20"/>
              </w:rPr>
            </w:pPr>
            <w:r>
              <w:rPr>
                <w:rFonts w:ascii="Arial" w:hAnsi="Arial" w:cs="Arial"/>
                <w:sz w:val="20"/>
                <w:szCs w:val="20"/>
              </w:rPr>
              <w:t xml:space="preserve">Virtual por año </w:t>
            </w:r>
          </w:p>
        </w:tc>
        <w:tc>
          <w:tcPr>
            <w:tcW w:w="550" w:type="pct"/>
          </w:tcPr>
          <w:p w14:paraId="6D07C6B7" w14:textId="77777777" w:rsidR="002B519F" w:rsidRDefault="002B519F" w:rsidP="00474549">
            <w:r>
              <w:rPr>
                <w:rFonts w:ascii="Arial" w:hAnsi="Arial" w:cs="Arial"/>
                <w:sz w:val="20"/>
                <w:szCs w:val="20"/>
              </w:rPr>
              <w:t xml:space="preserve">Indefinidos </w:t>
            </w:r>
            <w:r w:rsidRPr="00164FB0">
              <w:rPr>
                <w:rFonts w:ascii="Arial" w:hAnsi="Arial" w:cs="Arial"/>
                <w:sz w:val="20"/>
                <w:szCs w:val="20"/>
              </w:rPr>
              <w:t xml:space="preserve"> </w:t>
            </w:r>
          </w:p>
        </w:tc>
        <w:tc>
          <w:tcPr>
            <w:tcW w:w="384" w:type="pct"/>
          </w:tcPr>
          <w:p w14:paraId="5E5F49AD" w14:textId="77777777" w:rsidR="002B519F" w:rsidRDefault="002B519F" w:rsidP="00474549">
            <w:r>
              <w:rPr>
                <w:rFonts w:ascii="Arial" w:hAnsi="Arial" w:cs="Arial"/>
                <w:sz w:val="20"/>
                <w:szCs w:val="20"/>
              </w:rPr>
              <w:t>Back up</w:t>
            </w:r>
            <w:r w:rsidRPr="00B71F8F">
              <w:rPr>
                <w:rFonts w:ascii="Arial" w:hAnsi="Arial" w:cs="Arial"/>
                <w:sz w:val="20"/>
                <w:szCs w:val="20"/>
              </w:rPr>
              <w:t xml:space="preserve"> </w:t>
            </w:r>
          </w:p>
        </w:tc>
      </w:tr>
      <w:tr w:rsidR="002B519F" w:rsidRPr="008667E1" w14:paraId="67A5AFA5" w14:textId="77777777" w:rsidTr="002B519F">
        <w:trPr>
          <w:cantSplit/>
          <w:trHeight w:val="521"/>
        </w:trPr>
        <w:tc>
          <w:tcPr>
            <w:tcW w:w="378" w:type="pct"/>
          </w:tcPr>
          <w:p w14:paraId="233C6644" w14:textId="77777777" w:rsidR="002B519F" w:rsidRDefault="002B519F" w:rsidP="00474549">
            <w:r w:rsidRPr="00F123FF">
              <w:rPr>
                <w:rFonts w:ascii="Arial" w:hAnsi="Arial" w:cs="Arial"/>
                <w:bCs/>
                <w:sz w:val="20"/>
                <w:szCs w:val="20"/>
              </w:rPr>
              <w:t>NA</w:t>
            </w:r>
          </w:p>
        </w:tc>
        <w:tc>
          <w:tcPr>
            <w:tcW w:w="738" w:type="pct"/>
            <w:vAlign w:val="center"/>
          </w:tcPr>
          <w:p w14:paraId="5F2C0150" w14:textId="77777777" w:rsidR="002B519F" w:rsidRDefault="002B519F" w:rsidP="00474549">
            <w:pPr>
              <w:rPr>
                <w:rFonts w:ascii="Arial" w:hAnsi="Arial" w:cs="Arial"/>
                <w:sz w:val="20"/>
                <w:szCs w:val="20"/>
                <w:lang w:val="es-ES"/>
              </w:rPr>
            </w:pPr>
            <w:r>
              <w:rPr>
                <w:rFonts w:ascii="Arial" w:hAnsi="Arial" w:cs="Arial"/>
                <w:sz w:val="20"/>
                <w:szCs w:val="20"/>
                <w:lang w:val="es-ES"/>
              </w:rPr>
              <w:t>Contratos /Convenios</w:t>
            </w:r>
          </w:p>
        </w:tc>
        <w:tc>
          <w:tcPr>
            <w:tcW w:w="785" w:type="pct"/>
          </w:tcPr>
          <w:p w14:paraId="363B4643" w14:textId="77777777" w:rsidR="002B519F" w:rsidRDefault="002B519F" w:rsidP="00474549">
            <w:r w:rsidRPr="00C36622">
              <w:rPr>
                <w:rFonts w:ascii="Arial" w:hAnsi="Arial" w:cs="Arial"/>
                <w:sz w:val="20"/>
                <w:szCs w:val="20"/>
              </w:rPr>
              <w:t xml:space="preserve">Rectora </w:t>
            </w:r>
          </w:p>
        </w:tc>
        <w:tc>
          <w:tcPr>
            <w:tcW w:w="445" w:type="pct"/>
          </w:tcPr>
          <w:p w14:paraId="1B0336E8" w14:textId="77777777" w:rsidR="002B519F" w:rsidRDefault="002B519F" w:rsidP="00474549">
            <w:r w:rsidRPr="001E2C73">
              <w:rPr>
                <w:rFonts w:ascii="Arial" w:hAnsi="Arial" w:cs="Arial"/>
                <w:sz w:val="20"/>
                <w:szCs w:val="20"/>
              </w:rPr>
              <w:t xml:space="preserve">Rectoría </w:t>
            </w:r>
          </w:p>
        </w:tc>
        <w:tc>
          <w:tcPr>
            <w:tcW w:w="981" w:type="pct"/>
          </w:tcPr>
          <w:p w14:paraId="655E2F75" w14:textId="77777777" w:rsidR="002B519F" w:rsidRDefault="002B519F" w:rsidP="00474549">
            <w:r>
              <w:rPr>
                <w:rFonts w:ascii="Arial" w:hAnsi="Arial" w:cs="Arial"/>
                <w:sz w:val="20"/>
                <w:szCs w:val="20"/>
              </w:rPr>
              <w:t xml:space="preserve">Físico en </w:t>
            </w:r>
            <w:r w:rsidRPr="00995991">
              <w:rPr>
                <w:rFonts w:ascii="Arial" w:hAnsi="Arial" w:cs="Arial"/>
                <w:sz w:val="20"/>
                <w:szCs w:val="20"/>
              </w:rPr>
              <w:t xml:space="preserve">carpeta de </w:t>
            </w:r>
            <w:r>
              <w:rPr>
                <w:rFonts w:ascii="Arial" w:hAnsi="Arial" w:cs="Arial"/>
                <w:sz w:val="20"/>
                <w:szCs w:val="20"/>
              </w:rPr>
              <w:t xml:space="preserve">contratos/convenios. </w:t>
            </w:r>
          </w:p>
        </w:tc>
        <w:tc>
          <w:tcPr>
            <w:tcW w:w="738" w:type="pct"/>
          </w:tcPr>
          <w:p w14:paraId="694F78CA" w14:textId="77777777" w:rsidR="002B519F" w:rsidRDefault="002B519F" w:rsidP="00474549">
            <w:pPr>
              <w:rPr>
                <w:rFonts w:ascii="Arial" w:hAnsi="Arial" w:cs="Arial"/>
                <w:sz w:val="20"/>
                <w:szCs w:val="20"/>
              </w:rPr>
            </w:pPr>
            <w:r>
              <w:rPr>
                <w:rFonts w:ascii="Arial" w:hAnsi="Arial" w:cs="Arial"/>
                <w:sz w:val="20"/>
                <w:szCs w:val="20"/>
              </w:rPr>
              <w:t xml:space="preserve">Carpeta de contratos por mes de manera ascendente </w:t>
            </w:r>
          </w:p>
        </w:tc>
        <w:tc>
          <w:tcPr>
            <w:tcW w:w="550" w:type="pct"/>
          </w:tcPr>
          <w:p w14:paraId="28D9BCB1" w14:textId="77777777" w:rsidR="002B519F" w:rsidRDefault="002B519F" w:rsidP="00474549">
            <w:r>
              <w:rPr>
                <w:rFonts w:ascii="Arial" w:hAnsi="Arial" w:cs="Arial"/>
                <w:sz w:val="20"/>
                <w:szCs w:val="20"/>
              </w:rPr>
              <w:t xml:space="preserve">Indefinidos </w:t>
            </w:r>
            <w:r w:rsidRPr="00164FB0">
              <w:rPr>
                <w:rFonts w:ascii="Arial" w:hAnsi="Arial" w:cs="Arial"/>
                <w:sz w:val="20"/>
                <w:szCs w:val="20"/>
              </w:rPr>
              <w:t xml:space="preserve"> </w:t>
            </w:r>
          </w:p>
        </w:tc>
        <w:tc>
          <w:tcPr>
            <w:tcW w:w="384" w:type="pct"/>
          </w:tcPr>
          <w:p w14:paraId="4428ADF0" w14:textId="77777777" w:rsidR="002B519F" w:rsidRDefault="002B519F" w:rsidP="00474549">
            <w:r w:rsidRPr="00B71F8F">
              <w:rPr>
                <w:rFonts w:ascii="Arial" w:hAnsi="Arial" w:cs="Arial"/>
                <w:sz w:val="20"/>
                <w:szCs w:val="20"/>
              </w:rPr>
              <w:t xml:space="preserve">Archivo rodante. </w:t>
            </w:r>
          </w:p>
        </w:tc>
      </w:tr>
    </w:tbl>
    <w:p w14:paraId="5A503684" w14:textId="77777777" w:rsidR="002B519F" w:rsidRPr="008667E1" w:rsidRDefault="002B519F" w:rsidP="002B519F">
      <w:pPr>
        <w:jc w:val="both"/>
        <w:rPr>
          <w:rFonts w:ascii="Arial" w:eastAsia="Arial Unicode MS" w:hAnsi="Arial" w:cs="Arial"/>
          <w:b/>
          <w:bCs/>
          <w:sz w:val="20"/>
          <w:szCs w:val="20"/>
        </w:rPr>
      </w:pPr>
    </w:p>
    <w:p w14:paraId="52483D2B" w14:textId="77777777" w:rsidR="00DE140B" w:rsidRDefault="00DE140B" w:rsidP="009468E0">
      <w:pPr>
        <w:autoSpaceDE w:val="0"/>
        <w:autoSpaceDN w:val="0"/>
        <w:adjustRightInd w:val="0"/>
        <w:spacing w:after="0" w:line="240" w:lineRule="auto"/>
        <w:rPr>
          <w:rFonts w:ascii="Arial" w:eastAsia="Arial Unicode MS" w:hAnsi="Arial" w:cs="Arial"/>
          <w:b/>
          <w:bCs/>
        </w:rPr>
      </w:pPr>
    </w:p>
    <w:p w14:paraId="385F84F2" w14:textId="77777777" w:rsidR="00DE140B" w:rsidRDefault="00DE140B" w:rsidP="009468E0">
      <w:pPr>
        <w:autoSpaceDE w:val="0"/>
        <w:autoSpaceDN w:val="0"/>
        <w:adjustRightInd w:val="0"/>
        <w:spacing w:after="0" w:line="240" w:lineRule="auto"/>
        <w:rPr>
          <w:rFonts w:ascii="Arial" w:eastAsia="Arial Unicode MS" w:hAnsi="Arial" w:cs="Arial"/>
          <w:b/>
          <w:bCs/>
        </w:rPr>
      </w:pPr>
    </w:p>
    <w:p w14:paraId="437C0816" w14:textId="77777777" w:rsidR="00DE140B" w:rsidRDefault="00DE140B" w:rsidP="009468E0">
      <w:pPr>
        <w:autoSpaceDE w:val="0"/>
        <w:autoSpaceDN w:val="0"/>
        <w:adjustRightInd w:val="0"/>
        <w:spacing w:after="0" w:line="240" w:lineRule="auto"/>
        <w:rPr>
          <w:rFonts w:ascii="Arial" w:eastAsia="Arial Unicode MS" w:hAnsi="Arial" w:cs="Arial"/>
          <w:b/>
          <w:bCs/>
        </w:rPr>
      </w:pPr>
    </w:p>
    <w:p w14:paraId="084F1B79" w14:textId="77777777" w:rsidR="002B519F" w:rsidRDefault="00A93E17" w:rsidP="009468E0">
      <w:pPr>
        <w:autoSpaceDE w:val="0"/>
        <w:autoSpaceDN w:val="0"/>
        <w:adjustRightInd w:val="0"/>
        <w:spacing w:after="0" w:line="240" w:lineRule="auto"/>
        <w:rPr>
          <w:rFonts w:ascii="Arial" w:hAnsi="Arial" w:cs="Arial"/>
          <w:bCs/>
          <w:color w:val="000000"/>
          <w:sz w:val="32"/>
          <w:szCs w:val="32"/>
          <w:lang w:val="es-MX"/>
        </w:rPr>
      </w:pPr>
      <w:r w:rsidRPr="00A93E17">
        <w:rPr>
          <w:rFonts w:ascii="Arial" w:hAnsi="Arial" w:cs="Arial"/>
          <w:bCs/>
          <w:color w:val="000000"/>
          <w:sz w:val="32"/>
          <w:szCs w:val="32"/>
          <w:lang w:val="es-MX"/>
        </w:rPr>
        <w:t xml:space="preserve"> </w:t>
      </w:r>
      <w:r w:rsidR="00DE140B">
        <w:rPr>
          <w:rFonts w:ascii="Arial" w:hAnsi="Arial" w:cs="Arial"/>
          <w:bCs/>
          <w:color w:val="000000"/>
          <w:sz w:val="32"/>
          <w:szCs w:val="32"/>
          <w:lang w:val="es-MX"/>
        </w:rPr>
        <w:t xml:space="preserve">1.2.3  </w:t>
      </w:r>
      <w:r w:rsidRPr="00F30A26">
        <w:rPr>
          <w:rFonts w:ascii="Arial" w:hAnsi="Arial" w:cs="Arial"/>
          <w:bCs/>
          <w:color w:val="000000"/>
          <w:sz w:val="32"/>
          <w:szCs w:val="32"/>
          <w:lang w:val="es-MX"/>
        </w:rPr>
        <w:t>Filosofía Institucional</w:t>
      </w:r>
    </w:p>
    <w:p w14:paraId="5DDD9E83" w14:textId="77777777" w:rsidR="002A7B4E" w:rsidRPr="009468E0" w:rsidRDefault="002A7B4E" w:rsidP="009468E0">
      <w:pPr>
        <w:autoSpaceDE w:val="0"/>
        <w:autoSpaceDN w:val="0"/>
        <w:adjustRightInd w:val="0"/>
        <w:spacing w:after="0" w:line="240" w:lineRule="auto"/>
        <w:rPr>
          <w:rFonts w:ascii="Arial" w:hAnsi="Arial" w:cs="Arial"/>
          <w:color w:val="000000"/>
          <w:sz w:val="32"/>
          <w:szCs w:val="32"/>
          <w:lang w:val="es-MX"/>
        </w:rPr>
      </w:pPr>
    </w:p>
    <w:p w14:paraId="1A16F237" w14:textId="77777777" w:rsidR="00F30A26" w:rsidRDefault="00F30A26" w:rsidP="00A93E17">
      <w:pPr>
        <w:spacing w:line="360" w:lineRule="auto"/>
        <w:jc w:val="both"/>
        <w:rPr>
          <w:rFonts w:ascii="Arial" w:hAnsi="Arial" w:cs="Arial"/>
          <w:bCs/>
          <w:color w:val="000000"/>
          <w:sz w:val="32"/>
          <w:szCs w:val="32"/>
          <w:lang w:val="es-MX"/>
        </w:rPr>
      </w:pPr>
      <w:r>
        <w:rPr>
          <w:rFonts w:ascii="Arial" w:hAnsi="Arial" w:cs="Arial"/>
          <w:bCs/>
          <w:color w:val="000000"/>
          <w:sz w:val="32"/>
          <w:szCs w:val="32"/>
          <w:lang w:val="es-MX"/>
        </w:rPr>
        <w:t xml:space="preserve">“Cultivando con amor el espíritu y la razón”. La tarea formativa de la Institución educativa Felipe de Restrepo, </w:t>
      </w:r>
      <w:proofErr w:type="spellStart"/>
      <w:r>
        <w:rPr>
          <w:rFonts w:ascii="Arial" w:hAnsi="Arial" w:cs="Arial"/>
          <w:bCs/>
          <w:color w:val="000000"/>
          <w:sz w:val="32"/>
          <w:szCs w:val="32"/>
          <w:lang w:val="es-MX"/>
        </w:rPr>
        <w:t>esta</w:t>
      </w:r>
      <w:proofErr w:type="spellEnd"/>
      <w:r>
        <w:rPr>
          <w:rFonts w:ascii="Arial" w:hAnsi="Arial" w:cs="Arial"/>
          <w:bCs/>
          <w:color w:val="000000"/>
          <w:sz w:val="32"/>
          <w:szCs w:val="32"/>
          <w:lang w:val="es-MX"/>
        </w:rPr>
        <w:t xml:space="preserve"> fundamentada en la persona en su totalidad, respetado su realidad y su ritmo de crecimiento con base en los valores fundamentales para la sana convivencia y en actividades lúdicas </w:t>
      </w:r>
      <w:r w:rsidR="00E31CFE">
        <w:rPr>
          <w:rFonts w:ascii="Arial" w:hAnsi="Arial" w:cs="Arial"/>
          <w:bCs/>
          <w:color w:val="000000"/>
          <w:sz w:val="32"/>
          <w:szCs w:val="32"/>
          <w:lang w:val="es-MX"/>
        </w:rPr>
        <w:t>formativas</w:t>
      </w:r>
      <w:r>
        <w:rPr>
          <w:rFonts w:ascii="Arial" w:hAnsi="Arial" w:cs="Arial"/>
          <w:bCs/>
          <w:color w:val="000000"/>
          <w:sz w:val="32"/>
          <w:szCs w:val="32"/>
          <w:lang w:val="es-MX"/>
        </w:rPr>
        <w:t xml:space="preserve"> que permiten el desarrollo integral de </w:t>
      </w:r>
      <w:r w:rsidR="00E31CFE">
        <w:rPr>
          <w:rFonts w:ascii="Arial" w:hAnsi="Arial" w:cs="Arial"/>
          <w:bCs/>
          <w:color w:val="000000"/>
          <w:sz w:val="32"/>
          <w:szCs w:val="32"/>
          <w:lang w:val="es-MX"/>
        </w:rPr>
        <w:t>cada</w:t>
      </w:r>
      <w:r>
        <w:rPr>
          <w:rFonts w:ascii="Arial" w:hAnsi="Arial" w:cs="Arial"/>
          <w:bCs/>
          <w:color w:val="000000"/>
          <w:sz w:val="32"/>
          <w:szCs w:val="32"/>
          <w:lang w:val="es-MX"/>
        </w:rPr>
        <w:t xml:space="preserve"> uno de los estudiantes, con base en la </w:t>
      </w:r>
      <w:r w:rsidR="00E31CFE">
        <w:rPr>
          <w:rFonts w:ascii="Arial" w:hAnsi="Arial" w:cs="Arial"/>
          <w:bCs/>
          <w:color w:val="000000"/>
          <w:sz w:val="32"/>
          <w:szCs w:val="32"/>
          <w:lang w:val="es-MX"/>
        </w:rPr>
        <w:t>diferencia</w:t>
      </w:r>
      <w:r>
        <w:rPr>
          <w:rFonts w:ascii="Arial" w:hAnsi="Arial" w:cs="Arial"/>
          <w:bCs/>
          <w:color w:val="000000"/>
          <w:sz w:val="32"/>
          <w:szCs w:val="32"/>
          <w:lang w:val="es-MX"/>
        </w:rPr>
        <w:t xml:space="preserve">, respondiendo a las necesidades de los tiempos y propiciando un ambiente de libertad responsable, de vida comunitaria que permita la autoafirmación, </w:t>
      </w:r>
      <w:r w:rsidR="00E31CFE">
        <w:rPr>
          <w:rFonts w:ascii="Arial" w:hAnsi="Arial" w:cs="Arial"/>
          <w:bCs/>
          <w:color w:val="000000"/>
          <w:sz w:val="32"/>
          <w:szCs w:val="32"/>
          <w:lang w:val="es-MX"/>
        </w:rPr>
        <w:t>teniendo</w:t>
      </w:r>
      <w:r>
        <w:rPr>
          <w:rFonts w:ascii="Arial" w:hAnsi="Arial" w:cs="Arial"/>
          <w:bCs/>
          <w:color w:val="000000"/>
          <w:sz w:val="32"/>
          <w:szCs w:val="32"/>
          <w:lang w:val="es-MX"/>
        </w:rPr>
        <w:t xml:space="preserve"> en cuenta las etapas evolutivas de cada uno de los estudiantes.</w:t>
      </w:r>
    </w:p>
    <w:p w14:paraId="7D56EDA9" w14:textId="77777777" w:rsidR="00F30A26" w:rsidRDefault="00497024" w:rsidP="00A93E17">
      <w:pPr>
        <w:spacing w:line="360" w:lineRule="auto"/>
        <w:jc w:val="both"/>
        <w:rPr>
          <w:rFonts w:ascii="Arial" w:hAnsi="Arial" w:cs="Arial"/>
          <w:bCs/>
          <w:color w:val="000000"/>
          <w:sz w:val="32"/>
          <w:szCs w:val="32"/>
          <w:lang w:val="es-MX"/>
        </w:rPr>
      </w:pPr>
      <w:r>
        <w:rPr>
          <w:rFonts w:ascii="Arial" w:hAnsi="Arial" w:cs="Arial"/>
          <w:bCs/>
          <w:color w:val="000000"/>
          <w:sz w:val="32"/>
          <w:szCs w:val="32"/>
          <w:lang w:val="es-MX"/>
        </w:rPr>
        <w:t>La institución se propone desde</w:t>
      </w:r>
      <w:r w:rsidR="00F30A26">
        <w:rPr>
          <w:rFonts w:ascii="Arial" w:hAnsi="Arial" w:cs="Arial"/>
          <w:bCs/>
          <w:color w:val="000000"/>
          <w:sz w:val="32"/>
          <w:szCs w:val="32"/>
          <w:lang w:val="es-MX"/>
        </w:rPr>
        <w:t xml:space="preserve"> todo su quehacer brindar perspectivas que cimienten  principios a través de la </w:t>
      </w:r>
      <w:r w:rsidR="00E31CFE">
        <w:rPr>
          <w:rFonts w:ascii="Arial" w:hAnsi="Arial" w:cs="Arial"/>
          <w:bCs/>
          <w:color w:val="000000"/>
          <w:sz w:val="32"/>
          <w:szCs w:val="32"/>
          <w:lang w:val="es-MX"/>
        </w:rPr>
        <w:t>práctica</w:t>
      </w:r>
      <w:r w:rsidR="00F30A26">
        <w:rPr>
          <w:rFonts w:ascii="Arial" w:hAnsi="Arial" w:cs="Arial"/>
          <w:bCs/>
          <w:color w:val="000000"/>
          <w:sz w:val="32"/>
          <w:szCs w:val="32"/>
          <w:lang w:val="es-MX"/>
        </w:rPr>
        <w:t xml:space="preserve"> de los valores tales </w:t>
      </w:r>
      <w:r w:rsidR="00E31CFE">
        <w:rPr>
          <w:rFonts w:ascii="Arial" w:hAnsi="Arial" w:cs="Arial"/>
          <w:bCs/>
          <w:color w:val="000000"/>
          <w:sz w:val="32"/>
          <w:szCs w:val="32"/>
          <w:lang w:val="es-MX"/>
        </w:rPr>
        <w:t>como: el</w:t>
      </w:r>
      <w:r w:rsidR="00F30A26">
        <w:rPr>
          <w:rFonts w:ascii="Arial" w:hAnsi="Arial" w:cs="Arial"/>
          <w:bCs/>
          <w:color w:val="000000"/>
          <w:sz w:val="32"/>
          <w:szCs w:val="32"/>
          <w:lang w:val="es-MX"/>
        </w:rPr>
        <w:t xml:space="preserve"> respeto, educando en la diversidad, tratando a cada integrante de la comunidad según su individualidad; la </w:t>
      </w:r>
      <w:r w:rsidR="00E31CFE">
        <w:rPr>
          <w:rFonts w:ascii="Arial" w:hAnsi="Arial" w:cs="Arial"/>
          <w:bCs/>
          <w:color w:val="000000"/>
          <w:sz w:val="32"/>
          <w:szCs w:val="32"/>
          <w:lang w:val="es-MX"/>
        </w:rPr>
        <w:t>autonomía</w:t>
      </w:r>
      <w:r w:rsidR="00F30A26">
        <w:rPr>
          <w:rFonts w:ascii="Arial" w:hAnsi="Arial" w:cs="Arial"/>
          <w:bCs/>
          <w:color w:val="000000"/>
          <w:sz w:val="32"/>
          <w:szCs w:val="32"/>
          <w:lang w:val="es-MX"/>
        </w:rPr>
        <w:t xml:space="preserve"> como expresión de libertad responsable; la autenticidad como conciencia de identidad y aceptación de la diferencia; la ética como fundamento del bien obrar, firmeza y ternura como binomio del quehacer; pertinencia y pertenencia como adhesión efectiva y afectiva a la </w:t>
      </w:r>
      <w:r w:rsidR="00E31CFE">
        <w:rPr>
          <w:rFonts w:ascii="Arial" w:hAnsi="Arial" w:cs="Arial"/>
          <w:bCs/>
          <w:color w:val="000000"/>
          <w:sz w:val="32"/>
          <w:szCs w:val="32"/>
          <w:lang w:val="es-MX"/>
        </w:rPr>
        <w:t>Institución</w:t>
      </w:r>
      <w:r w:rsidR="00F30A26">
        <w:rPr>
          <w:rFonts w:ascii="Arial" w:hAnsi="Arial" w:cs="Arial"/>
          <w:bCs/>
          <w:color w:val="000000"/>
          <w:sz w:val="32"/>
          <w:szCs w:val="32"/>
          <w:lang w:val="es-MX"/>
        </w:rPr>
        <w:t xml:space="preserve">; servicio y solidaridad como principio cristiano, base para la construcción de una </w:t>
      </w:r>
      <w:r w:rsidR="00F30A26">
        <w:rPr>
          <w:rFonts w:ascii="Arial" w:hAnsi="Arial" w:cs="Arial"/>
          <w:bCs/>
          <w:color w:val="000000"/>
          <w:sz w:val="32"/>
          <w:szCs w:val="32"/>
          <w:lang w:val="es-MX"/>
        </w:rPr>
        <w:lastRenderedPageBreak/>
        <w:t>comunidad; trascendencia como experiencia del ser humano</w:t>
      </w:r>
      <w:r w:rsidR="00E31CFE">
        <w:rPr>
          <w:rFonts w:ascii="Arial" w:hAnsi="Arial" w:cs="Arial"/>
          <w:bCs/>
          <w:color w:val="000000"/>
          <w:sz w:val="32"/>
          <w:szCs w:val="32"/>
          <w:lang w:val="es-MX"/>
        </w:rPr>
        <w:t xml:space="preserve"> que lo proyecta y lo dignifica; el trabajo como espacio de realización humana, la verdad,, la lealtad y la gratitud.</w:t>
      </w:r>
    </w:p>
    <w:p w14:paraId="0AE869C1" w14:textId="77777777" w:rsidR="00E31CFE" w:rsidRDefault="00DE140B" w:rsidP="00A93E17">
      <w:pPr>
        <w:spacing w:line="360" w:lineRule="auto"/>
        <w:jc w:val="both"/>
        <w:rPr>
          <w:rFonts w:ascii="Arial" w:hAnsi="Arial" w:cs="Arial"/>
          <w:b/>
          <w:bCs/>
          <w:sz w:val="32"/>
          <w:szCs w:val="32"/>
        </w:rPr>
      </w:pPr>
      <w:r>
        <w:rPr>
          <w:rFonts w:ascii="Arial" w:hAnsi="Arial" w:cs="Arial"/>
          <w:b/>
          <w:bCs/>
          <w:sz w:val="32"/>
          <w:szCs w:val="32"/>
        </w:rPr>
        <w:t xml:space="preserve">1.2.4  </w:t>
      </w:r>
      <w:r w:rsidR="00E31CFE" w:rsidRPr="00E31CFE">
        <w:rPr>
          <w:rFonts w:ascii="Arial" w:hAnsi="Arial" w:cs="Arial"/>
          <w:b/>
          <w:bCs/>
          <w:sz w:val="32"/>
          <w:szCs w:val="32"/>
        </w:rPr>
        <w:t>Misión</w:t>
      </w:r>
    </w:p>
    <w:p w14:paraId="112DC03F" w14:textId="77777777" w:rsidR="006E434B" w:rsidRDefault="006E434B" w:rsidP="006E434B">
      <w:pPr>
        <w:autoSpaceDE w:val="0"/>
        <w:autoSpaceDN w:val="0"/>
        <w:adjustRightInd w:val="0"/>
        <w:jc w:val="both"/>
        <w:rPr>
          <w:rFonts w:ascii="Arial" w:hAnsi="Arial" w:cs="Arial"/>
          <w:sz w:val="28"/>
          <w:szCs w:val="28"/>
        </w:rPr>
      </w:pPr>
      <w:r w:rsidRPr="006E434B">
        <w:rPr>
          <w:rFonts w:ascii="Arial" w:hAnsi="Arial" w:cs="Arial"/>
          <w:sz w:val="28"/>
          <w:szCs w:val="28"/>
        </w:rPr>
        <w:t>La Institución Educativa Felipe de Restrepo, inclusiva por naturaleza, forma y educa, respondiendo a las necesidades y características del estudiante, con altos estándares de excelencia, basados en la investigación, las  TIC y el desarrollo de la autonomía, logrando así una</w:t>
      </w:r>
      <w:r w:rsidRPr="006E434B">
        <w:rPr>
          <w:rFonts w:cs="Arial"/>
          <w:sz w:val="28"/>
          <w:szCs w:val="28"/>
        </w:rPr>
        <w:t xml:space="preserve"> nueva forma de relación con el mundo y el conocimiento</w:t>
      </w:r>
      <w:r w:rsidRPr="006E434B">
        <w:rPr>
          <w:rFonts w:ascii="Arial" w:hAnsi="Arial" w:cs="Arial"/>
          <w:sz w:val="28"/>
          <w:szCs w:val="28"/>
        </w:rPr>
        <w:t>,    donde los valores institucionales son guía para su desempeño y herramienta para la transformación de la sociedad.</w:t>
      </w:r>
    </w:p>
    <w:p w14:paraId="2334EE08" w14:textId="77777777" w:rsidR="006E434B" w:rsidRDefault="006E434B" w:rsidP="006E434B">
      <w:pPr>
        <w:autoSpaceDE w:val="0"/>
        <w:autoSpaceDN w:val="0"/>
        <w:adjustRightInd w:val="0"/>
        <w:jc w:val="both"/>
        <w:rPr>
          <w:rFonts w:ascii="Arial" w:hAnsi="Arial" w:cs="Arial"/>
          <w:sz w:val="28"/>
          <w:szCs w:val="28"/>
        </w:rPr>
      </w:pPr>
    </w:p>
    <w:p w14:paraId="409C64C6" w14:textId="77777777" w:rsidR="006E434B" w:rsidRPr="006E434B" w:rsidRDefault="00DE140B" w:rsidP="006E434B">
      <w:pPr>
        <w:spacing w:before="100" w:beforeAutospacing="1" w:after="100" w:afterAutospacing="1"/>
        <w:rPr>
          <w:rFonts w:ascii="Arial" w:hAnsi="Arial" w:cs="Arial"/>
          <w:b/>
          <w:bCs/>
          <w:color w:val="000000"/>
          <w:sz w:val="28"/>
          <w:szCs w:val="28"/>
          <w:lang w:eastAsia="es-ES"/>
        </w:rPr>
      </w:pPr>
      <w:r>
        <w:rPr>
          <w:rFonts w:ascii="Arial" w:hAnsi="Arial" w:cs="Arial"/>
          <w:b/>
          <w:bCs/>
          <w:color w:val="000000"/>
          <w:sz w:val="28"/>
          <w:szCs w:val="28"/>
          <w:lang w:eastAsia="es-ES"/>
        </w:rPr>
        <w:t>1.2.5  VISIÓN</w:t>
      </w:r>
    </w:p>
    <w:p w14:paraId="4AD2DECA" w14:textId="6E38D580" w:rsidR="006E434B" w:rsidRDefault="006E434B" w:rsidP="006E434B">
      <w:pPr>
        <w:jc w:val="both"/>
        <w:rPr>
          <w:rFonts w:ascii="Arial" w:hAnsi="Arial" w:cs="Arial"/>
          <w:sz w:val="28"/>
          <w:szCs w:val="28"/>
        </w:rPr>
      </w:pPr>
      <w:r w:rsidRPr="006E434B">
        <w:rPr>
          <w:rFonts w:ascii="Arial" w:hAnsi="Arial" w:cs="Arial"/>
          <w:sz w:val="28"/>
          <w:szCs w:val="28"/>
        </w:rPr>
        <w:t>En 202</w:t>
      </w:r>
      <w:r w:rsidR="004A1CF4">
        <w:rPr>
          <w:rFonts w:ascii="Arial" w:hAnsi="Arial" w:cs="Arial"/>
          <w:sz w:val="28"/>
          <w:szCs w:val="28"/>
        </w:rPr>
        <w:t>1</w:t>
      </w:r>
      <w:r w:rsidRPr="006E434B">
        <w:rPr>
          <w:rFonts w:ascii="Arial" w:hAnsi="Arial" w:cs="Arial"/>
          <w:sz w:val="28"/>
          <w:szCs w:val="28"/>
        </w:rPr>
        <w:t xml:space="preserve"> la Institución Educativa FELIPE DE RESTREPO será  reconocida, por sus altos estándares de calidad  en la implementación  de metodologías innovadoras, con una educación  Humanizada e investigadora, formando estudiantes autónomos capaces de  crear y aplicar el conocimiento, para que sean generadores de cambio en su entorno   social, local, nacional.</w:t>
      </w:r>
    </w:p>
    <w:p w14:paraId="16B9C394" w14:textId="77777777" w:rsidR="00DE140B" w:rsidRDefault="009468E0" w:rsidP="009468E0">
      <w:pPr>
        <w:spacing w:before="100" w:beforeAutospacing="1" w:after="100" w:afterAutospacing="1"/>
        <w:jc w:val="both"/>
        <w:rPr>
          <w:rFonts w:ascii="Arial" w:hAnsi="Arial" w:cs="Arial"/>
          <w:b/>
          <w:bCs/>
          <w:sz w:val="28"/>
          <w:szCs w:val="28"/>
          <w:lang w:eastAsia="es-ES"/>
        </w:rPr>
      </w:pPr>
      <w:r w:rsidRPr="009468E0">
        <w:rPr>
          <w:rFonts w:ascii="Arial" w:hAnsi="Arial" w:cs="Arial"/>
          <w:b/>
          <w:bCs/>
          <w:sz w:val="28"/>
          <w:szCs w:val="28"/>
          <w:lang w:eastAsia="es-ES"/>
        </w:rPr>
        <w:t xml:space="preserve"> </w:t>
      </w:r>
    </w:p>
    <w:p w14:paraId="6F90B039" w14:textId="77777777" w:rsidR="009468E0" w:rsidRPr="009468E0" w:rsidRDefault="00DE140B" w:rsidP="009468E0">
      <w:pPr>
        <w:spacing w:before="100" w:beforeAutospacing="1" w:after="100" w:afterAutospacing="1"/>
        <w:jc w:val="both"/>
        <w:rPr>
          <w:rFonts w:ascii="Arial" w:hAnsi="Arial" w:cs="Arial"/>
          <w:b/>
          <w:bCs/>
          <w:sz w:val="28"/>
          <w:szCs w:val="28"/>
          <w:lang w:eastAsia="es-ES"/>
        </w:rPr>
      </w:pPr>
      <w:r>
        <w:rPr>
          <w:rFonts w:ascii="Arial" w:hAnsi="Arial" w:cs="Arial"/>
          <w:b/>
          <w:bCs/>
          <w:sz w:val="28"/>
          <w:szCs w:val="28"/>
          <w:lang w:eastAsia="es-ES"/>
        </w:rPr>
        <w:t xml:space="preserve">1.2.6  </w:t>
      </w:r>
      <w:r w:rsidR="009468E0" w:rsidRPr="009468E0">
        <w:rPr>
          <w:rFonts w:ascii="Arial" w:hAnsi="Arial" w:cs="Arial"/>
          <w:b/>
          <w:bCs/>
          <w:sz w:val="28"/>
          <w:szCs w:val="28"/>
          <w:lang w:eastAsia="es-ES"/>
        </w:rPr>
        <w:t xml:space="preserve">PRINCIPIOS GENERALES </w:t>
      </w:r>
    </w:p>
    <w:p w14:paraId="1CC56209" w14:textId="77777777" w:rsidR="009468E0" w:rsidRPr="009468E0" w:rsidRDefault="009468E0" w:rsidP="009468E0">
      <w:pPr>
        <w:pStyle w:val="NormalWeb"/>
        <w:jc w:val="both"/>
        <w:rPr>
          <w:rFonts w:ascii="Arial" w:hAnsi="Arial" w:cs="Arial"/>
          <w:color w:val="000000"/>
          <w:sz w:val="28"/>
          <w:szCs w:val="28"/>
        </w:rPr>
      </w:pPr>
      <w:r w:rsidRPr="009468E0">
        <w:rPr>
          <w:rFonts w:ascii="Arial" w:hAnsi="Arial" w:cs="Arial"/>
          <w:color w:val="000000"/>
          <w:sz w:val="28"/>
          <w:szCs w:val="28"/>
        </w:rPr>
        <w:t xml:space="preserve">* Un ser humano capaz de reconocerse así mismo, procurándose respeto y </w:t>
      </w:r>
      <w:r w:rsidR="00BD7B0A">
        <w:rPr>
          <w:rFonts w:ascii="Arial" w:hAnsi="Arial" w:cs="Arial"/>
          <w:color w:val="000000"/>
          <w:sz w:val="28"/>
          <w:szCs w:val="28"/>
        </w:rPr>
        <w:t>pertinencia por la diferencia</w:t>
      </w:r>
    </w:p>
    <w:p w14:paraId="5B4EB953" w14:textId="77777777" w:rsidR="00BD7B0A" w:rsidRDefault="009468E0" w:rsidP="009468E0">
      <w:pPr>
        <w:pStyle w:val="NormalWeb"/>
        <w:jc w:val="both"/>
        <w:rPr>
          <w:rFonts w:ascii="Arial" w:hAnsi="Arial" w:cs="Arial"/>
          <w:color w:val="000000"/>
          <w:sz w:val="28"/>
          <w:szCs w:val="28"/>
        </w:rPr>
      </w:pPr>
      <w:r w:rsidRPr="009468E0">
        <w:rPr>
          <w:rFonts w:ascii="Arial" w:hAnsi="Arial" w:cs="Arial"/>
          <w:color w:val="000000"/>
          <w:sz w:val="28"/>
          <w:szCs w:val="28"/>
        </w:rPr>
        <w:t>* Cada estudiante como un ser único con potencialidades que puede desarrollar mediante un proceso educa</w:t>
      </w:r>
      <w:r w:rsidR="00BD7B0A">
        <w:rPr>
          <w:rFonts w:ascii="Arial" w:hAnsi="Arial" w:cs="Arial"/>
          <w:color w:val="000000"/>
          <w:sz w:val="28"/>
          <w:szCs w:val="28"/>
        </w:rPr>
        <w:t>tivo que le permita el desarrollo de la autonomía centrada en la</w:t>
      </w:r>
      <w:r w:rsidRPr="009468E0">
        <w:rPr>
          <w:rFonts w:ascii="Arial" w:hAnsi="Arial" w:cs="Arial"/>
          <w:color w:val="000000"/>
          <w:sz w:val="28"/>
          <w:szCs w:val="28"/>
        </w:rPr>
        <w:t xml:space="preserve"> responsabilidad </w:t>
      </w:r>
      <w:r w:rsidR="00BD7B0A">
        <w:rPr>
          <w:rFonts w:ascii="Arial" w:hAnsi="Arial" w:cs="Arial"/>
          <w:color w:val="000000"/>
          <w:sz w:val="28"/>
          <w:szCs w:val="28"/>
        </w:rPr>
        <w:t xml:space="preserve"> como eje transformador de sus actuaciones.</w:t>
      </w:r>
    </w:p>
    <w:p w14:paraId="76289EFC" w14:textId="77777777" w:rsidR="00BD7B0A" w:rsidRDefault="00BD7B0A" w:rsidP="009468E0">
      <w:pPr>
        <w:pStyle w:val="NormalWeb"/>
        <w:jc w:val="both"/>
        <w:rPr>
          <w:rFonts w:ascii="Arial" w:hAnsi="Arial" w:cs="Arial"/>
          <w:color w:val="000000"/>
          <w:sz w:val="28"/>
          <w:szCs w:val="28"/>
        </w:rPr>
      </w:pPr>
      <w:r>
        <w:rPr>
          <w:rFonts w:ascii="Arial" w:hAnsi="Arial" w:cs="Arial"/>
          <w:color w:val="000000"/>
          <w:sz w:val="28"/>
          <w:szCs w:val="28"/>
        </w:rPr>
        <w:t xml:space="preserve">*Aprendizajes </w:t>
      </w:r>
      <w:r w:rsidR="00C51784">
        <w:rPr>
          <w:rFonts w:ascii="Arial" w:hAnsi="Arial" w:cs="Arial"/>
          <w:color w:val="000000"/>
          <w:sz w:val="28"/>
          <w:szCs w:val="28"/>
        </w:rPr>
        <w:t>centrados</w:t>
      </w:r>
      <w:r>
        <w:rPr>
          <w:rFonts w:ascii="Arial" w:hAnsi="Arial" w:cs="Arial"/>
          <w:color w:val="000000"/>
          <w:sz w:val="28"/>
          <w:szCs w:val="28"/>
        </w:rPr>
        <w:t xml:space="preserve"> en el desarrollo de los procesos para alcanzar competencias.</w:t>
      </w:r>
    </w:p>
    <w:p w14:paraId="0F6810BA" w14:textId="77777777" w:rsidR="009468E0" w:rsidRPr="009468E0" w:rsidRDefault="00BD7B0A" w:rsidP="009468E0">
      <w:pPr>
        <w:pStyle w:val="NormalWeb"/>
        <w:jc w:val="both"/>
        <w:rPr>
          <w:rFonts w:ascii="Arial" w:hAnsi="Arial" w:cs="Arial"/>
          <w:color w:val="000000"/>
          <w:sz w:val="28"/>
          <w:szCs w:val="28"/>
        </w:rPr>
      </w:pPr>
      <w:r w:rsidRPr="009468E0">
        <w:rPr>
          <w:rFonts w:ascii="Arial" w:hAnsi="Arial" w:cs="Arial"/>
          <w:color w:val="000000"/>
          <w:sz w:val="28"/>
          <w:szCs w:val="28"/>
        </w:rPr>
        <w:lastRenderedPageBreak/>
        <w:t xml:space="preserve"> </w:t>
      </w:r>
      <w:r w:rsidR="00C51784">
        <w:rPr>
          <w:rFonts w:ascii="Arial" w:hAnsi="Arial" w:cs="Arial"/>
          <w:color w:val="000000"/>
          <w:sz w:val="28"/>
          <w:szCs w:val="28"/>
        </w:rPr>
        <w:t>*C</w:t>
      </w:r>
      <w:r w:rsidR="009468E0" w:rsidRPr="009468E0">
        <w:rPr>
          <w:rFonts w:ascii="Arial" w:hAnsi="Arial" w:cs="Arial"/>
          <w:color w:val="000000"/>
          <w:sz w:val="28"/>
          <w:szCs w:val="28"/>
        </w:rPr>
        <w:t xml:space="preserve">apacidad de los docentes y directivos docentes para guiar la formación </w:t>
      </w:r>
      <w:r w:rsidR="00C51784">
        <w:rPr>
          <w:rFonts w:ascii="Arial" w:hAnsi="Arial" w:cs="Arial"/>
          <w:color w:val="000000"/>
          <w:sz w:val="28"/>
          <w:szCs w:val="28"/>
        </w:rPr>
        <w:t>integral de los estudiantes Y</w:t>
      </w:r>
      <w:r w:rsidR="009468E0" w:rsidRPr="009468E0">
        <w:rPr>
          <w:rFonts w:ascii="Arial" w:hAnsi="Arial" w:cs="Arial"/>
          <w:color w:val="000000"/>
          <w:sz w:val="28"/>
          <w:szCs w:val="28"/>
        </w:rPr>
        <w:t xml:space="preserve"> responder a los requerimientos del nuevo milenio.</w:t>
      </w:r>
    </w:p>
    <w:p w14:paraId="265667B2" w14:textId="77777777" w:rsidR="009468E0" w:rsidRPr="009468E0" w:rsidRDefault="009468E0" w:rsidP="009468E0">
      <w:pPr>
        <w:pStyle w:val="NormalWeb"/>
        <w:jc w:val="both"/>
        <w:rPr>
          <w:rFonts w:ascii="Arial" w:hAnsi="Arial" w:cs="Arial"/>
          <w:color w:val="000000"/>
          <w:sz w:val="28"/>
          <w:szCs w:val="28"/>
        </w:rPr>
      </w:pPr>
      <w:r w:rsidRPr="009468E0">
        <w:rPr>
          <w:rFonts w:ascii="Arial" w:hAnsi="Arial" w:cs="Arial"/>
          <w:color w:val="000000"/>
          <w:sz w:val="28"/>
          <w:szCs w:val="28"/>
        </w:rPr>
        <w:t>* En unas familias dispuestas a apoyar a los docentes en el proceso educativo de sus hijos con amor, paciencia y exigencia en sus labores educativas.</w:t>
      </w:r>
    </w:p>
    <w:p w14:paraId="5BD4CD03" w14:textId="77777777" w:rsidR="009468E0" w:rsidRPr="009468E0" w:rsidRDefault="009468E0" w:rsidP="009468E0">
      <w:pPr>
        <w:pStyle w:val="NormalWeb"/>
        <w:jc w:val="both"/>
        <w:rPr>
          <w:rFonts w:ascii="Arial" w:hAnsi="Arial" w:cs="Arial"/>
          <w:color w:val="000000"/>
          <w:sz w:val="28"/>
          <w:szCs w:val="28"/>
        </w:rPr>
      </w:pPr>
      <w:r w:rsidRPr="009468E0">
        <w:rPr>
          <w:rFonts w:ascii="Arial" w:hAnsi="Arial" w:cs="Arial"/>
          <w:color w:val="000000"/>
          <w:sz w:val="28"/>
          <w:szCs w:val="28"/>
        </w:rPr>
        <w:t>* Una comunidad educativa que apunta a la excelencia desde el compromiso, el trabajo mancomunado y la participación en búsqueda de una mejor calidad de vida.</w:t>
      </w:r>
    </w:p>
    <w:p w14:paraId="0DC9D285" w14:textId="77777777" w:rsidR="009468E0" w:rsidRPr="009468E0" w:rsidRDefault="009468E0" w:rsidP="009468E0">
      <w:pPr>
        <w:pStyle w:val="NormalWeb"/>
        <w:jc w:val="both"/>
        <w:rPr>
          <w:rFonts w:ascii="Arial" w:hAnsi="Arial" w:cs="Arial"/>
          <w:color w:val="000000"/>
          <w:sz w:val="28"/>
          <w:szCs w:val="28"/>
        </w:rPr>
      </w:pPr>
      <w:r w:rsidRPr="009468E0">
        <w:rPr>
          <w:rFonts w:ascii="Arial" w:hAnsi="Arial" w:cs="Arial"/>
          <w:color w:val="000000"/>
          <w:sz w:val="28"/>
          <w:szCs w:val="28"/>
        </w:rPr>
        <w:t>* En la escuela formadora y abierta, preparada para la misión dentro de esta comunidad.</w:t>
      </w:r>
    </w:p>
    <w:p w14:paraId="129DF769" w14:textId="77777777" w:rsidR="009468E0" w:rsidRPr="009468E0" w:rsidRDefault="009468E0" w:rsidP="009468E0">
      <w:pPr>
        <w:pStyle w:val="NormalWeb"/>
        <w:jc w:val="both"/>
        <w:rPr>
          <w:rFonts w:ascii="Arial" w:hAnsi="Arial" w:cs="Arial"/>
          <w:color w:val="000000"/>
          <w:sz w:val="28"/>
          <w:szCs w:val="28"/>
        </w:rPr>
      </w:pPr>
      <w:r w:rsidRPr="009468E0">
        <w:rPr>
          <w:rFonts w:ascii="Arial" w:hAnsi="Arial" w:cs="Arial"/>
          <w:color w:val="000000"/>
          <w:sz w:val="28"/>
          <w:szCs w:val="28"/>
        </w:rPr>
        <w:t>* En la educación como la principal oportunidad para generar cambios en la calidad de vida del individuo.</w:t>
      </w:r>
    </w:p>
    <w:p w14:paraId="5129285F" w14:textId="77777777" w:rsidR="009468E0" w:rsidRPr="009468E0" w:rsidRDefault="009468E0" w:rsidP="009468E0">
      <w:pPr>
        <w:pStyle w:val="NormalWeb"/>
        <w:jc w:val="both"/>
        <w:rPr>
          <w:rFonts w:ascii="Arial" w:hAnsi="Arial" w:cs="Arial"/>
          <w:color w:val="000000"/>
          <w:sz w:val="28"/>
          <w:szCs w:val="28"/>
        </w:rPr>
      </w:pPr>
      <w:r w:rsidRPr="009468E0">
        <w:rPr>
          <w:rFonts w:ascii="Arial" w:hAnsi="Arial" w:cs="Arial"/>
          <w:color w:val="000000"/>
          <w:sz w:val="28"/>
          <w:szCs w:val="28"/>
        </w:rPr>
        <w:t>* En unos egresados que lleven en alto el nombre de la institución que ayudó a formarlos como personas y ciudadanos de bien, con un verdadero sentido de servicio hacia la sociedad, la familia y el lugar donde se desempeñen.</w:t>
      </w:r>
    </w:p>
    <w:p w14:paraId="32FEAB51" w14:textId="77777777" w:rsidR="009468E0" w:rsidRPr="009468E0" w:rsidRDefault="009468E0" w:rsidP="00C51784">
      <w:pPr>
        <w:pStyle w:val="NormalWeb"/>
        <w:rPr>
          <w:rFonts w:ascii="Arial" w:hAnsi="Arial" w:cs="Arial"/>
          <w:color w:val="000000"/>
          <w:sz w:val="28"/>
          <w:szCs w:val="28"/>
        </w:rPr>
      </w:pPr>
      <w:r w:rsidRPr="009468E0">
        <w:rPr>
          <w:rFonts w:ascii="Arial" w:hAnsi="Arial" w:cs="Arial"/>
          <w:color w:val="000000"/>
          <w:sz w:val="28"/>
          <w:szCs w:val="28"/>
        </w:rPr>
        <w:t>* En el currículo como una herramienta que brinda la pedagogía y posibilita la acción,</w:t>
      </w:r>
      <w:r w:rsidR="00C51784">
        <w:rPr>
          <w:rFonts w:ascii="Arial" w:hAnsi="Arial" w:cs="Arial"/>
          <w:color w:val="000000"/>
          <w:sz w:val="28"/>
          <w:szCs w:val="28"/>
        </w:rPr>
        <w:t xml:space="preserve"> enfocando su quehacer en el d</w:t>
      </w:r>
      <w:r w:rsidR="00C51784" w:rsidRPr="00C51784">
        <w:rPr>
          <w:rFonts w:ascii="Arial" w:hAnsi="Arial" w:cs="Arial"/>
          <w:color w:val="000000"/>
          <w:sz w:val="28"/>
          <w:szCs w:val="28"/>
        </w:rPr>
        <w:t xml:space="preserve">esarrolla </w:t>
      </w:r>
      <w:r w:rsidR="00C51784">
        <w:rPr>
          <w:rFonts w:ascii="Arial" w:hAnsi="Arial" w:cs="Arial"/>
          <w:color w:val="000000"/>
          <w:sz w:val="28"/>
          <w:szCs w:val="28"/>
        </w:rPr>
        <w:t xml:space="preserve"> de </w:t>
      </w:r>
      <w:r w:rsidR="00C51784" w:rsidRPr="00C51784">
        <w:rPr>
          <w:rFonts w:ascii="Arial" w:hAnsi="Arial" w:cs="Arial"/>
          <w:color w:val="000000"/>
          <w:sz w:val="28"/>
          <w:szCs w:val="28"/>
        </w:rPr>
        <w:t>cuatro competencias</w:t>
      </w:r>
      <w:r w:rsidR="00C51784">
        <w:rPr>
          <w:rFonts w:ascii="Arial" w:hAnsi="Arial" w:cs="Arial"/>
          <w:color w:val="000000"/>
          <w:sz w:val="28"/>
          <w:szCs w:val="28"/>
        </w:rPr>
        <w:t xml:space="preserve"> básicas: </w:t>
      </w:r>
      <w:proofErr w:type="spellStart"/>
      <w:r w:rsidR="00C51784">
        <w:rPr>
          <w:rFonts w:ascii="Arial" w:hAnsi="Arial" w:cs="Arial"/>
          <w:color w:val="000000"/>
          <w:sz w:val="28"/>
          <w:szCs w:val="28"/>
        </w:rPr>
        <w:t>Intelectual,personal,Social,Emocional</w:t>
      </w:r>
      <w:proofErr w:type="spellEnd"/>
      <w:r w:rsidR="00C51784" w:rsidRPr="00C51784">
        <w:rPr>
          <w:rFonts w:ascii="Arial" w:hAnsi="Arial" w:cs="Arial"/>
          <w:color w:val="000000"/>
          <w:sz w:val="28"/>
          <w:szCs w:val="28"/>
          <w:lang w:val="es-CO"/>
        </w:rPr>
        <w:t>.</w:t>
      </w:r>
      <w:r w:rsidR="00C51784">
        <w:rPr>
          <w:rFonts w:ascii="Arial" w:hAnsi="Arial" w:cs="Arial"/>
          <w:color w:val="000000"/>
          <w:sz w:val="28"/>
          <w:szCs w:val="28"/>
        </w:rPr>
        <w:t xml:space="preserve">  </w:t>
      </w:r>
      <w:proofErr w:type="spellStart"/>
      <w:r w:rsidR="00C51784">
        <w:rPr>
          <w:rFonts w:ascii="Arial" w:hAnsi="Arial" w:cs="Arial"/>
          <w:color w:val="000000"/>
          <w:sz w:val="28"/>
          <w:szCs w:val="28"/>
        </w:rPr>
        <w:t>inmersas</w:t>
      </w:r>
      <w:r w:rsidRPr="009468E0">
        <w:rPr>
          <w:rFonts w:ascii="Arial" w:hAnsi="Arial" w:cs="Arial"/>
          <w:color w:val="000000"/>
          <w:sz w:val="28"/>
          <w:szCs w:val="28"/>
        </w:rPr>
        <w:t>s</w:t>
      </w:r>
      <w:proofErr w:type="spellEnd"/>
      <w:r w:rsidRPr="009468E0">
        <w:rPr>
          <w:rFonts w:ascii="Arial" w:hAnsi="Arial" w:cs="Arial"/>
          <w:color w:val="000000"/>
          <w:sz w:val="28"/>
          <w:szCs w:val="28"/>
        </w:rPr>
        <w:t xml:space="preserve"> en las nuevas tendencias educativas y en los continuos cambios tecnológicos.</w:t>
      </w:r>
    </w:p>
    <w:p w14:paraId="6EFEFDFE" w14:textId="77777777" w:rsidR="009468E0" w:rsidRPr="009468E0" w:rsidRDefault="009468E0" w:rsidP="009468E0">
      <w:pPr>
        <w:spacing w:before="100" w:beforeAutospacing="1" w:after="100" w:afterAutospacing="1"/>
        <w:rPr>
          <w:rFonts w:ascii="Arial" w:hAnsi="Arial" w:cs="Arial"/>
          <w:b/>
          <w:bCs/>
          <w:color w:val="000000"/>
          <w:sz w:val="28"/>
          <w:szCs w:val="28"/>
          <w:lang w:eastAsia="es-ES"/>
        </w:rPr>
      </w:pPr>
      <w:r w:rsidRPr="009468E0">
        <w:rPr>
          <w:rFonts w:ascii="Arial" w:hAnsi="Arial" w:cs="Arial"/>
          <w:b/>
          <w:bCs/>
          <w:color w:val="000000"/>
          <w:sz w:val="28"/>
          <w:szCs w:val="28"/>
          <w:lang w:eastAsia="es-ES"/>
        </w:rPr>
        <w:t xml:space="preserve"> </w:t>
      </w:r>
      <w:r w:rsidR="00DE140B">
        <w:rPr>
          <w:rFonts w:ascii="Arial" w:hAnsi="Arial" w:cs="Arial"/>
          <w:b/>
          <w:bCs/>
          <w:color w:val="000000"/>
          <w:sz w:val="28"/>
          <w:szCs w:val="28"/>
          <w:lang w:eastAsia="es-ES"/>
        </w:rPr>
        <w:t xml:space="preserve">1.2.7  </w:t>
      </w:r>
      <w:r w:rsidRPr="009468E0">
        <w:rPr>
          <w:rFonts w:ascii="Arial" w:hAnsi="Arial" w:cs="Arial"/>
          <w:b/>
          <w:bCs/>
          <w:color w:val="000000"/>
          <w:sz w:val="28"/>
          <w:szCs w:val="28"/>
          <w:lang w:eastAsia="es-ES"/>
        </w:rPr>
        <w:t>VALORES</w:t>
      </w:r>
    </w:p>
    <w:p w14:paraId="4762E29F" w14:textId="77777777" w:rsidR="009468E0" w:rsidRPr="009468E0" w:rsidRDefault="009468E0" w:rsidP="009468E0">
      <w:pPr>
        <w:ind w:right="210"/>
        <w:rPr>
          <w:rStyle w:val="Textoennegrita"/>
          <w:rFonts w:ascii="Arial" w:hAnsi="Arial" w:cs="Arial"/>
          <w:b w:val="0"/>
          <w:color w:val="000000"/>
          <w:sz w:val="28"/>
          <w:szCs w:val="28"/>
        </w:rPr>
      </w:pPr>
      <w:r w:rsidRPr="009468E0">
        <w:rPr>
          <w:rStyle w:val="Textoennegrita"/>
          <w:rFonts w:ascii="Arial" w:hAnsi="Arial" w:cs="Arial"/>
          <w:b w:val="0"/>
          <w:color w:val="000000"/>
          <w:sz w:val="28"/>
          <w:szCs w:val="28"/>
        </w:rPr>
        <w:t>Respeto</w:t>
      </w:r>
    </w:p>
    <w:p w14:paraId="379CD696" w14:textId="77777777" w:rsidR="009468E0" w:rsidRPr="009468E0" w:rsidRDefault="009468E0" w:rsidP="009468E0">
      <w:pPr>
        <w:ind w:right="210"/>
        <w:rPr>
          <w:rStyle w:val="Textoennegrita"/>
          <w:rFonts w:ascii="Arial" w:hAnsi="Arial" w:cs="Arial"/>
          <w:b w:val="0"/>
          <w:color w:val="000000"/>
          <w:sz w:val="28"/>
          <w:szCs w:val="28"/>
        </w:rPr>
      </w:pPr>
      <w:r w:rsidRPr="009468E0">
        <w:rPr>
          <w:rStyle w:val="Textoennegrita"/>
          <w:rFonts w:ascii="Arial" w:hAnsi="Arial" w:cs="Arial"/>
          <w:b w:val="0"/>
          <w:color w:val="000000"/>
          <w:sz w:val="28"/>
          <w:szCs w:val="28"/>
        </w:rPr>
        <w:t>Participación</w:t>
      </w:r>
    </w:p>
    <w:p w14:paraId="16E116C1" w14:textId="77777777" w:rsidR="009468E0" w:rsidRPr="009468E0" w:rsidRDefault="009468E0" w:rsidP="009468E0">
      <w:pPr>
        <w:ind w:right="210"/>
        <w:rPr>
          <w:rStyle w:val="Textoennegrita"/>
          <w:rFonts w:ascii="Arial" w:hAnsi="Arial" w:cs="Arial"/>
          <w:b w:val="0"/>
          <w:color w:val="000000"/>
          <w:sz w:val="28"/>
          <w:szCs w:val="28"/>
        </w:rPr>
      </w:pPr>
      <w:r w:rsidRPr="009468E0">
        <w:rPr>
          <w:rStyle w:val="Textoennegrita"/>
          <w:rFonts w:ascii="Arial" w:hAnsi="Arial" w:cs="Arial"/>
          <w:b w:val="0"/>
          <w:color w:val="000000"/>
          <w:sz w:val="28"/>
          <w:szCs w:val="28"/>
        </w:rPr>
        <w:t>Tolerancia</w:t>
      </w:r>
    </w:p>
    <w:p w14:paraId="5432B0EB" w14:textId="77777777" w:rsidR="009468E0" w:rsidRPr="009468E0" w:rsidRDefault="009468E0" w:rsidP="009468E0">
      <w:pPr>
        <w:ind w:right="210"/>
        <w:rPr>
          <w:rStyle w:val="Textoennegrita"/>
          <w:rFonts w:ascii="Arial" w:hAnsi="Arial" w:cs="Arial"/>
          <w:b w:val="0"/>
          <w:color w:val="000000"/>
          <w:sz w:val="28"/>
          <w:szCs w:val="28"/>
        </w:rPr>
      </w:pPr>
      <w:r w:rsidRPr="009468E0">
        <w:rPr>
          <w:rStyle w:val="Textoennegrita"/>
          <w:rFonts w:ascii="Arial" w:hAnsi="Arial" w:cs="Arial"/>
          <w:b w:val="0"/>
          <w:color w:val="000000"/>
          <w:sz w:val="28"/>
          <w:szCs w:val="28"/>
        </w:rPr>
        <w:t>Responsabilidad</w:t>
      </w:r>
    </w:p>
    <w:p w14:paraId="37BA1A29" w14:textId="77777777" w:rsidR="009468E0" w:rsidRPr="009468E0" w:rsidRDefault="009468E0" w:rsidP="009468E0">
      <w:pPr>
        <w:ind w:right="210"/>
        <w:rPr>
          <w:rStyle w:val="Textoennegrita"/>
          <w:rFonts w:ascii="Arial" w:hAnsi="Arial" w:cs="Arial"/>
          <w:b w:val="0"/>
          <w:color w:val="000000"/>
          <w:sz w:val="28"/>
          <w:szCs w:val="28"/>
        </w:rPr>
      </w:pPr>
      <w:r w:rsidRPr="009468E0">
        <w:rPr>
          <w:rStyle w:val="Textoennegrita"/>
          <w:rFonts w:ascii="Arial" w:hAnsi="Arial" w:cs="Arial"/>
          <w:b w:val="0"/>
          <w:color w:val="000000"/>
          <w:sz w:val="28"/>
          <w:szCs w:val="28"/>
        </w:rPr>
        <w:t>Autonomía</w:t>
      </w:r>
    </w:p>
    <w:p w14:paraId="798A7B38" w14:textId="77777777" w:rsidR="009468E0" w:rsidRPr="009468E0" w:rsidRDefault="009468E0" w:rsidP="009468E0">
      <w:pPr>
        <w:ind w:right="210"/>
        <w:rPr>
          <w:rStyle w:val="Textoennegrita"/>
          <w:rFonts w:ascii="Arial" w:hAnsi="Arial" w:cs="Arial"/>
          <w:b w:val="0"/>
          <w:color w:val="000000"/>
          <w:sz w:val="28"/>
          <w:szCs w:val="28"/>
        </w:rPr>
      </w:pPr>
      <w:r w:rsidRPr="009468E0">
        <w:rPr>
          <w:rStyle w:val="Textoennegrita"/>
          <w:rFonts w:ascii="Arial" w:hAnsi="Arial" w:cs="Arial"/>
          <w:b w:val="0"/>
          <w:color w:val="000000"/>
          <w:sz w:val="28"/>
          <w:szCs w:val="28"/>
        </w:rPr>
        <w:t>Honestidad</w:t>
      </w:r>
    </w:p>
    <w:p w14:paraId="50A61BDD" w14:textId="77777777" w:rsidR="009468E0" w:rsidRPr="009468E0" w:rsidRDefault="009468E0" w:rsidP="009468E0">
      <w:pPr>
        <w:ind w:right="210"/>
        <w:rPr>
          <w:rStyle w:val="Textoennegrita"/>
          <w:rFonts w:ascii="Arial" w:hAnsi="Arial" w:cs="Arial"/>
          <w:b w:val="0"/>
          <w:color w:val="000000"/>
          <w:sz w:val="28"/>
          <w:szCs w:val="28"/>
        </w:rPr>
      </w:pPr>
      <w:r w:rsidRPr="009468E0">
        <w:rPr>
          <w:rStyle w:val="Textoennegrita"/>
          <w:rFonts w:ascii="Arial" w:hAnsi="Arial" w:cs="Arial"/>
          <w:b w:val="0"/>
          <w:color w:val="000000"/>
          <w:sz w:val="28"/>
          <w:szCs w:val="28"/>
        </w:rPr>
        <w:t>Liderazgo</w:t>
      </w:r>
    </w:p>
    <w:p w14:paraId="0F87C554" w14:textId="77777777" w:rsidR="009468E0" w:rsidRPr="009468E0" w:rsidRDefault="009468E0" w:rsidP="009468E0">
      <w:pPr>
        <w:ind w:right="210"/>
        <w:rPr>
          <w:rStyle w:val="Textoennegrita"/>
          <w:rFonts w:ascii="Arial" w:hAnsi="Arial" w:cs="Arial"/>
          <w:b w:val="0"/>
          <w:color w:val="000000"/>
          <w:sz w:val="28"/>
          <w:szCs w:val="28"/>
        </w:rPr>
      </w:pPr>
      <w:r w:rsidRPr="009468E0">
        <w:rPr>
          <w:rStyle w:val="Textoennegrita"/>
          <w:rFonts w:ascii="Arial" w:hAnsi="Arial" w:cs="Arial"/>
          <w:b w:val="0"/>
          <w:color w:val="000000"/>
          <w:sz w:val="28"/>
          <w:szCs w:val="28"/>
        </w:rPr>
        <w:lastRenderedPageBreak/>
        <w:t>Equidad</w:t>
      </w:r>
    </w:p>
    <w:p w14:paraId="66A9EB66" w14:textId="77777777" w:rsidR="009468E0" w:rsidRPr="009468E0" w:rsidRDefault="009468E0" w:rsidP="009468E0">
      <w:pPr>
        <w:ind w:right="210"/>
        <w:rPr>
          <w:rStyle w:val="Textoennegrita"/>
          <w:rFonts w:ascii="Arial" w:hAnsi="Arial" w:cs="Arial"/>
          <w:b w:val="0"/>
          <w:color w:val="000000"/>
          <w:sz w:val="28"/>
          <w:szCs w:val="28"/>
        </w:rPr>
      </w:pPr>
      <w:r w:rsidRPr="009468E0">
        <w:rPr>
          <w:rStyle w:val="Textoennegrita"/>
          <w:rFonts w:ascii="Arial" w:hAnsi="Arial" w:cs="Arial"/>
          <w:b w:val="0"/>
          <w:color w:val="000000"/>
          <w:sz w:val="28"/>
          <w:szCs w:val="28"/>
        </w:rPr>
        <w:t>Solidaridad</w:t>
      </w:r>
    </w:p>
    <w:p w14:paraId="1FB897A0" w14:textId="77777777" w:rsidR="009468E0" w:rsidRDefault="009468E0" w:rsidP="006E434B">
      <w:pPr>
        <w:jc w:val="both"/>
        <w:rPr>
          <w:rFonts w:ascii="Arial" w:hAnsi="Arial" w:cs="Arial"/>
          <w:sz w:val="28"/>
          <w:szCs w:val="28"/>
        </w:rPr>
      </w:pPr>
    </w:p>
    <w:p w14:paraId="079D9A5D" w14:textId="77777777" w:rsidR="009468E0" w:rsidRDefault="009468E0" w:rsidP="006E434B">
      <w:pPr>
        <w:jc w:val="both"/>
        <w:rPr>
          <w:rFonts w:ascii="Arial" w:hAnsi="Arial" w:cs="Arial"/>
          <w:sz w:val="28"/>
          <w:szCs w:val="28"/>
        </w:rPr>
      </w:pPr>
    </w:p>
    <w:p w14:paraId="44378EF8" w14:textId="77777777" w:rsidR="005410AA" w:rsidRDefault="005410AA" w:rsidP="006E434B">
      <w:pPr>
        <w:jc w:val="both"/>
        <w:rPr>
          <w:rFonts w:ascii="Arial" w:hAnsi="Arial" w:cs="Arial"/>
          <w:b/>
          <w:bCs/>
          <w:sz w:val="32"/>
          <w:szCs w:val="32"/>
        </w:rPr>
      </w:pPr>
    </w:p>
    <w:p w14:paraId="227487E1" w14:textId="77777777" w:rsidR="009468E0" w:rsidRDefault="00602504" w:rsidP="006E434B">
      <w:pPr>
        <w:jc w:val="both"/>
        <w:rPr>
          <w:rFonts w:ascii="Arial" w:hAnsi="Arial" w:cs="Arial"/>
          <w:b/>
          <w:bCs/>
          <w:sz w:val="32"/>
          <w:szCs w:val="32"/>
        </w:rPr>
      </w:pPr>
      <w:r>
        <w:rPr>
          <w:rFonts w:ascii="Arial" w:hAnsi="Arial" w:cs="Arial"/>
          <w:b/>
          <w:bCs/>
          <w:sz w:val="32"/>
          <w:szCs w:val="32"/>
        </w:rPr>
        <w:t xml:space="preserve">1.2.7  </w:t>
      </w:r>
      <w:r w:rsidR="009468E0" w:rsidRPr="009468E0">
        <w:rPr>
          <w:rFonts w:ascii="Arial" w:hAnsi="Arial" w:cs="Arial"/>
          <w:b/>
          <w:bCs/>
          <w:sz w:val="32"/>
          <w:szCs w:val="32"/>
        </w:rPr>
        <w:t>Política de Calidad</w:t>
      </w:r>
    </w:p>
    <w:p w14:paraId="6B8D76A9" w14:textId="77777777" w:rsidR="00C51784" w:rsidRPr="00EB0DA2" w:rsidRDefault="00C51784" w:rsidP="00C51784">
      <w:pPr>
        <w:spacing w:before="100" w:beforeAutospacing="1" w:after="100" w:afterAutospacing="1"/>
        <w:jc w:val="both"/>
        <w:rPr>
          <w:rFonts w:ascii="Tahoma" w:hAnsi="Tahoma" w:cs="Tahoma"/>
          <w:b/>
          <w:bCs/>
          <w:color w:val="000000"/>
          <w:sz w:val="28"/>
        </w:rPr>
      </w:pPr>
      <w:r w:rsidRPr="00EB0DA2">
        <w:rPr>
          <w:rFonts w:cs="Arial"/>
          <w:sz w:val="28"/>
        </w:rPr>
        <w:t>La Institución Educativa  Felipe de Restrepo  se compromete a brindar  una educación   integral a través de la metodología SERI, y la implementación de  acciones que conlleven al fortalecimiento del desempeño académico y la sana convivencia en aras de  proyectar  ciudadanos competentes; p</w:t>
      </w:r>
      <w:r w:rsidRPr="00EB0DA2">
        <w:rPr>
          <w:rFonts w:ascii="Calibri" w:hAnsi="Calibri" w:cs="Arial"/>
          <w:color w:val="000000"/>
          <w:kern w:val="24"/>
          <w:sz w:val="28"/>
        </w:rPr>
        <w:t xml:space="preserve">ara tal fin se contara  </w:t>
      </w:r>
      <w:r w:rsidRPr="00CB3857">
        <w:rPr>
          <w:rFonts w:ascii="Calibri" w:hAnsi="Calibri" w:cs="Arial"/>
          <w:kern w:val="24"/>
          <w:sz w:val="28"/>
        </w:rPr>
        <w:t>con una administración eficiente de los recursos económicos</w:t>
      </w:r>
      <w:r w:rsidRPr="00EB0DA2">
        <w:rPr>
          <w:rFonts w:cs="Arial"/>
          <w:sz w:val="28"/>
        </w:rPr>
        <w:t xml:space="preserve">, la idoneidad del talento humano y  el mejoramiento continuo de los procesos para  la satisfacción de la comunidad educativa y partes interesadas. </w:t>
      </w:r>
    </w:p>
    <w:p w14:paraId="2D0E2CE1" w14:textId="77777777" w:rsidR="00C51784" w:rsidRDefault="00C51784" w:rsidP="006E434B">
      <w:pPr>
        <w:jc w:val="both"/>
        <w:rPr>
          <w:rFonts w:ascii="Arial" w:hAnsi="Arial" w:cs="Arial"/>
          <w:b/>
          <w:bCs/>
          <w:sz w:val="32"/>
          <w:szCs w:val="32"/>
        </w:rPr>
      </w:pPr>
    </w:p>
    <w:p w14:paraId="13DC7468" w14:textId="77777777" w:rsidR="00557780" w:rsidRDefault="00602504" w:rsidP="00557780">
      <w:pPr>
        <w:spacing w:before="100" w:beforeAutospacing="1" w:after="100" w:afterAutospacing="1"/>
        <w:rPr>
          <w:rFonts w:ascii="Arial" w:hAnsi="Arial" w:cs="Arial"/>
          <w:b/>
          <w:bCs/>
          <w:sz w:val="28"/>
          <w:szCs w:val="28"/>
          <w:lang w:eastAsia="es-ES"/>
        </w:rPr>
      </w:pPr>
      <w:r>
        <w:rPr>
          <w:rFonts w:ascii="Arial" w:hAnsi="Arial" w:cs="Arial"/>
          <w:b/>
          <w:bCs/>
          <w:sz w:val="28"/>
          <w:szCs w:val="28"/>
          <w:lang w:eastAsia="es-ES"/>
        </w:rPr>
        <w:t xml:space="preserve">1.2.8  </w:t>
      </w:r>
      <w:r w:rsidR="00557780" w:rsidRPr="00557780">
        <w:rPr>
          <w:rFonts w:ascii="Arial" w:hAnsi="Arial" w:cs="Arial"/>
          <w:b/>
          <w:bCs/>
          <w:sz w:val="28"/>
          <w:szCs w:val="28"/>
          <w:lang w:eastAsia="es-ES"/>
        </w:rPr>
        <w:t>OBJETIVOS DE CALIDAD</w:t>
      </w:r>
    </w:p>
    <w:p w14:paraId="0B6A63E5" w14:textId="77777777" w:rsidR="00C51784" w:rsidRPr="00C51784" w:rsidRDefault="00C51784" w:rsidP="005F5530">
      <w:pPr>
        <w:numPr>
          <w:ilvl w:val="0"/>
          <w:numId w:val="68"/>
        </w:numPr>
        <w:spacing w:after="200" w:line="276" w:lineRule="auto"/>
        <w:contextualSpacing/>
        <w:jc w:val="both"/>
        <w:rPr>
          <w:rFonts w:ascii="Times New Roman" w:eastAsia="Times New Roman" w:hAnsi="Times New Roman" w:cs="Times New Roman"/>
          <w:sz w:val="28"/>
          <w:szCs w:val="28"/>
          <w:lang w:eastAsia="es-ES"/>
        </w:rPr>
      </w:pPr>
      <w:r w:rsidRPr="00C51784">
        <w:rPr>
          <w:rFonts w:ascii="Times New Roman" w:eastAsia="Times New Roman" w:hAnsi="Times New Roman" w:cs="Times New Roman"/>
          <w:sz w:val="28"/>
          <w:szCs w:val="28"/>
          <w:lang w:eastAsia="es-ES"/>
        </w:rPr>
        <w:t xml:space="preserve">Aumentar el </w:t>
      </w:r>
      <w:r w:rsidRPr="00C51784">
        <w:rPr>
          <w:rFonts w:ascii="Times New Roman" w:eastAsia="Times New Roman" w:hAnsi="Times New Roman" w:cs="Times New Roman"/>
          <w:sz w:val="28"/>
          <w:szCs w:val="28"/>
          <w:lang w:val="es-ES" w:eastAsia="es-ES"/>
        </w:rPr>
        <w:t>desempeño  académico de la institución.</w:t>
      </w:r>
    </w:p>
    <w:p w14:paraId="0B86FED1" w14:textId="77777777" w:rsidR="00C51784" w:rsidRPr="00C51784" w:rsidRDefault="00C51784" w:rsidP="005F5530">
      <w:pPr>
        <w:numPr>
          <w:ilvl w:val="0"/>
          <w:numId w:val="68"/>
        </w:numPr>
        <w:spacing w:after="200" w:line="276" w:lineRule="auto"/>
        <w:contextualSpacing/>
        <w:jc w:val="both"/>
        <w:rPr>
          <w:rFonts w:ascii="Times New Roman" w:eastAsia="Times New Roman" w:hAnsi="Times New Roman" w:cs="Times New Roman"/>
          <w:sz w:val="28"/>
          <w:szCs w:val="28"/>
          <w:lang w:eastAsia="es-ES"/>
        </w:rPr>
      </w:pPr>
      <w:r w:rsidRPr="00C51784">
        <w:rPr>
          <w:rFonts w:ascii="Times New Roman" w:eastAsia="Times New Roman" w:hAnsi="Times New Roman" w:cs="Times New Roman"/>
          <w:sz w:val="28"/>
          <w:szCs w:val="28"/>
          <w:lang w:eastAsia="es-ES"/>
        </w:rPr>
        <w:t>Mejorar la convivencia escolar.</w:t>
      </w:r>
    </w:p>
    <w:p w14:paraId="54EA5B5C" w14:textId="77777777" w:rsidR="00C51784" w:rsidRPr="00C51784" w:rsidRDefault="00C51784" w:rsidP="005F5530">
      <w:pPr>
        <w:numPr>
          <w:ilvl w:val="0"/>
          <w:numId w:val="68"/>
        </w:numPr>
        <w:spacing w:after="200" w:line="276" w:lineRule="auto"/>
        <w:contextualSpacing/>
        <w:jc w:val="both"/>
        <w:rPr>
          <w:rFonts w:ascii="Times New Roman" w:eastAsia="Times New Roman" w:hAnsi="Times New Roman" w:cs="Times New Roman"/>
          <w:sz w:val="28"/>
          <w:szCs w:val="28"/>
          <w:lang w:eastAsia="es-ES"/>
        </w:rPr>
      </w:pPr>
      <w:r w:rsidRPr="00C51784">
        <w:rPr>
          <w:rFonts w:ascii="Times New Roman" w:eastAsia="Times New Roman" w:hAnsi="Times New Roman" w:cs="Times New Roman"/>
          <w:sz w:val="28"/>
          <w:szCs w:val="28"/>
          <w:lang w:val="es-ES" w:eastAsia="es-ES"/>
        </w:rPr>
        <w:t xml:space="preserve">Desarrollar los competencias de talento humano </w:t>
      </w:r>
    </w:p>
    <w:p w14:paraId="3DBFC48B" w14:textId="77777777" w:rsidR="00C51784" w:rsidRPr="00C51784" w:rsidRDefault="00C51784" w:rsidP="005F5530">
      <w:pPr>
        <w:numPr>
          <w:ilvl w:val="0"/>
          <w:numId w:val="68"/>
        </w:numPr>
        <w:spacing w:after="200" w:line="276" w:lineRule="auto"/>
        <w:contextualSpacing/>
        <w:jc w:val="both"/>
        <w:rPr>
          <w:rFonts w:ascii="Times New Roman" w:eastAsia="Times New Roman" w:hAnsi="Times New Roman" w:cs="Times New Roman"/>
          <w:sz w:val="28"/>
          <w:szCs w:val="28"/>
          <w:lang w:eastAsia="es-ES"/>
        </w:rPr>
      </w:pPr>
      <w:r w:rsidRPr="00C51784">
        <w:rPr>
          <w:rFonts w:ascii="Times New Roman" w:eastAsia="Times New Roman" w:hAnsi="Times New Roman" w:cs="Times New Roman"/>
          <w:sz w:val="28"/>
          <w:szCs w:val="28"/>
          <w:lang w:val="es-ES" w:eastAsia="es-ES"/>
        </w:rPr>
        <w:t>Mejorar continuamente los procesos institucionales</w:t>
      </w:r>
    </w:p>
    <w:p w14:paraId="00E3E676" w14:textId="77777777" w:rsidR="00C51784" w:rsidRPr="00C51784" w:rsidRDefault="00C51784" w:rsidP="005F5530">
      <w:pPr>
        <w:numPr>
          <w:ilvl w:val="0"/>
          <w:numId w:val="68"/>
        </w:numPr>
        <w:spacing w:after="200" w:line="276" w:lineRule="auto"/>
        <w:contextualSpacing/>
        <w:jc w:val="both"/>
        <w:rPr>
          <w:rFonts w:ascii="Times New Roman" w:eastAsia="Times New Roman" w:hAnsi="Times New Roman" w:cs="Times New Roman"/>
          <w:sz w:val="28"/>
          <w:szCs w:val="28"/>
          <w:lang w:eastAsia="es-ES"/>
        </w:rPr>
      </w:pPr>
      <w:r w:rsidRPr="00C51784">
        <w:rPr>
          <w:rFonts w:ascii="Times New Roman" w:eastAsia="Times New Roman" w:hAnsi="Times New Roman" w:cs="Times New Roman"/>
          <w:sz w:val="28"/>
          <w:szCs w:val="28"/>
          <w:lang w:val="es-ES" w:eastAsia="es-ES"/>
        </w:rPr>
        <w:t>Incrementar la satisfacción de la comunidad educativa</w:t>
      </w:r>
    </w:p>
    <w:p w14:paraId="420CE7CD" w14:textId="77777777" w:rsidR="00C51784" w:rsidRPr="00F87FC5" w:rsidRDefault="00C51784" w:rsidP="005F5530">
      <w:pPr>
        <w:numPr>
          <w:ilvl w:val="0"/>
          <w:numId w:val="68"/>
        </w:numPr>
        <w:spacing w:after="200" w:line="276" w:lineRule="auto"/>
        <w:contextualSpacing/>
        <w:jc w:val="both"/>
        <w:rPr>
          <w:rFonts w:ascii="Times New Roman" w:eastAsia="Times New Roman" w:hAnsi="Times New Roman" w:cs="Times New Roman"/>
          <w:sz w:val="28"/>
          <w:szCs w:val="28"/>
          <w:lang w:eastAsia="es-ES"/>
        </w:rPr>
      </w:pPr>
      <w:r w:rsidRPr="00C51784">
        <w:rPr>
          <w:rFonts w:ascii="Times New Roman" w:eastAsia="Times New Roman" w:hAnsi="Times New Roman" w:cs="Times New Roman"/>
          <w:sz w:val="28"/>
          <w:szCs w:val="28"/>
          <w:lang w:val="es-ES" w:eastAsia="es-ES"/>
        </w:rPr>
        <w:t>Administrar eficientemente los recursos económicos</w:t>
      </w:r>
      <w:r w:rsidR="00F87FC5">
        <w:rPr>
          <w:rFonts w:ascii="Times New Roman" w:eastAsia="Times New Roman" w:hAnsi="Times New Roman" w:cs="Times New Roman"/>
          <w:sz w:val="28"/>
          <w:szCs w:val="28"/>
          <w:lang w:val="es-ES" w:eastAsia="es-ES"/>
        </w:rPr>
        <w:t>.</w:t>
      </w:r>
    </w:p>
    <w:p w14:paraId="04258064" w14:textId="77777777" w:rsidR="00557780" w:rsidRPr="00557780" w:rsidRDefault="00557780" w:rsidP="00557780">
      <w:pPr>
        <w:spacing w:after="200" w:line="276" w:lineRule="auto"/>
        <w:rPr>
          <w:rFonts w:ascii="Arial" w:hAnsi="Arial" w:cs="Arial"/>
          <w:b/>
          <w:sz w:val="28"/>
          <w:szCs w:val="28"/>
        </w:rPr>
      </w:pPr>
      <w:r w:rsidRPr="00557780">
        <w:rPr>
          <w:rFonts w:ascii="Arial" w:hAnsi="Arial" w:cs="Arial"/>
          <w:b/>
          <w:sz w:val="28"/>
          <w:szCs w:val="28"/>
        </w:rPr>
        <w:t xml:space="preserve"> </w:t>
      </w:r>
      <w:r w:rsidR="00602504">
        <w:rPr>
          <w:rFonts w:ascii="Arial" w:hAnsi="Arial" w:cs="Arial"/>
          <w:b/>
          <w:sz w:val="28"/>
          <w:szCs w:val="28"/>
        </w:rPr>
        <w:t xml:space="preserve">1.2.9  </w:t>
      </w:r>
      <w:r w:rsidRPr="00557780">
        <w:rPr>
          <w:rFonts w:ascii="Arial" w:hAnsi="Arial" w:cs="Arial"/>
          <w:b/>
          <w:sz w:val="28"/>
          <w:szCs w:val="28"/>
        </w:rPr>
        <w:t>INDICADORES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83"/>
        <w:gridCol w:w="2236"/>
        <w:gridCol w:w="723"/>
        <w:gridCol w:w="1344"/>
        <w:gridCol w:w="1432"/>
      </w:tblGrid>
      <w:tr w:rsidR="00557780" w:rsidRPr="00206E67" w14:paraId="56370E98" w14:textId="77777777" w:rsidTr="00557780">
        <w:trPr>
          <w:trHeight w:val="595"/>
          <w:jc w:val="center"/>
        </w:trPr>
        <w:tc>
          <w:tcPr>
            <w:tcW w:w="1476" w:type="dxa"/>
            <w:shd w:val="clear" w:color="auto" w:fill="auto"/>
            <w:vAlign w:val="center"/>
          </w:tcPr>
          <w:p w14:paraId="2DBB1DE6" w14:textId="77777777" w:rsidR="00557780" w:rsidRPr="00206E67" w:rsidRDefault="00557780" w:rsidP="00474549">
            <w:pPr>
              <w:jc w:val="center"/>
              <w:rPr>
                <w:rFonts w:cs="Arial"/>
                <w:b/>
                <w:sz w:val="18"/>
                <w:szCs w:val="18"/>
              </w:rPr>
            </w:pPr>
            <w:r w:rsidRPr="00206E67">
              <w:rPr>
                <w:rFonts w:cs="Arial"/>
                <w:b/>
                <w:sz w:val="18"/>
                <w:szCs w:val="18"/>
              </w:rPr>
              <w:t>OBJETIVO DE CALIDAD</w:t>
            </w:r>
          </w:p>
        </w:tc>
        <w:tc>
          <w:tcPr>
            <w:tcW w:w="1283" w:type="dxa"/>
            <w:shd w:val="clear" w:color="auto" w:fill="auto"/>
            <w:vAlign w:val="center"/>
          </w:tcPr>
          <w:p w14:paraId="7E76C26A" w14:textId="77777777" w:rsidR="00557780" w:rsidRPr="00206E67" w:rsidRDefault="00557780" w:rsidP="00474549">
            <w:pPr>
              <w:jc w:val="center"/>
              <w:rPr>
                <w:rFonts w:cs="Arial"/>
                <w:b/>
                <w:sz w:val="18"/>
                <w:szCs w:val="18"/>
              </w:rPr>
            </w:pPr>
            <w:r w:rsidRPr="00206E67">
              <w:rPr>
                <w:rFonts w:cs="Arial"/>
                <w:b/>
                <w:sz w:val="18"/>
                <w:szCs w:val="18"/>
              </w:rPr>
              <w:t>INDICADOR</w:t>
            </w:r>
          </w:p>
        </w:tc>
        <w:tc>
          <w:tcPr>
            <w:tcW w:w="2236" w:type="dxa"/>
            <w:shd w:val="clear" w:color="auto" w:fill="auto"/>
            <w:vAlign w:val="center"/>
          </w:tcPr>
          <w:p w14:paraId="2D0D4FC0" w14:textId="77777777" w:rsidR="00557780" w:rsidRPr="00206E67" w:rsidRDefault="00557780" w:rsidP="00474549">
            <w:pPr>
              <w:jc w:val="center"/>
              <w:rPr>
                <w:rFonts w:cs="Arial"/>
                <w:b/>
                <w:sz w:val="18"/>
                <w:szCs w:val="18"/>
              </w:rPr>
            </w:pPr>
            <w:r w:rsidRPr="00206E67">
              <w:rPr>
                <w:rFonts w:cs="Arial"/>
                <w:b/>
                <w:sz w:val="18"/>
                <w:szCs w:val="18"/>
              </w:rPr>
              <w:t>FORMULA</w:t>
            </w:r>
          </w:p>
        </w:tc>
        <w:tc>
          <w:tcPr>
            <w:tcW w:w="723" w:type="dxa"/>
            <w:shd w:val="clear" w:color="auto" w:fill="auto"/>
            <w:vAlign w:val="center"/>
          </w:tcPr>
          <w:p w14:paraId="72B93A4F" w14:textId="77777777" w:rsidR="00557780" w:rsidRPr="00206E67" w:rsidRDefault="00557780" w:rsidP="00474549">
            <w:pPr>
              <w:jc w:val="center"/>
              <w:rPr>
                <w:rFonts w:cs="Arial"/>
                <w:b/>
                <w:sz w:val="18"/>
                <w:szCs w:val="18"/>
              </w:rPr>
            </w:pPr>
            <w:r w:rsidRPr="00206E67">
              <w:rPr>
                <w:rFonts w:cs="Arial"/>
                <w:b/>
                <w:sz w:val="18"/>
                <w:szCs w:val="18"/>
              </w:rPr>
              <w:t>META</w:t>
            </w:r>
          </w:p>
        </w:tc>
        <w:tc>
          <w:tcPr>
            <w:tcW w:w="1344" w:type="dxa"/>
            <w:shd w:val="clear" w:color="auto" w:fill="auto"/>
            <w:vAlign w:val="center"/>
          </w:tcPr>
          <w:p w14:paraId="46FEE66E" w14:textId="77777777" w:rsidR="00557780" w:rsidRPr="00206E67" w:rsidRDefault="00557780" w:rsidP="00474549">
            <w:pPr>
              <w:jc w:val="center"/>
              <w:rPr>
                <w:rFonts w:cs="Arial"/>
                <w:b/>
                <w:sz w:val="18"/>
                <w:szCs w:val="18"/>
              </w:rPr>
            </w:pPr>
            <w:r w:rsidRPr="00206E67">
              <w:rPr>
                <w:rFonts w:cs="Arial"/>
                <w:b/>
                <w:sz w:val="18"/>
                <w:szCs w:val="18"/>
              </w:rPr>
              <w:t>FRECUENCIA</w:t>
            </w:r>
          </w:p>
        </w:tc>
        <w:tc>
          <w:tcPr>
            <w:tcW w:w="1432" w:type="dxa"/>
            <w:shd w:val="clear" w:color="auto" w:fill="auto"/>
            <w:vAlign w:val="center"/>
          </w:tcPr>
          <w:p w14:paraId="3BDADC02" w14:textId="77777777" w:rsidR="00557780" w:rsidRPr="00206E67" w:rsidRDefault="00557780" w:rsidP="00474549">
            <w:pPr>
              <w:jc w:val="center"/>
              <w:rPr>
                <w:rFonts w:cs="Arial"/>
                <w:b/>
                <w:sz w:val="18"/>
                <w:szCs w:val="18"/>
              </w:rPr>
            </w:pPr>
            <w:r w:rsidRPr="00206E67">
              <w:rPr>
                <w:rFonts w:cs="Arial"/>
                <w:b/>
                <w:sz w:val="18"/>
                <w:szCs w:val="18"/>
              </w:rPr>
              <w:t>PROCESO</w:t>
            </w:r>
          </w:p>
        </w:tc>
      </w:tr>
      <w:tr w:rsidR="00557780" w:rsidRPr="00206E67" w14:paraId="0B6440A1" w14:textId="77777777" w:rsidTr="00557780">
        <w:trPr>
          <w:trHeight w:val="736"/>
          <w:jc w:val="center"/>
        </w:trPr>
        <w:tc>
          <w:tcPr>
            <w:tcW w:w="1476" w:type="dxa"/>
            <w:shd w:val="clear" w:color="auto" w:fill="E5B8B7"/>
            <w:vAlign w:val="center"/>
          </w:tcPr>
          <w:p w14:paraId="1937BD34" w14:textId="77777777" w:rsidR="00557780" w:rsidRPr="00206E67" w:rsidRDefault="00557780" w:rsidP="00474549">
            <w:pPr>
              <w:jc w:val="center"/>
              <w:rPr>
                <w:rFonts w:cs="Arial"/>
                <w:sz w:val="16"/>
                <w:szCs w:val="16"/>
              </w:rPr>
            </w:pPr>
            <w:r w:rsidRPr="00206E67">
              <w:rPr>
                <w:rFonts w:cs="Arial"/>
                <w:sz w:val="16"/>
                <w:szCs w:val="16"/>
              </w:rPr>
              <w:t>Proyectar  ciudadanos íntegros, exitosos,</w:t>
            </w:r>
          </w:p>
          <w:p w14:paraId="0A624185" w14:textId="77777777" w:rsidR="00557780" w:rsidRPr="00206E67" w:rsidRDefault="00557780" w:rsidP="00474549">
            <w:pPr>
              <w:jc w:val="center"/>
              <w:rPr>
                <w:rFonts w:cs="Arial"/>
                <w:sz w:val="16"/>
                <w:szCs w:val="16"/>
              </w:rPr>
            </w:pPr>
          </w:p>
        </w:tc>
        <w:tc>
          <w:tcPr>
            <w:tcW w:w="1283" w:type="dxa"/>
            <w:shd w:val="clear" w:color="auto" w:fill="E5B8B7"/>
          </w:tcPr>
          <w:p w14:paraId="767845AF" w14:textId="77777777" w:rsidR="00557780" w:rsidRPr="00206E67" w:rsidRDefault="00557780" w:rsidP="00474549">
            <w:pPr>
              <w:jc w:val="center"/>
              <w:rPr>
                <w:rFonts w:ascii="Tahoma" w:hAnsi="Tahoma" w:cs="Tahoma"/>
                <w:bCs/>
                <w:color w:val="000000"/>
                <w:sz w:val="16"/>
                <w:szCs w:val="16"/>
              </w:rPr>
            </w:pPr>
            <w:r w:rsidRPr="00206E67">
              <w:rPr>
                <w:rFonts w:cs="Arial"/>
                <w:sz w:val="16"/>
                <w:szCs w:val="16"/>
              </w:rPr>
              <w:t>Disminución de situación tipo II Y Tipo III</w:t>
            </w:r>
          </w:p>
        </w:tc>
        <w:tc>
          <w:tcPr>
            <w:tcW w:w="2236" w:type="dxa"/>
            <w:shd w:val="clear" w:color="auto" w:fill="E5B8B7"/>
          </w:tcPr>
          <w:p w14:paraId="7F163784" w14:textId="77777777" w:rsidR="00557780" w:rsidRPr="00206E67" w:rsidRDefault="00557780" w:rsidP="00474549">
            <w:pPr>
              <w:rPr>
                <w:rFonts w:cs="Arial"/>
                <w:sz w:val="16"/>
                <w:szCs w:val="16"/>
              </w:rPr>
            </w:pPr>
            <w:r w:rsidRPr="00206E67">
              <w:rPr>
                <w:rFonts w:cs="Arial"/>
                <w:sz w:val="16"/>
                <w:szCs w:val="16"/>
              </w:rPr>
              <w:t>Situaciones tipo II y tipo III solucionadas eficazmente/Situaciones tipo II y tipo III presentadas</w:t>
            </w:r>
          </w:p>
        </w:tc>
        <w:tc>
          <w:tcPr>
            <w:tcW w:w="723" w:type="dxa"/>
            <w:shd w:val="clear" w:color="auto" w:fill="E5B8B7"/>
            <w:vAlign w:val="center"/>
          </w:tcPr>
          <w:p w14:paraId="125CC75B" w14:textId="77777777" w:rsidR="00557780" w:rsidRPr="00206E67" w:rsidRDefault="00557780" w:rsidP="00474549">
            <w:pPr>
              <w:jc w:val="center"/>
              <w:rPr>
                <w:rFonts w:cs="Arial"/>
                <w:sz w:val="16"/>
                <w:szCs w:val="16"/>
              </w:rPr>
            </w:pPr>
            <w:r w:rsidRPr="00206E67">
              <w:rPr>
                <w:rFonts w:cs="Arial"/>
                <w:sz w:val="16"/>
                <w:szCs w:val="16"/>
              </w:rPr>
              <w:t>95%</w:t>
            </w:r>
          </w:p>
        </w:tc>
        <w:tc>
          <w:tcPr>
            <w:tcW w:w="1344" w:type="dxa"/>
            <w:shd w:val="clear" w:color="auto" w:fill="E5B8B7"/>
            <w:vAlign w:val="center"/>
          </w:tcPr>
          <w:p w14:paraId="0C58A00A" w14:textId="77777777" w:rsidR="00557780" w:rsidRPr="00206E67" w:rsidRDefault="00557780" w:rsidP="00474549">
            <w:pPr>
              <w:jc w:val="center"/>
              <w:rPr>
                <w:rFonts w:cs="Arial"/>
                <w:sz w:val="16"/>
                <w:szCs w:val="16"/>
              </w:rPr>
            </w:pPr>
            <w:r w:rsidRPr="00206E67">
              <w:rPr>
                <w:rFonts w:cs="Arial"/>
                <w:sz w:val="16"/>
                <w:szCs w:val="16"/>
              </w:rPr>
              <w:t>Periodo</w:t>
            </w:r>
          </w:p>
        </w:tc>
        <w:tc>
          <w:tcPr>
            <w:tcW w:w="1432" w:type="dxa"/>
            <w:shd w:val="clear" w:color="auto" w:fill="E5B8B7"/>
            <w:vAlign w:val="center"/>
          </w:tcPr>
          <w:p w14:paraId="3F005907" w14:textId="77777777" w:rsidR="00557780" w:rsidRPr="00206E67" w:rsidRDefault="00557780" w:rsidP="00474549">
            <w:pPr>
              <w:jc w:val="center"/>
              <w:rPr>
                <w:rFonts w:cs="Arial"/>
                <w:sz w:val="16"/>
                <w:szCs w:val="16"/>
              </w:rPr>
            </w:pPr>
            <w:r w:rsidRPr="00206E67">
              <w:rPr>
                <w:rFonts w:cs="Arial"/>
                <w:sz w:val="16"/>
                <w:szCs w:val="16"/>
              </w:rPr>
              <w:t>Gestión de Convivencia</w:t>
            </w:r>
          </w:p>
        </w:tc>
      </w:tr>
      <w:tr w:rsidR="00557780" w:rsidRPr="00206E67" w14:paraId="78216CCE" w14:textId="77777777" w:rsidTr="00557780">
        <w:trPr>
          <w:jc w:val="center"/>
        </w:trPr>
        <w:tc>
          <w:tcPr>
            <w:tcW w:w="1476" w:type="dxa"/>
            <w:vMerge w:val="restart"/>
            <w:shd w:val="clear" w:color="auto" w:fill="B6DDE8"/>
            <w:vAlign w:val="center"/>
          </w:tcPr>
          <w:p w14:paraId="20102739" w14:textId="77777777" w:rsidR="00557780" w:rsidRPr="00206E67" w:rsidRDefault="00557780" w:rsidP="00474549">
            <w:pPr>
              <w:jc w:val="center"/>
              <w:rPr>
                <w:rFonts w:cs="Arial"/>
                <w:sz w:val="16"/>
                <w:szCs w:val="16"/>
              </w:rPr>
            </w:pPr>
            <w:r w:rsidRPr="00206E67">
              <w:rPr>
                <w:rFonts w:cs="Arial"/>
                <w:sz w:val="16"/>
                <w:szCs w:val="16"/>
              </w:rPr>
              <w:t>Aumentar el desempeño  académico</w:t>
            </w:r>
          </w:p>
        </w:tc>
        <w:tc>
          <w:tcPr>
            <w:tcW w:w="1283" w:type="dxa"/>
            <w:shd w:val="clear" w:color="auto" w:fill="B6DDE8"/>
          </w:tcPr>
          <w:p w14:paraId="26BD7B2B" w14:textId="77777777" w:rsidR="00557780" w:rsidRPr="00206E67" w:rsidRDefault="00557780" w:rsidP="00474549">
            <w:pPr>
              <w:rPr>
                <w:rFonts w:ascii="Tahoma" w:hAnsi="Tahoma" w:cs="Tahoma"/>
                <w:bCs/>
                <w:color w:val="000000"/>
                <w:sz w:val="16"/>
                <w:szCs w:val="16"/>
              </w:rPr>
            </w:pPr>
            <w:r w:rsidRPr="00206E67">
              <w:rPr>
                <w:rFonts w:ascii="Tahoma" w:hAnsi="Tahoma" w:cs="Tahoma"/>
                <w:bCs/>
                <w:color w:val="000000"/>
                <w:sz w:val="16"/>
                <w:szCs w:val="16"/>
              </w:rPr>
              <w:t>Rendimiento académico interno:</w:t>
            </w:r>
          </w:p>
          <w:p w14:paraId="4E2AE2B5" w14:textId="77777777" w:rsidR="00557780" w:rsidRPr="00206E67" w:rsidRDefault="00557780" w:rsidP="00474549">
            <w:pPr>
              <w:pStyle w:val="Prrafodelista"/>
              <w:ind w:left="360"/>
              <w:rPr>
                <w:rFonts w:ascii="Tahoma" w:hAnsi="Tahoma" w:cs="Tahoma"/>
                <w:bCs/>
                <w:color w:val="000000"/>
                <w:sz w:val="16"/>
                <w:szCs w:val="16"/>
              </w:rPr>
            </w:pPr>
          </w:p>
        </w:tc>
        <w:tc>
          <w:tcPr>
            <w:tcW w:w="2236" w:type="dxa"/>
            <w:shd w:val="clear" w:color="auto" w:fill="B6DDE8"/>
          </w:tcPr>
          <w:p w14:paraId="5E481B89" w14:textId="77777777" w:rsidR="00557780" w:rsidRPr="00206E67" w:rsidRDefault="00557780" w:rsidP="00474549">
            <w:pPr>
              <w:rPr>
                <w:rFonts w:ascii="Tahoma" w:hAnsi="Tahoma" w:cs="Tahoma"/>
                <w:bCs/>
                <w:color w:val="000000"/>
                <w:sz w:val="16"/>
                <w:szCs w:val="16"/>
              </w:rPr>
            </w:pPr>
            <w:r w:rsidRPr="00206E67">
              <w:rPr>
                <w:rFonts w:ascii="Tahoma" w:hAnsi="Tahoma" w:cs="Tahoma"/>
                <w:bCs/>
                <w:color w:val="000000"/>
                <w:sz w:val="16"/>
                <w:szCs w:val="16"/>
              </w:rPr>
              <w:lastRenderedPageBreak/>
              <w:t xml:space="preserve">Cantidad de estudiantes en rango superior de ritmo y calidad / cantidad de </w:t>
            </w:r>
            <w:r w:rsidRPr="00206E67">
              <w:rPr>
                <w:rFonts w:ascii="Tahoma" w:hAnsi="Tahoma" w:cs="Tahoma"/>
                <w:bCs/>
                <w:color w:val="000000"/>
                <w:sz w:val="16"/>
                <w:szCs w:val="16"/>
              </w:rPr>
              <w:lastRenderedPageBreak/>
              <w:t>estudiantes matriculados activos</w:t>
            </w:r>
          </w:p>
        </w:tc>
        <w:tc>
          <w:tcPr>
            <w:tcW w:w="723" w:type="dxa"/>
            <w:shd w:val="clear" w:color="auto" w:fill="B6DDE8"/>
            <w:vAlign w:val="center"/>
          </w:tcPr>
          <w:p w14:paraId="0F55322F" w14:textId="77777777" w:rsidR="00557780" w:rsidRPr="00206E67" w:rsidRDefault="00557780" w:rsidP="00474549">
            <w:pPr>
              <w:jc w:val="center"/>
              <w:rPr>
                <w:rFonts w:cs="Arial"/>
                <w:sz w:val="16"/>
                <w:szCs w:val="16"/>
              </w:rPr>
            </w:pPr>
            <w:r>
              <w:rPr>
                <w:rFonts w:cs="Arial"/>
                <w:sz w:val="16"/>
                <w:szCs w:val="16"/>
              </w:rPr>
              <w:lastRenderedPageBreak/>
              <w:t>85%</w:t>
            </w:r>
          </w:p>
        </w:tc>
        <w:tc>
          <w:tcPr>
            <w:tcW w:w="1344" w:type="dxa"/>
            <w:shd w:val="clear" w:color="auto" w:fill="B6DDE8"/>
            <w:vAlign w:val="center"/>
          </w:tcPr>
          <w:p w14:paraId="5272FFA1" w14:textId="77777777" w:rsidR="00557780" w:rsidRPr="00206E67" w:rsidRDefault="00557780" w:rsidP="00474549">
            <w:pPr>
              <w:jc w:val="center"/>
              <w:rPr>
                <w:rFonts w:cs="Arial"/>
                <w:sz w:val="16"/>
                <w:szCs w:val="16"/>
              </w:rPr>
            </w:pPr>
            <w:r w:rsidRPr="00206E67">
              <w:rPr>
                <w:rFonts w:cs="Arial"/>
                <w:sz w:val="16"/>
                <w:szCs w:val="16"/>
              </w:rPr>
              <w:t>Periodo</w:t>
            </w:r>
          </w:p>
        </w:tc>
        <w:tc>
          <w:tcPr>
            <w:tcW w:w="1432" w:type="dxa"/>
            <w:shd w:val="clear" w:color="auto" w:fill="B6DDE8"/>
            <w:vAlign w:val="center"/>
          </w:tcPr>
          <w:p w14:paraId="20C59310" w14:textId="77777777" w:rsidR="00557780" w:rsidRPr="00206E67" w:rsidRDefault="00557780" w:rsidP="00474549">
            <w:pPr>
              <w:jc w:val="center"/>
              <w:rPr>
                <w:rFonts w:cs="Arial"/>
                <w:sz w:val="16"/>
                <w:szCs w:val="16"/>
              </w:rPr>
            </w:pPr>
            <w:r w:rsidRPr="00206E67">
              <w:rPr>
                <w:rFonts w:cs="Arial"/>
                <w:bCs/>
                <w:sz w:val="16"/>
                <w:szCs w:val="16"/>
              </w:rPr>
              <w:t>Gestión de Diseño y Ejecución Curricular</w:t>
            </w:r>
          </w:p>
          <w:p w14:paraId="56A7A2E7" w14:textId="77777777" w:rsidR="00557780" w:rsidRPr="00206E67" w:rsidRDefault="00557780" w:rsidP="00474549">
            <w:pPr>
              <w:jc w:val="center"/>
              <w:rPr>
                <w:rFonts w:cs="Arial"/>
                <w:sz w:val="16"/>
                <w:szCs w:val="16"/>
              </w:rPr>
            </w:pPr>
          </w:p>
        </w:tc>
      </w:tr>
      <w:tr w:rsidR="00557780" w:rsidRPr="00206E67" w14:paraId="1167DC8B" w14:textId="77777777" w:rsidTr="00557780">
        <w:trPr>
          <w:jc w:val="center"/>
        </w:trPr>
        <w:tc>
          <w:tcPr>
            <w:tcW w:w="1476" w:type="dxa"/>
            <w:vMerge/>
            <w:shd w:val="clear" w:color="auto" w:fill="B6DDE8"/>
            <w:vAlign w:val="center"/>
          </w:tcPr>
          <w:p w14:paraId="35580276" w14:textId="77777777" w:rsidR="00557780" w:rsidRPr="00206E67" w:rsidRDefault="00557780" w:rsidP="00474549">
            <w:pPr>
              <w:jc w:val="center"/>
              <w:rPr>
                <w:rFonts w:cs="Arial"/>
                <w:sz w:val="16"/>
                <w:szCs w:val="16"/>
              </w:rPr>
            </w:pPr>
          </w:p>
        </w:tc>
        <w:tc>
          <w:tcPr>
            <w:tcW w:w="1283" w:type="dxa"/>
            <w:shd w:val="clear" w:color="auto" w:fill="B6DDE8"/>
          </w:tcPr>
          <w:p w14:paraId="0C634ACD" w14:textId="77777777" w:rsidR="00557780" w:rsidRPr="00206E67" w:rsidRDefault="00557780" w:rsidP="00474549">
            <w:pPr>
              <w:rPr>
                <w:rFonts w:ascii="Tahoma" w:hAnsi="Tahoma" w:cs="Tahoma"/>
                <w:bCs/>
                <w:color w:val="000000"/>
                <w:sz w:val="16"/>
                <w:szCs w:val="16"/>
              </w:rPr>
            </w:pPr>
            <w:r>
              <w:rPr>
                <w:rFonts w:ascii="Tahoma" w:hAnsi="Tahoma" w:cs="Tahoma"/>
                <w:bCs/>
                <w:color w:val="000000"/>
                <w:sz w:val="16"/>
                <w:szCs w:val="16"/>
              </w:rPr>
              <w:t>Promoción de estudiantes</w:t>
            </w:r>
          </w:p>
        </w:tc>
        <w:tc>
          <w:tcPr>
            <w:tcW w:w="2236" w:type="dxa"/>
            <w:shd w:val="clear" w:color="auto" w:fill="B6DDE8"/>
          </w:tcPr>
          <w:p w14:paraId="58395D75" w14:textId="77777777" w:rsidR="00557780" w:rsidRPr="00206E67" w:rsidRDefault="00557780" w:rsidP="00474549">
            <w:pPr>
              <w:rPr>
                <w:rFonts w:ascii="Tahoma" w:hAnsi="Tahoma" w:cs="Tahoma"/>
                <w:bCs/>
                <w:color w:val="000000"/>
                <w:sz w:val="16"/>
                <w:szCs w:val="16"/>
              </w:rPr>
            </w:pPr>
            <w:proofErr w:type="spellStart"/>
            <w:r>
              <w:rPr>
                <w:rFonts w:ascii="Tahoma" w:hAnsi="Tahoma" w:cs="Tahoma"/>
                <w:bCs/>
                <w:color w:val="000000"/>
                <w:sz w:val="16"/>
                <w:szCs w:val="16"/>
              </w:rPr>
              <w:t>N|°</w:t>
            </w:r>
            <w:proofErr w:type="spellEnd"/>
            <w:r>
              <w:rPr>
                <w:rFonts w:ascii="Tahoma" w:hAnsi="Tahoma" w:cs="Tahoma"/>
                <w:bCs/>
                <w:color w:val="000000"/>
                <w:sz w:val="16"/>
                <w:szCs w:val="16"/>
              </w:rPr>
              <w:t xml:space="preserve"> estudiantes promovidos al finalizar el año lectivo sobre </w:t>
            </w:r>
            <w:proofErr w:type="spellStart"/>
            <w:r>
              <w:rPr>
                <w:rFonts w:ascii="Tahoma" w:hAnsi="Tahoma" w:cs="Tahoma"/>
                <w:bCs/>
                <w:color w:val="000000"/>
                <w:sz w:val="16"/>
                <w:szCs w:val="16"/>
              </w:rPr>
              <w:t>numero</w:t>
            </w:r>
            <w:proofErr w:type="spellEnd"/>
            <w:r>
              <w:rPr>
                <w:rFonts w:ascii="Tahoma" w:hAnsi="Tahoma" w:cs="Tahoma"/>
                <w:bCs/>
                <w:color w:val="000000"/>
                <w:sz w:val="16"/>
                <w:szCs w:val="16"/>
              </w:rPr>
              <w:t xml:space="preserve">  de estudiantes matriculados activos</w:t>
            </w:r>
          </w:p>
        </w:tc>
        <w:tc>
          <w:tcPr>
            <w:tcW w:w="723" w:type="dxa"/>
            <w:shd w:val="clear" w:color="auto" w:fill="B6DDE8"/>
            <w:vAlign w:val="center"/>
          </w:tcPr>
          <w:p w14:paraId="2BC33A2E" w14:textId="77777777" w:rsidR="00557780" w:rsidRDefault="00557780" w:rsidP="00474549">
            <w:pPr>
              <w:jc w:val="center"/>
              <w:rPr>
                <w:rFonts w:cs="Arial"/>
                <w:sz w:val="16"/>
                <w:szCs w:val="16"/>
              </w:rPr>
            </w:pPr>
            <w:r>
              <w:rPr>
                <w:rFonts w:cs="Arial"/>
                <w:sz w:val="16"/>
                <w:szCs w:val="16"/>
              </w:rPr>
              <w:t>90%</w:t>
            </w:r>
          </w:p>
        </w:tc>
        <w:tc>
          <w:tcPr>
            <w:tcW w:w="1344" w:type="dxa"/>
            <w:shd w:val="clear" w:color="auto" w:fill="B6DDE8"/>
            <w:vAlign w:val="center"/>
          </w:tcPr>
          <w:p w14:paraId="7B9BC708" w14:textId="77777777" w:rsidR="00557780" w:rsidRPr="00206E67" w:rsidRDefault="00557780" w:rsidP="00474549">
            <w:pPr>
              <w:jc w:val="center"/>
              <w:rPr>
                <w:rFonts w:cs="Arial"/>
                <w:sz w:val="16"/>
                <w:szCs w:val="16"/>
              </w:rPr>
            </w:pPr>
            <w:r>
              <w:rPr>
                <w:rFonts w:cs="Arial"/>
                <w:sz w:val="16"/>
                <w:szCs w:val="16"/>
              </w:rPr>
              <w:t>Anual</w:t>
            </w:r>
          </w:p>
        </w:tc>
        <w:tc>
          <w:tcPr>
            <w:tcW w:w="1432" w:type="dxa"/>
            <w:shd w:val="clear" w:color="auto" w:fill="B6DDE8"/>
            <w:vAlign w:val="center"/>
          </w:tcPr>
          <w:p w14:paraId="222F7352" w14:textId="77777777" w:rsidR="00557780" w:rsidRPr="00206E67" w:rsidRDefault="00557780" w:rsidP="00474549">
            <w:pPr>
              <w:jc w:val="center"/>
              <w:rPr>
                <w:rFonts w:cs="Arial"/>
                <w:bCs/>
                <w:sz w:val="16"/>
                <w:szCs w:val="16"/>
              </w:rPr>
            </w:pPr>
            <w:r>
              <w:rPr>
                <w:rFonts w:cs="Arial"/>
                <w:bCs/>
                <w:sz w:val="16"/>
                <w:szCs w:val="16"/>
              </w:rPr>
              <w:t xml:space="preserve">Diseño y ejecución </w:t>
            </w:r>
            <w:proofErr w:type="spellStart"/>
            <w:r>
              <w:rPr>
                <w:rFonts w:cs="Arial"/>
                <w:bCs/>
                <w:sz w:val="16"/>
                <w:szCs w:val="16"/>
              </w:rPr>
              <w:t>curricudlar</w:t>
            </w:r>
            <w:proofErr w:type="spellEnd"/>
          </w:p>
        </w:tc>
      </w:tr>
      <w:tr w:rsidR="00557780" w:rsidRPr="00206E67" w14:paraId="52DB1E25" w14:textId="77777777" w:rsidTr="00557780">
        <w:trPr>
          <w:jc w:val="center"/>
        </w:trPr>
        <w:tc>
          <w:tcPr>
            <w:tcW w:w="1476" w:type="dxa"/>
            <w:vMerge w:val="restart"/>
            <w:shd w:val="clear" w:color="auto" w:fill="C2D69B"/>
            <w:vAlign w:val="center"/>
          </w:tcPr>
          <w:p w14:paraId="58848C79" w14:textId="77777777" w:rsidR="00557780" w:rsidRPr="00206E67" w:rsidRDefault="00557780" w:rsidP="00474549">
            <w:pPr>
              <w:jc w:val="center"/>
              <w:rPr>
                <w:rFonts w:cs="Arial"/>
                <w:sz w:val="16"/>
                <w:szCs w:val="16"/>
              </w:rPr>
            </w:pPr>
            <w:r w:rsidRPr="00206E67">
              <w:rPr>
                <w:rFonts w:cs="Arial"/>
                <w:sz w:val="16"/>
                <w:szCs w:val="16"/>
              </w:rPr>
              <w:t>Mejorar continuamente los procesos</w:t>
            </w:r>
          </w:p>
        </w:tc>
        <w:tc>
          <w:tcPr>
            <w:tcW w:w="1283" w:type="dxa"/>
            <w:shd w:val="clear" w:color="auto" w:fill="C2D69B"/>
          </w:tcPr>
          <w:p w14:paraId="700DDED6" w14:textId="77777777" w:rsidR="00557780" w:rsidRPr="00206E67" w:rsidRDefault="00557780" w:rsidP="00474549">
            <w:pPr>
              <w:jc w:val="center"/>
              <w:rPr>
                <w:rFonts w:cs="Arial"/>
                <w:sz w:val="16"/>
                <w:szCs w:val="16"/>
              </w:rPr>
            </w:pPr>
            <w:r w:rsidRPr="00206E67">
              <w:rPr>
                <w:rFonts w:cs="Arial"/>
                <w:sz w:val="16"/>
                <w:szCs w:val="16"/>
              </w:rPr>
              <w:t xml:space="preserve">Eficacia </w:t>
            </w:r>
            <w:proofErr w:type="spellStart"/>
            <w:r w:rsidRPr="00206E67">
              <w:rPr>
                <w:rFonts w:cs="Arial"/>
                <w:sz w:val="16"/>
                <w:szCs w:val="16"/>
              </w:rPr>
              <w:t>acpm</w:t>
            </w:r>
            <w:proofErr w:type="spellEnd"/>
          </w:p>
        </w:tc>
        <w:tc>
          <w:tcPr>
            <w:tcW w:w="2236" w:type="dxa"/>
            <w:shd w:val="clear" w:color="auto" w:fill="C2D69B"/>
          </w:tcPr>
          <w:p w14:paraId="5F2AB29F" w14:textId="77777777" w:rsidR="00557780" w:rsidRPr="00206E67" w:rsidRDefault="00557780" w:rsidP="00474549">
            <w:pPr>
              <w:rPr>
                <w:rFonts w:cs="Arial"/>
                <w:sz w:val="16"/>
                <w:szCs w:val="16"/>
              </w:rPr>
            </w:pPr>
            <w:r w:rsidRPr="00206E67">
              <w:rPr>
                <w:rFonts w:cs="Arial"/>
                <w:sz w:val="16"/>
                <w:szCs w:val="16"/>
              </w:rPr>
              <w:t>Acciones cerradas eficaces/Acciones eficaces</w:t>
            </w:r>
          </w:p>
        </w:tc>
        <w:tc>
          <w:tcPr>
            <w:tcW w:w="723" w:type="dxa"/>
            <w:shd w:val="clear" w:color="auto" w:fill="C2D69B"/>
            <w:vAlign w:val="center"/>
          </w:tcPr>
          <w:p w14:paraId="041379C6" w14:textId="77777777" w:rsidR="00557780" w:rsidRPr="00206E67" w:rsidRDefault="00557780" w:rsidP="00474549">
            <w:pPr>
              <w:jc w:val="center"/>
              <w:rPr>
                <w:rFonts w:cs="Arial"/>
                <w:sz w:val="16"/>
                <w:szCs w:val="16"/>
              </w:rPr>
            </w:pPr>
            <w:r>
              <w:rPr>
                <w:rFonts w:cs="Arial"/>
                <w:sz w:val="16"/>
                <w:szCs w:val="16"/>
              </w:rPr>
              <w:t>70%</w:t>
            </w:r>
          </w:p>
        </w:tc>
        <w:tc>
          <w:tcPr>
            <w:tcW w:w="1344" w:type="dxa"/>
            <w:shd w:val="clear" w:color="auto" w:fill="C2D69B"/>
            <w:vAlign w:val="center"/>
          </w:tcPr>
          <w:p w14:paraId="7A3345A4" w14:textId="77777777" w:rsidR="00557780" w:rsidRPr="00206E67" w:rsidRDefault="00557780" w:rsidP="00474549">
            <w:pPr>
              <w:jc w:val="center"/>
              <w:rPr>
                <w:rFonts w:cs="Arial"/>
                <w:sz w:val="16"/>
                <w:szCs w:val="16"/>
              </w:rPr>
            </w:pPr>
            <w:r w:rsidRPr="00206E67">
              <w:rPr>
                <w:rFonts w:cs="Arial"/>
                <w:sz w:val="16"/>
                <w:szCs w:val="16"/>
              </w:rPr>
              <w:t>Semestral</w:t>
            </w:r>
          </w:p>
        </w:tc>
        <w:tc>
          <w:tcPr>
            <w:tcW w:w="1432" w:type="dxa"/>
            <w:shd w:val="clear" w:color="auto" w:fill="C2D69B"/>
            <w:vAlign w:val="center"/>
          </w:tcPr>
          <w:p w14:paraId="1C03A4EF" w14:textId="77777777" w:rsidR="00557780" w:rsidRPr="00206E67" w:rsidRDefault="00557780" w:rsidP="00474549">
            <w:pPr>
              <w:jc w:val="center"/>
              <w:rPr>
                <w:rFonts w:cs="Arial"/>
                <w:sz w:val="16"/>
                <w:szCs w:val="16"/>
              </w:rPr>
            </w:pPr>
            <w:r w:rsidRPr="00206E67">
              <w:rPr>
                <w:rFonts w:cs="Arial"/>
                <w:sz w:val="16"/>
                <w:szCs w:val="16"/>
              </w:rPr>
              <w:t>Gestión de Calidad</w:t>
            </w:r>
          </w:p>
        </w:tc>
      </w:tr>
      <w:tr w:rsidR="00557780" w:rsidRPr="00206E67" w14:paraId="1CAF9EBA" w14:textId="77777777" w:rsidTr="00557780">
        <w:trPr>
          <w:jc w:val="center"/>
        </w:trPr>
        <w:tc>
          <w:tcPr>
            <w:tcW w:w="1476" w:type="dxa"/>
            <w:vMerge/>
            <w:shd w:val="clear" w:color="auto" w:fill="C2D69B"/>
            <w:vAlign w:val="center"/>
          </w:tcPr>
          <w:p w14:paraId="3B20498F" w14:textId="77777777" w:rsidR="00557780" w:rsidRPr="00206E67" w:rsidRDefault="00557780" w:rsidP="00474549">
            <w:pPr>
              <w:jc w:val="center"/>
              <w:rPr>
                <w:rFonts w:cs="Arial"/>
                <w:sz w:val="16"/>
                <w:szCs w:val="16"/>
              </w:rPr>
            </w:pPr>
          </w:p>
        </w:tc>
        <w:tc>
          <w:tcPr>
            <w:tcW w:w="1283" w:type="dxa"/>
            <w:shd w:val="clear" w:color="auto" w:fill="C2D69B"/>
          </w:tcPr>
          <w:p w14:paraId="60B2BDCD" w14:textId="77777777" w:rsidR="00557780" w:rsidRPr="00206E67" w:rsidRDefault="00557780" w:rsidP="00474549">
            <w:pPr>
              <w:jc w:val="center"/>
              <w:rPr>
                <w:rFonts w:cs="Arial"/>
                <w:sz w:val="16"/>
                <w:szCs w:val="16"/>
              </w:rPr>
            </w:pPr>
            <w:r w:rsidRPr="00206E67">
              <w:rPr>
                <w:rFonts w:cs="Arial"/>
                <w:sz w:val="16"/>
                <w:szCs w:val="16"/>
              </w:rPr>
              <w:t>Presupuesto</w:t>
            </w:r>
          </w:p>
        </w:tc>
        <w:tc>
          <w:tcPr>
            <w:tcW w:w="2236" w:type="dxa"/>
            <w:shd w:val="clear" w:color="auto" w:fill="C2D69B"/>
          </w:tcPr>
          <w:p w14:paraId="44284CEB" w14:textId="77777777" w:rsidR="00557780" w:rsidRPr="00206E67" w:rsidRDefault="00557780" w:rsidP="00474549">
            <w:pPr>
              <w:rPr>
                <w:rFonts w:cs="Arial"/>
                <w:sz w:val="16"/>
                <w:szCs w:val="16"/>
              </w:rPr>
            </w:pPr>
            <w:r w:rsidRPr="00206E67">
              <w:rPr>
                <w:rFonts w:cs="Arial"/>
                <w:sz w:val="16"/>
                <w:szCs w:val="16"/>
              </w:rPr>
              <w:t>Presupuesto ejecutado/Presupuesto Asignado</w:t>
            </w:r>
          </w:p>
        </w:tc>
        <w:tc>
          <w:tcPr>
            <w:tcW w:w="723" w:type="dxa"/>
            <w:shd w:val="clear" w:color="auto" w:fill="C2D69B"/>
            <w:vAlign w:val="center"/>
          </w:tcPr>
          <w:p w14:paraId="591BBF57" w14:textId="77777777" w:rsidR="00557780" w:rsidRPr="00206E67" w:rsidRDefault="00557780" w:rsidP="00474549">
            <w:pPr>
              <w:spacing w:line="360" w:lineRule="auto"/>
              <w:jc w:val="center"/>
              <w:rPr>
                <w:rFonts w:cs="Arial"/>
                <w:sz w:val="16"/>
                <w:szCs w:val="16"/>
              </w:rPr>
            </w:pPr>
            <w:r w:rsidRPr="00206E67">
              <w:rPr>
                <w:rFonts w:cs="Arial"/>
                <w:sz w:val="16"/>
                <w:szCs w:val="16"/>
              </w:rPr>
              <w:t>90%</w:t>
            </w:r>
          </w:p>
        </w:tc>
        <w:tc>
          <w:tcPr>
            <w:tcW w:w="1344" w:type="dxa"/>
            <w:shd w:val="clear" w:color="auto" w:fill="C2D69B"/>
            <w:vAlign w:val="center"/>
          </w:tcPr>
          <w:p w14:paraId="188862FF" w14:textId="77777777" w:rsidR="00557780" w:rsidRPr="00206E67" w:rsidRDefault="00557780" w:rsidP="00474549">
            <w:pPr>
              <w:jc w:val="center"/>
              <w:rPr>
                <w:rFonts w:cs="Arial"/>
                <w:sz w:val="16"/>
                <w:szCs w:val="16"/>
              </w:rPr>
            </w:pPr>
            <w:r w:rsidRPr="00206E67">
              <w:rPr>
                <w:rFonts w:cs="Arial"/>
                <w:sz w:val="16"/>
                <w:szCs w:val="16"/>
              </w:rPr>
              <w:t>Anual</w:t>
            </w:r>
          </w:p>
        </w:tc>
        <w:tc>
          <w:tcPr>
            <w:tcW w:w="1432" w:type="dxa"/>
            <w:shd w:val="clear" w:color="auto" w:fill="C2D69B"/>
            <w:vAlign w:val="center"/>
          </w:tcPr>
          <w:p w14:paraId="434A83D0" w14:textId="77777777" w:rsidR="00557780" w:rsidRPr="00206E67" w:rsidRDefault="00557780" w:rsidP="00474549">
            <w:pPr>
              <w:jc w:val="center"/>
              <w:rPr>
                <w:rFonts w:cs="Arial"/>
                <w:sz w:val="16"/>
                <w:szCs w:val="16"/>
              </w:rPr>
            </w:pPr>
            <w:r w:rsidRPr="00206E67">
              <w:rPr>
                <w:rFonts w:cs="Arial"/>
                <w:sz w:val="16"/>
                <w:szCs w:val="16"/>
              </w:rPr>
              <w:t>Gestión de Administración de Recursos</w:t>
            </w:r>
          </w:p>
        </w:tc>
      </w:tr>
      <w:tr w:rsidR="00557780" w:rsidRPr="00206E67" w14:paraId="2F01BB79" w14:textId="77777777" w:rsidTr="00557780">
        <w:trPr>
          <w:jc w:val="center"/>
        </w:trPr>
        <w:tc>
          <w:tcPr>
            <w:tcW w:w="1476" w:type="dxa"/>
            <w:vMerge/>
            <w:shd w:val="clear" w:color="auto" w:fill="C2D69B"/>
            <w:vAlign w:val="center"/>
          </w:tcPr>
          <w:p w14:paraId="18690915" w14:textId="77777777" w:rsidR="00557780" w:rsidRPr="00206E67" w:rsidRDefault="00557780" w:rsidP="00474549">
            <w:pPr>
              <w:jc w:val="center"/>
              <w:rPr>
                <w:rFonts w:cs="Arial"/>
                <w:sz w:val="16"/>
                <w:szCs w:val="16"/>
              </w:rPr>
            </w:pPr>
          </w:p>
        </w:tc>
        <w:tc>
          <w:tcPr>
            <w:tcW w:w="1283" w:type="dxa"/>
            <w:shd w:val="clear" w:color="auto" w:fill="C2D69B"/>
          </w:tcPr>
          <w:p w14:paraId="108E375C" w14:textId="77777777" w:rsidR="00557780" w:rsidRPr="00206E67" w:rsidRDefault="00557780" w:rsidP="00474549">
            <w:pPr>
              <w:jc w:val="center"/>
              <w:rPr>
                <w:rFonts w:cs="Arial"/>
                <w:sz w:val="16"/>
                <w:szCs w:val="16"/>
              </w:rPr>
            </w:pPr>
            <w:r w:rsidRPr="00206E67">
              <w:rPr>
                <w:rFonts w:cs="Arial"/>
                <w:sz w:val="16"/>
                <w:szCs w:val="16"/>
              </w:rPr>
              <w:t>Desempeño del personal</w:t>
            </w:r>
          </w:p>
        </w:tc>
        <w:tc>
          <w:tcPr>
            <w:tcW w:w="2236" w:type="dxa"/>
            <w:shd w:val="clear" w:color="auto" w:fill="C2D69B"/>
          </w:tcPr>
          <w:p w14:paraId="3AEE77E6" w14:textId="77777777" w:rsidR="00557780" w:rsidRPr="00206E67" w:rsidRDefault="00557780" w:rsidP="00474549">
            <w:pPr>
              <w:rPr>
                <w:rFonts w:cs="Arial"/>
                <w:sz w:val="16"/>
                <w:szCs w:val="16"/>
              </w:rPr>
            </w:pPr>
            <w:r w:rsidRPr="00206E67">
              <w:rPr>
                <w:rFonts w:cs="Arial"/>
                <w:sz w:val="16"/>
                <w:szCs w:val="16"/>
              </w:rPr>
              <w:t>Empleados con evaluación de desempeño con calificación &gt;75/Empleados evaluados</w:t>
            </w:r>
          </w:p>
        </w:tc>
        <w:tc>
          <w:tcPr>
            <w:tcW w:w="723" w:type="dxa"/>
            <w:shd w:val="clear" w:color="auto" w:fill="C2D69B"/>
            <w:vAlign w:val="center"/>
          </w:tcPr>
          <w:p w14:paraId="697A8439" w14:textId="77777777" w:rsidR="00557780" w:rsidRPr="00206E67" w:rsidRDefault="00557780" w:rsidP="00474549">
            <w:pPr>
              <w:spacing w:line="360" w:lineRule="auto"/>
              <w:jc w:val="center"/>
              <w:rPr>
                <w:rFonts w:cs="Arial"/>
                <w:sz w:val="16"/>
                <w:szCs w:val="16"/>
              </w:rPr>
            </w:pPr>
            <w:r w:rsidRPr="00206E67">
              <w:rPr>
                <w:rFonts w:cs="Arial"/>
                <w:sz w:val="16"/>
                <w:szCs w:val="16"/>
              </w:rPr>
              <w:t>90%</w:t>
            </w:r>
          </w:p>
        </w:tc>
        <w:tc>
          <w:tcPr>
            <w:tcW w:w="1344" w:type="dxa"/>
            <w:shd w:val="clear" w:color="auto" w:fill="C2D69B"/>
            <w:vAlign w:val="center"/>
          </w:tcPr>
          <w:p w14:paraId="1C2F7E76" w14:textId="77777777" w:rsidR="00557780" w:rsidRPr="00206E67" w:rsidRDefault="00557780" w:rsidP="00474549">
            <w:pPr>
              <w:jc w:val="center"/>
              <w:rPr>
                <w:rFonts w:cs="Arial"/>
                <w:sz w:val="16"/>
                <w:szCs w:val="16"/>
              </w:rPr>
            </w:pPr>
            <w:r w:rsidRPr="00206E67">
              <w:rPr>
                <w:rFonts w:cs="Arial"/>
                <w:sz w:val="16"/>
                <w:szCs w:val="16"/>
              </w:rPr>
              <w:t>Anual</w:t>
            </w:r>
          </w:p>
        </w:tc>
        <w:tc>
          <w:tcPr>
            <w:tcW w:w="1432" w:type="dxa"/>
            <w:shd w:val="clear" w:color="auto" w:fill="C2D69B"/>
            <w:vAlign w:val="center"/>
          </w:tcPr>
          <w:p w14:paraId="65134317" w14:textId="77777777" w:rsidR="00557780" w:rsidRPr="00206E67" w:rsidRDefault="00557780" w:rsidP="00474549">
            <w:pPr>
              <w:jc w:val="center"/>
              <w:rPr>
                <w:rFonts w:cs="Arial"/>
                <w:sz w:val="16"/>
                <w:szCs w:val="16"/>
              </w:rPr>
            </w:pPr>
            <w:r w:rsidRPr="00206E67">
              <w:rPr>
                <w:rFonts w:cs="Arial"/>
                <w:sz w:val="16"/>
                <w:szCs w:val="16"/>
              </w:rPr>
              <w:t>Gestión de Administración de Recursos</w:t>
            </w:r>
          </w:p>
        </w:tc>
      </w:tr>
      <w:tr w:rsidR="00557780" w:rsidRPr="00206E67" w14:paraId="57E6B0F6" w14:textId="77777777" w:rsidTr="00557780">
        <w:trPr>
          <w:jc w:val="center"/>
        </w:trPr>
        <w:tc>
          <w:tcPr>
            <w:tcW w:w="1476" w:type="dxa"/>
            <w:vMerge w:val="restart"/>
            <w:shd w:val="clear" w:color="auto" w:fill="95B3D7"/>
            <w:vAlign w:val="center"/>
          </w:tcPr>
          <w:p w14:paraId="7081DCEF" w14:textId="77777777" w:rsidR="00557780" w:rsidRPr="00206E67" w:rsidRDefault="00557780" w:rsidP="00474549">
            <w:pPr>
              <w:jc w:val="center"/>
              <w:rPr>
                <w:rFonts w:cs="Arial"/>
                <w:sz w:val="16"/>
                <w:szCs w:val="16"/>
              </w:rPr>
            </w:pPr>
            <w:r w:rsidRPr="00206E67">
              <w:rPr>
                <w:rFonts w:cs="Arial"/>
                <w:sz w:val="16"/>
                <w:szCs w:val="16"/>
              </w:rPr>
              <w:t>Incrementar la satisfacción de la comunidad educativa</w:t>
            </w:r>
          </w:p>
        </w:tc>
        <w:tc>
          <w:tcPr>
            <w:tcW w:w="1283" w:type="dxa"/>
            <w:shd w:val="clear" w:color="auto" w:fill="95B3D7"/>
          </w:tcPr>
          <w:p w14:paraId="41059DB5" w14:textId="77777777" w:rsidR="00557780" w:rsidRPr="00206E67" w:rsidRDefault="00557780" w:rsidP="00474549">
            <w:pPr>
              <w:jc w:val="center"/>
              <w:rPr>
                <w:rFonts w:cs="Arial"/>
                <w:sz w:val="16"/>
                <w:szCs w:val="16"/>
              </w:rPr>
            </w:pPr>
            <w:r w:rsidRPr="00206E67">
              <w:rPr>
                <w:rFonts w:cs="Arial"/>
                <w:sz w:val="16"/>
                <w:szCs w:val="16"/>
              </w:rPr>
              <w:t xml:space="preserve">Satisfacción con la prestación del servicio P. </w:t>
            </w:r>
            <w:proofErr w:type="spellStart"/>
            <w:r w:rsidRPr="00206E67">
              <w:rPr>
                <w:rFonts w:cs="Arial"/>
                <w:sz w:val="16"/>
                <w:szCs w:val="16"/>
              </w:rPr>
              <w:t>flia</w:t>
            </w:r>
            <w:proofErr w:type="spellEnd"/>
          </w:p>
        </w:tc>
        <w:tc>
          <w:tcPr>
            <w:tcW w:w="2236" w:type="dxa"/>
            <w:shd w:val="clear" w:color="auto" w:fill="95B3D7"/>
          </w:tcPr>
          <w:p w14:paraId="0F7FFD5A" w14:textId="77777777" w:rsidR="00557780" w:rsidRPr="00206E67" w:rsidRDefault="00557780" w:rsidP="00474549">
            <w:pPr>
              <w:jc w:val="center"/>
              <w:rPr>
                <w:rFonts w:cs="Arial"/>
                <w:sz w:val="16"/>
                <w:szCs w:val="16"/>
              </w:rPr>
            </w:pPr>
            <w:r w:rsidRPr="00206E67">
              <w:rPr>
                <w:rFonts w:cs="Arial"/>
                <w:sz w:val="16"/>
                <w:szCs w:val="16"/>
              </w:rPr>
              <w:t>Padres de familia que califican TS-S/Padres de Familia Encuestados</w:t>
            </w:r>
          </w:p>
        </w:tc>
        <w:tc>
          <w:tcPr>
            <w:tcW w:w="723" w:type="dxa"/>
            <w:shd w:val="clear" w:color="auto" w:fill="95B3D7"/>
            <w:vAlign w:val="center"/>
          </w:tcPr>
          <w:p w14:paraId="3C271BF2" w14:textId="77777777" w:rsidR="00557780" w:rsidRPr="00206E67" w:rsidRDefault="00557780" w:rsidP="00474549">
            <w:pPr>
              <w:jc w:val="center"/>
              <w:rPr>
                <w:rFonts w:cs="Arial"/>
                <w:sz w:val="16"/>
                <w:szCs w:val="16"/>
              </w:rPr>
            </w:pPr>
            <w:r>
              <w:rPr>
                <w:rFonts w:cs="Arial"/>
                <w:sz w:val="16"/>
                <w:szCs w:val="16"/>
              </w:rPr>
              <w:t>80</w:t>
            </w:r>
            <w:r w:rsidRPr="00206E67">
              <w:rPr>
                <w:rFonts w:cs="Arial"/>
                <w:sz w:val="16"/>
                <w:szCs w:val="16"/>
              </w:rPr>
              <w:t>%</w:t>
            </w:r>
          </w:p>
        </w:tc>
        <w:tc>
          <w:tcPr>
            <w:tcW w:w="1344" w:type="dxa"/>
            <w:shd w:val="clear" w:color="auto" w:fill="95B3D7"/>
            <w:vAlign w:val="center"/>
          </w:tcPr>
          <w:p w14:paraId="4367D9DF" w14:textId="77777777" w:rsidR="00557780" w:rsidRPr="00206E67" w:rsidRDefault="00557780" w:rsidP="00474549">
            <w:pPr>
              <w:jc w:val="center"/>
              <w:rPr>
                <w:rFonts w:cs="Arial"/>
                <w:sz w:val="16"/>
                <w:szCs w:val="16"/>
              </w:rPr>
            </w:pPr>
            <w:r w:rsidRPr="00206E67">
              <w:rPr>
                <w:rFonts w:cs="Arial"/>
                <w:sz w:val="16"/>
                <w:szCs w:val="16"/>
              </w:rPr>
              <w:t>Anual</w:t>
            </w:r>
          </w:p>
        </w:tc>
        <w:tc>
          <w:tcPr>
            <w:tcW w:w="1432" w:type="dxa"/>
            <w:shd w:val="clear" w:color="auto" w:fill="95B3D7"/>
            <w:vAlign w:val="center"/>
          </w:tcPr>
          <w:p w14:paraId="021E1A61" w14:textId="77777777" w:rsidR="00557780" w:rsidRPr="00206E67" w:rsidRDefault="00557780" w:rsidP="00474549">
            <w:pPr>
              <w:jc w:val="center"/>
              <w:rPr>
                <w:rFonts w:cs="Arial"/>
                <w:sz w:val="16"/>
                <w:szCs w:val="16"/>
              </w:rPr>
            </w:pPr>
            <w:r w:rsidRPr="00206E67">
              <w:rPr>
                <w:rFonts w:cs="Arial"/>
                <w:sz w:val="16"/>
                <w:szCs w:val="16"/>
              </w:rPr>
              <w:t>Gestión de Calidad</w:t>
            </w:r>
          </w:p>
        </w:tc>
      </w:tr>
      <w:tr w:rsidR="00557780" w:rsidRPr="00206E67" w14:paraId="473077D2" w14:textId="77777777" w:rsidTr="00557780">
        <w:trPr>
          <w:jc w:val="center"/>
        </w:trPr>
        <w:tc>
          <w:tcPr>
            <w:tcW w:w="1476" w:type="dxa"/>
            <w:vMerge/>
            <w:shd w:val="clear" w:color="auto" w:fill="95B3D7"/>
          </w:tcPr>
          <w:p w14:paraId="481FB046" w14:textId="77777777" w:rsidR="00557780" w:rsidRPr="00206E67" w:rsidRDefault="00557780" w:rsidP="00474549">
            <w:pPr>
              <w:rPr>
                <w:rFonts w:cs="Arial"/>
                <w:sz w:val="16"/>
                <w:szCs w:val="16"/>
              </w:rPr>
            </w:pPr>
          </w:p>
        </w:tc>
        <w:tc>
          <w:tcPr>
            <w:tcW w:w="1283" w:type="dxa"/>
            <w:shd w:val="clear" w:color="auto" w:fill="95B3D7"/>
          </w:tcPr>
          <w:p w14:paraId="02BA5549" w14:textId="77777777" w:rsidR="00557780" w:rsidRPr="00206E67" w:rsidRDefault="00557780" w:rsidP="00474549">
            <w:pPr>
              <w:jc w:val="center"/>
              <w:rPr>
                <w:rFonts w:cs="Arial"/>
                <w:sz w:val="16"/>
                <w:szCs w:val="16"/>
              </w:rPr>
            </w:pPr>
            <w:r w:rsidRPr="00206E67">
              <w:rPr>
                <w:rFonts w:cs="Arial"/>
                <w:sz w:val="16"/>
                <w:szCs w:val="16"/>
              </w:rPr>
              <w:t>Satisfacción con la prestación del servicio Estudiantes</w:t>
            </w:r>
          </w:p>
        </w:tc>
        <w:tc>
          <w:tcPr>
            <w:tcW w:w="2236" w:type="dxa"/>
            <w:shd w:val="clear" w:color="auto" w:fill="95B3D7"/>
          </w:tcPr>
          <w:p w14:paraId="41667B8E" w14:textId="77777777" w:rsidR="00557780" w:rsidRPr="00206E67" w:rsidRDefault="00557780" w:rsidP="00474549">
            <w:pPr>
              <w:jc w:val="center"/>
              <w:rPr>
                <w:rFonts w:cs="Arial"/>
                <w:sz w:val="16"/>
                <w:szCs w:val="16"/>
              </w:rPr>
            </w:pPr>
            <w:r w:rsidRPr="00206E67">
              <w:rPr>
                <w:rFonts w:cs="Arial"/>
                <w:sz w:val="16"/>
                <w:szCs w:val="16"/>
              </w:rPr>
              <w:t>Estudiantes que califican TS-S//Estudiantes Encuestados</w:t>
            </w:r>
          </w:p>
        </w:tc>
        <w:tc>
          <w:tcPr>
            <w:tcW w:w="723" w:type="dxa"/>
            <w:shd w:val="clear" w:color="auto" w:fill="95B3D7"/>
            <w:vAlign w:val="center"/>
          </w:tcPr>
          <w:p w14:paraId="139ECC9C" w14:textId="77777777" w:rsidR="00557780" w:rsidRPr="00206E67" w:rsidRDefault="00557780" w:rsidP="00474549">
            <w:pPr>
              <w:jc w:val="center"/>
              <w:rPr>
                <w:rFonts w:cs="Arial"/>
                <w:sz w:val="16"/>
                <w:szCs w:val="16"/>
              </w:rPr>
            </w:pPr>
            <w:r>
              <w:rPr>
                <w:rFonts w:cs="Arial"/>
                <w:sz w:val="16"/>
                <w:szCs w:val="16"/>
              </w:rPr>
              <w:t>80%</w:t>
            </w:r>
          </w:p>
        </w:tc>
        <w:tc>
          <w:tcPr>
            <w:tcW w:w="1344" w:type="dxa"/>
            <w:shd w:val="clear" w:color="auto" w:fill="95B3D7"/>
            <w:vAlign w:val="center"/>
          </w:tcPr>
          <w:p w14:paraId="4E1C34DE" w14:textId="77777777" w:rsidR="00557780" w:rsidRPr="00206E67" w:rsidRDefault="00557780" w:rsidP="00474549">
            <w:pPr>
              <w:jc w:val="center"/>
              <w:rPr>
                <w:rFonts w:cs="Arial"/>
                <w:sz w:val="16"/>
                <w:szCs w:val="16"/>
              </w:rPr>
            </w:pPr>
            <w:r w:rsidRPr="00206E67">
              <w:rPr>
                <w:rFonts w:cs="Arial"/>
                <w:sz w:val="16"/>
                <w:szCs w:val="16"/>
              </w:rPr>
              <w:t>Anual</w:t>
            </w:r>
          </w:p>
        </w:tc>
        <w:tc>
          <w:tcPr>
            <w:tcW w:w="1432" w:type="dxa"/>
            <w:shd w:val="clear" w:color="auto" w:fill="95B3D7"/>
            <w:vAlign w:val="center"/>
          </w:tcPr>
          <w:p w14:paraId="2B250B55" w14:textId="77777777" w:rsidR="00557780" w:rsidRPr="00206E67" w:rsidRDefault="00557780" w:rsidP="00474549">
            <w:pPr>
              <w:jc w:val="center"/>
              <w:rPr>
                <w:rFonts w:cs="Arial"/>
                <w:sz w:val="16"/>
                <w:szCs w:val="16"/>
              </w:rPr>
            </w:pPr>
            <w:r w:rsidRPr="00206E67">
              <w:rPr>
                <w:rFonts w:cs="Arial"/>
                <w:sz w:val="16"/>
                <w:szCs w:val="16"/>
              </w:rPr>
              <w:t>Gestión de Calidad</w:t>
            </w:r>
          </w:p>
        </w:tc>
      </w:tr>
      <w:tr w:rsidR="00557780" w:rsidRPr="00206E67" w14:paraId="05B1B92F" w14:textId="77777777" w:rsidTr="00557780">
        <w:trPr>
          <w:jc w:val="center"/>
        </w:trPr>
        <w:tc>
          <w:tcPr>
            <w:tcW w:w="1476" w:type="dxa"/>
            <w:vMerge/>
            <w:shd w:val="clear" w:color="auto" w:fill="95B3D7"/>
          </w:tcPr>
          <w:p w14:paraId="2971991E" w14:textId="77777777" w:rsidR="00557780" w:rsidRPr="00206E67" w:rsidRDefault="00557780" w:rsidP="00474549">
            <w:pPr>
              <w:rPr>
                <w:rFonts w:cs="Arial"/>
                <w:sz w:val="16"/>
                <w:szCs w:val="16"/>
              </w:rPr>
            </w:pPr>
          </w:p>
        </w:tc>
        <w:tc>
          <w:tcPr>
            <w:tcW w:w="1283" w:type="dxa"/>
            <w:shd w:val="clear" w:color="auto" w:fill="95B3D7"/>
          </w:tcPr>
          <w:p w14:paraId="060BE7F9" w14:textId="77777777" w:rsidR="00557780" w:rsidRPr="00206E67" w:rsidRDefault="00557780" w:rsidP="00474549">
            <w:pPr>
              <w:jc w:val="center"/>
              <w:rPr>
                <w:rFonts w:cs="Arial"/>
                <w:sz w:val="16"/>
                <w:szCs w:val="16"/>
              </w:rPr>
            </w:pPr>
            <w:r w:rsidRPr="00206E67">
              <w:rPr>
                <w:rFonts w:cs="Arial"/>
                <w:sz w:val="16"/>
                <w:szCs w:val="16"/>
              </w:rPr>
              <w:t>Atención oportuna de quejas</w:t>
            </w:r>
          </w:p>
        </w:tc>
        <w:tc>
          <w:tcPr>
            <w:tcW w:w="2236" w:type="dxa"/>
            <w:shd w:val="clear" w:color="auto" w:fill="95B3D7"/>
          </w:tcPr>
          <w:p w14:paraId="11CEE74B" w14:textId="77777777" w:rsidR="00557780" w:rsidRPr="00206E67" w:rsidRDefault="00557780" w:rsidP="00474549">
            <w:pPr>
              <w:jc w:val="center"/>
              <w:rPr>
                <w:rFonts w:cs="Arial"/>
                <w:sz w:val="16"/>
                <w:szCs w:val="16"/>
              </w:rPr>
            </w:pPr>
            <w:r w:rsidRPr="00206E67">
              <w:rPr>
                <w:rFonts w:cs="Arial"/>
                <w:sz w:val="16"/>
                <w:szCs w:val="16"/>
              </w:rPr>
              <w:t>Quejas atendidas oportunamente/Quejas presentadas</w:t>
            </w:r>
          </w:p>
        </w:tc>
        <w:tc>
          <w:tcPr>
            <w:tcW w:w="723" w:type="dxa"/>
            <w:shd w:val="clear" w:color="auto" w:fill="95B3D7"/>
            <w:vAlign w:val="center"/>
          </w:tcPr>
          <w:p w14:paraId="498BE5B0" w14:textId="77777777" w:rsidR="00557780" w:rsidRPr="00206E67" w:rsidRDefault="00557780" w:rsidP="00474549">
            <w:pPr>
              <w:jc w:val="center"/>
              <w:rPr>
                <w:rFonts w:cs="Arial"/>
                <w:sz w:val="16"/>
                <w:szCs w:val="16"/>
              </w:rPr>
            </w:pPr>
            <w:r>
              <w:rPr>
                <w:rFonts w:cs="Arial"/>
                <w:sz w:val="16"/>
                <w:szCs w:val="16"/>
              </w:rPr>
              <w:t>80%</w:t>
            </w:r>
          </w:p>
        </w:tc>
        <w:tc>
          <w:tcPr>
            <w:tcW w:w="1344" w:type="dxa"/>
            <w:shd w:val="clear" w:color="auto" w:fill="95B3D7"/>
            <w:vAlign w:val="center"/>
          </w:tcPr>
          <w:p w14:paraId="16F768AE" w14:textId="77777777" w:rsidR="00557780" w:rsidRPr="00206E67" w:rsidRDefault="00557780" w:rsidP="00474549">
            <w:pPr>
              <w:jc w:val="center"/>
              <w:rPr>
                <w:rFonts w:cs="Arial"/>
                <w:sz w:val="16"/>
                <w:szCs w:val="16"/>
              </w:rPr>
            </w:pPr>
            <w:r w:rsidRPr="00206E67">
              <w:rPr>
                <w:rFonts w:cs="Arial"/>
                <w:sz w:val="16"/>
                <w:szCs w:val="16"/>
              </w:rPr>
              <w:t xml:space="preserve">Semestral </w:t>
            </w:r>
          </w:p>
        </w:tc>
        <w:tc>
          <w:tcPr>
            <w:tcW w:w="1432" w:type="dxa"/>
            <w:shd w:val="clear" w:color="auto" w:fill="95B3D7"/>
            <w:vAlign w:val="center"/>
          </w:tcPr>
          <w:p w14:paraId="2C77A996" w14:textId="77777777" w:rsidR="00557780" w:rsidRPr="00206E67" w:rsidRDefault="00557780" w:rsidP="00474549">
            <w:pPr>
              <w:jc w:val="center"/>
              <w:rPr>
                <w:rFonts w:cs="Arial"/>
                <w:sz w:val="16"/>
                <w:szCs w:val="16"/>
              </w:rPr>
            </w:pPr>
            <w:r w:rsidRPr="00206E67">
              <w:rPr>
                <w:rFonts w:cs="Arial"/>
                <w:sz w:val="16"/>
                <w:szCs w:val="16"/>
              </w:rPr>
              <w:t>Gestión de Calidad</w:t>
            </w:r>
          </w:p>
        </w:tc>
      </w:tr>
      <w:tr w:rsidR="00557780" w:rsidRPr="00206E67" w14:paraId="5E885EDA" w14:textId="77777777" w:rsidTr="00557780">
        <w:trPr>
          <w:jc w:val="center"/>
        </w:trPr>
        <w:tc>
          <w:tcPr>
            <w:tcW w:w="1476" w:type="dxa"/>
            <w:vMerge/>
            <w:shd w:val="clear" w:color="auto" w:fill="95B3D7"/>
          </w:tcPr>
          <w:p w14:paraId="0E1A03D0" w14:textId="77777777" w:rsidR="00557780" w:rsidRPr="00206E67" w:rsidRDefault="00557780" w:rsidP="00474549">
            <w:pPr>
              <w:rPr>
                <w:rFonts w:cs="Arial"/>
                <w:sz w:val="16"/>
                <w:szCs w:val="16"/>
              </w:rPr>
            </w:pPr>
          </w:p>
        </w:tc>
        <w:tc>
          <w:tcPr>
            <w:tcW w:w="1283" w:type="dxa"/>
            <w:shd w:val="clear" w:color="auto" w:fill="95B3D7"/>
          </w:tcPr>
          <w:p w14:paraId="1710FDD5" w14:textId="77777777" w:rsidR="00557780" w:rsidRPr="00206E67" w:rsidRDefault="00557780" w:rsidP="00474549">
            <w:pPr>
              <w:jc w:val="center"/>
              <w:rPr>
                <w:rFonts w:cs="Arial"/>
                <w:sz w:val="16"/>
                <w:szCs w:val="16"/>
              </w:rPr>
            </w:pPr>
            <w:r w:rsidRPr="00206E67">
              <w:rPr>
                <w:rFonts w:cs="Arial"/>
                <w:sz w:val="16"/>
                <w:szCs w:val="16"/>
              </w:rPr>
              <w:t>Satisfacción con l</w:t>
            </w:r>
            <w:r>
              <w:rPr>
                <w:rFonts w:cs="Arial"/>
                <w:sz w:val="16"/>
                <w:szCs w:val="16"/>
              </w:rPr>
              <w:t xml:space="preserve">os servicios de comunidad </w:t>
            </w:r>
          </w:p>
        </w:tc>
        <w:tc>
          <w:tcPr>
            <w:tcW w:w="2236" w:type="dxa"/>
            <w:shd w:val="clear" w:color="auto" w:fill="95B3D7"/>
          </w:tcPr>
          <w:p w14:paraId="01E6A1DC" w14:textId="77777777" w:rsidR="00557780" w:rsidRPr="00206E67" w:rsidRDefault="00557780" w:rsidP="00474549">
            <w:pPr>
              <w:jc w:val="center"/>
              <w:rPr>
                <w:rFonts w:cs="Arial"/>
                <w:sz w:val="16"/>
                <w:szCs w:val="16"/>
              </w:rPr>
            </w:pPr>
            <w:r>
              <w:rPr>
                <w:rFonts w:cs="Arial"/>
                <w:sz w:val="16"/>
                <w:szCs w:val="16"/>
              </w:rPr>
              <w:t xml:space="preserve">Personas que califican totalmente satisfecho. </w:t>
            </w:r>
          </w:p>
        </w:tc>
        <w:tc>
          <w:tcPr>
            <w:tcW w:w="723" w:type="dxa"/>
            <w:shd w:val="clear" w:color="auto" w:fill="95B3D7"/>
            <w:vAlign w:val="center"/>
          </w:tcPr>
          <w:p w14:paraId="07DC215C" w14:textId="77777777" w:rsidR="00557780" w:rsidRPr="00206E67" w:rsidRDefault="00557780" w:rsidP="00474549">
            <w:pPr>
              <w:jc w:val="center"/>
              <w:rPr>
                <w:rFonts w:cs="Arial"/>
                <w:sz w:val="16"/>
                <w:szCs w:val="16"/>
              </w:rPr>
            </w:pPr>
            <w:r>
              <w:rPr>
                <w:rFonts w:cs="Arial"/>
                <w:sz w:val="16"/>
                <w:szCs w:val="16"/>
              </w:rPr>
              <w:t>75</w:t>
            </w:r>
            <w:r w:rsidRPr="00206E67">
              <w:rPr>
                <w:rFonts w:cs="Arial"/>
                <w:sz w:val="16"/>
                <w:szCs w:val="16"/>
              </w:rPr>
              <w:t>%</w:t>
            </w:r>
          </w:p>
        </w:tc>
        <w:tc>
          <w:tcPr>
            <w:tcW w:w="1344" w:type="dxa"/>
            <w:shd w:val="clear" w:color="auto" w:fill="95B3D7"/>
            <w:vAlign w:val="center"/>
          </w:tcPr>
          <w:p w14:paraId="22F86EE3" w14:textId="77777777" w:rsidR="00557780" w:rsidRPr="00206E67" w:rsidRDefault="00557780" w:rsidP="00474549">
            <w:pPr>
              <w:jc w:val="center"/>
              <w:rPr>
                <w:rFonts w:cs="Arial"/>
                <w:sz w:val="16"/>
                <w:szCs w:val="16"/>
              </w:rPr>
            </w:pPr>
            <w:r w:rsidRPr="00206E67">
              <w:rPr>
                <w:rFonts w:cs="Arial"/>
                <w:sz w:val="16"/>
                <w:szCs w:val="16"/>
              </w:rPr>
              <w:t>Anual</w:t>
            </w:r>
          </w:p>
        </w:tc>
        <w:tc>
          <w:tcPr>
            <w:tcW w:w="1432" w:type="dxa"/>
            <w:shd w:val="clear" w:color="auto" w:fill="95B3D7"/>
            <w:vAlign w:val="center"/>
          </w:tcPr>
          <w:p w14:paraId="2FC2C83B" w14:textId="77777777" w:rsidR="00557780" w:rsidRPr="00206E67" w:rsidRDefault="00557780" w:rsidP="00474549">
            <w:pPr>
              <w:jc w:val="center"/>
              <w:rPr>
                <w:rFonts w:cs="Arial"/>
                <w:sz w:val="16"/>
                <w:szCs w:val="16"/>
              </w:rPr>
            </w:pPr>
            <w:r>
              <w:rPr>
                <w:rFonts w:cs="Arial"/>
                <w:sz w:val="16"/>
                <w:szCs w:val="16"/>
              </w:rPr>
              <w:t xml:space="preserve">Gestión de comunidad. </w:t>
            </w:r>
          </w:p>
        </w:tc>
      </w:tr>
    </w:tbl>
    <w:p w14:paraId="30ABCA78" w14:textId="77777777" w:rsidR="00557780" w:rsidRDefault="00557780" w:rsidP="00557780">
      <w:pPr>
        <w:tabs>
          <w:tab w:val="left" w:pos="0"/>
        </w:tabs>
        <w:spacing w:line="360" w:lineRule="auto"/>
        <w:rPr>
          <w:rFonts w:ascii="Tahoma" w:hAnsi="Tahoma" w:cs="Tahoma"/>
          <w:b/>
          <w:bCs/>
          <w:lang w:eastAsia="es-ES"/>
        </w:rPr>
      </w:pPr>
    </w:p>
    <w:p w14:paraId="498323BA" w14:textId="77777777" w:rsidR="00557780" w:rsidRDefault="00557780" w:rsidP="00557780">
      <w:pPr>
        <w:tabs>
          <w:tab w:val="left" w:pos="0"/>
        </w:tabs>
        <w:spacing w:line="360" w:lineRule="auto"/>
        <w:rPr>
          <w:rFonts w:ascii="Tahoma" w:hAnsi="Tahoma" w:cs="Tahoma"/>
          <w:b/>
          <w:bCs/>
          <w:lang w:eastAsia="es-ES"/>
        </w:rPr>
      </w:pPr>
    </w:p>
    <w:p w14:paraId="46FE7102" w14:textId="77777777" w:rsidR="00557780" w:rsidRPr="00602504" w:rsidRDefault="00557780" w:rsidP="005F5530">
      <w:pPr>
        <w:pStyle w:val="Prrafodelista"/>
        <w:numPr>
          <w:ilvl w:val="1"/>
          <w:numId w:val="136"/>
        </w:numPr>
        <w:autoSpaceDE w:val="0"/>
        <w:autoSpaceDN w:val="0"/>
        <w:adjustRightInd w:val="0"/>
        <w:spacing w:after="0" w:line="240" w:lineRule="auto"/>
        <w:jc w:val="both"/>
        <w:rPr>
          <w:rFonts w:ascii="Arial" w:hAnsi="Arial" w:cs="Arial"/>
          <w:b/>
          <w:bCs/>
          <w:color w:val="000000"/>
          <w:sz w:val="28"/>
          <w:szCs w:val="28"/>
          <w:lang w:val="es-MX"/>
        </w:rPr>
      </w:pPr>
      <w:r w:rsidRPr="00602504">
        <w:rPr>
          <w:rFonts w:ascii="Arial" w:hAnsi="Arial" w:cs="Arial"/>
          <w:b/>
          <w:bCs/>
          <w:color w:val="000000"/>
          <w:sz w:val="28"/>
          <w:szCs w:val="28"/>
          <w:lang w:val="es-MX"/>
        </w:rPr>
        <w:t>Política de Inclusión</w:t>
      </w:r>
    </w:p>
    <w:p w14:paraId="2A423CC9" w14:textId="77777777" w:rsidR="00557780" w:rsidRPr="00557780" w:rsidRDefault="00557780" w:rsidP="00557780">
      <w:pPr>
        <w:autoSpaceDE w:val="0"/>
        <w:autoSpaceDN w:val="0"/>
        <w:adjustRightInd w:val="0"/>
        <w:spacing w:after="0" w:line="240" w:lineRule="auto"/>
        <w:jc w:val="both"/>
        <w:rPr>
          <w:rFonts w:ascii="Arial" w:hAnsi="Arial" w:cs="Arial"/>
          <w:color w:val="000000"/>
          <w:sz w:val="28"/>
          <w:szCs w:val="28"/>
          <w:lang w:val="es-MX"/>
        </w:rPr>
      </w:pPr>
      <w:r w:rsidRPr="00557780">
        <w:rPr>
          <w:rFonts w:ascii="Arial" w:hAnsi="Arial" w:cs="Arial"/>
          <w:b/>
          <w:bCs/>
          <w:color w:val="000000"/>
          <w:sz w:val="28"/>
          <w:szCs w:val="28"/>
          <w:lang w:val="es-MX"/>
        </w:rPr>
        <w:t xml:space="preserve"> </w:t>
      </w:r>
    </w:p>
    <w:p w14:paraId="4A22A371" w14:textId="77777777" w:rsidR="00557780" w:rsidRDefault="00557780" w:rsidP="00557780">
      <w:pPr>
        <w:autoSpaceDE w:val="0"/>
        <w:autoSpaceDN w:val="0"/>
        <w:adjustRightInd w:val="0"/>
        <w:spacing w:after="0" w:line="240" w:lineRule="auto"/>
        <w:jc w:val="both"/>
        <w:rPr>
          <w:rFonts w:ascii="Arial" w:hAnsi="Arial" w:cs="Arial"/>
          <w:color w:val="000000"/>
          <w:sz w:val="28"/>
          <w:szCs w:val="28"/>
          <w:lang w:val="es-MX"/>
        </w:rPr>
      </w:pPr>
      <w:r w:rsidRPr="00557780">
        <w:rPr>
          <w:rFonts w:ascii="Arial" w:hAnsi="Arial" w:cs="Arial"/>
          <w:color w:val="000000"/>
          <w:sz w:val="28"/>
          <w:szCs w:val="28"/>
          <w:lang w:val="es-MX"/>
        </w:rPr>
        <w:t>Es política de INCLUSION en la Institució</w:t>
      </w:r>
      <w:r>
        <w:rPr>
          <w:rFonts w:ascii="Arial" w:hAnsi="Arial" w:cs="Arial"/>
          <w:color w:val="000000"/>
          <w:sz w:val="28"/>
          <w:szCs w:val="28"/>
          <w:lang w:val="es-MX"/>
        </w:rPr>
        <w:t>n educativa FELIPE DE RESTREPO</w:t>
      </w:r>
      <w:r w:rsidRPr="00557780">
        <w:rPr>
          <w:rFonts w:ascii="Arial" w:hAnsi="Arial" w:cs="Arial"/>
          <w:color w:val="000000"/>
          <w:sz w:val="28"/>
          <w:szCs w:val="28"/>
          <w:lang w:val="es-MX"/>
        </w:rPr>
        <w:t xml:space="preserve"> ofrecer un servicio educativo desde el reconocimiento de la diferencia atendiendo la diversidad funcional en el marco del r</w:t>
      </w:r>
      <w:r>
        <w:rPr>
          <w:rFonts w:ascii="Arial" w:hAnsi="Arial" w:cs="Arial"/>
          <w:color w:val="000000"/>
          <w:sz w:val="28"/>
          <w:szCs w:val="28"/>
          <w:lang w:val="es-MX"/>
        </w:rPr>
        <w:t>espeto y aceptación sin distinción alguna</w:t>
      </w:r>
      <w:r w:rsidRPr="00557780">
        <w:rPr>
          <w:rFonts w:ascii="Arial" w:hAnsi="Arial" w:cs="Arial"/>
          <w:color w:val="000000"/>
          <w:sz w:val="28"/>
          <w:szCs w:val="28"/>
          <w:lang w:val="es-MX"/>
        </w:rPr>
        <w:t xml:space="preserve"> por el credo, raza, sexo, origen nacional o familiar, lengua, religión, opinión política o filosófica, a través de la flexibilización curricular y la atención y acompañamiento a estudiantes y familias que requieren una intervención integral en el proceso de formación. </w:t>
      </w:r>
    </w:p>
    <w:p w14:paraId="2DE4F746" w14:textId="77777777" w:rsidR="00CC2C2C" w:rsidRDefault="00CC2C2C" w:rsidP="00557780">
      <w:pPr>
        <w:autoSpaceDE w:val="0"/>
        <w:autoSpaceDN w:val="0"/>
        <w:adjustRightInd w:val="0"/>
        <w:spacing w:after="0" w:line="240" w:lineRule="auto"/>
        <w:jc w:val="both"/>
        <w:rPr>
          <w:rFonts w:ascii="Arial" w:hAnsi="Arial" w:cs="Arial"/>
          <w:color w:val="000000"/>
          <w:sz w:val="28"/>
          <w:szCs w:val="28"/>
          <w:lang w:val="es-MX"/>
        </w:rPr>
      </w:pPr>
    </w:p>
    <w:p w14:paraId="43EF0E5F" w14:textId="77777777" w:rsidR="00CC2C2C" w:rsidRDefault="00CC2C2C" w:rsidP="00557780">
      <w:pPr>
        <w:autoSpaceDE w:val="0"/>
        <w:autoSpaceDN w:val="0"/>
        <w:adjustRightInd w:val="0"/>
        <w:spacing w:after="0" w:line="240" w:lineRule="auto"/>
        <w:jc w:val="both"/>
        <w:rPr>
          <w:rFonts w:ascii="Arial" w:hAnsi="Arial" w:cs="Arial"/>
          <w:color w:val="000000"/>
          <w:sz w:val="28"/>
          <w:szCs w:val="28"/>
          <w:lang w:val="es-MX"/>
        </w:rPr>
      </w:pPr>
    </w:p>
    <w:p w14:paraId="45073977" w14:textId="77777777" w:rsidR="00CC2C2C" w:rsidRDefault="00CC2C2C" w:rsidP="00557780">
      <w:pPr>
        <w:autoSpaceDE w:val="0"/>
        <w:autoSpaceDN w:val="0"/>
        <w:adjustRightInd w:val="0"/>
        <w:spacing w:after="0" w:line="240" w:lineRule="auto"/>
        <w:jc w:val="both"/>
        <w:rPr>
          <w:rFonts w:ascii="Arial" w:hAnsi="Arial" w:cs="Arial"/>
          <w:color w:val="000000"/>
          <w:sz w:val="28"/>
          <w:szCs w:val="28"/>
          <w:lang w:val="es-MX"/>
        </w:rPr>
      </w:pPr>
    </w:p>
    <w:p w14:paraId="413453BC" w14:textId="77777777" w:rsidR="00CC2C2C" w:rsidRDefault="00CC2C2C" w:rsidP="00557780">
      <w:pPr>
        <w:autoSpaceDE w:val="0"/>
        <w:autoSpaceDN w:val="0"/>
        <w:adjustRightInd w:val="0"/>
        <w:spacing w:after="0" w:line="240" w:lineRule="auto"/>
        <w:jc w:val="both"/>
        <w:rPr>
          <w:rFonts w:ascii="Arial" w:hAnsi="Arial" w:cs="Arial"/>
          <w:color w:val="000000"/>
          <w:sz w:val="28"/>
          <w:szCs w:val="28"/>
          <w:lang w:val="es-MX"/>
        </w:rPr>
      </w:pPr>
    </w:p>
    <w:p w14:paraId="0F7D3468" w14:textId="77777777" w:rsidR="00CC2C2C" w:rsidRDefault="00CC2C2C" w:rsidP="00CC2C2C">
      <w:pPr>
        <w:pStyle w:val="Prrafodelista"/>
        <w:numPr>
          <w:ilvl w:val="2"/>
          <w:numId w:val="136"/>
        </w:numPr>
        <w:autoSpaceDE w:val="0"/>
        <w:autoSpaceDN w:val="0"/>
        <w:adjustRightInd w:val="0"/>
        <w:spacing w:after="0" w:line="240" w:lineRule="auto"/>
        <w:jc w:val="both"/>
        <w:rPr>
          <w:rFonts w:ascii="Arial" w:hAnsi="Arial" w:cs="Arial"/>
          <w:color w:val="000000"/>
          <w:sz w:val="28"/>
          <w:szCs w:val="28"/>
          <w:lang w:val="es-MX"/>
        </w:rPr>
      </w:pPr>
      <w:r>
        <w:rPr>
          <w:rFonts w:ascii="Arial" w:hAnsi="Arial" w:cs="Arial"/>
          <w:color w:val="000000"/>
          <w:sz w:val="28"/>
          <w:szCs w:val="28"/>
          <w:lang w:val="es-MX"/>
        </w:rPr>
        <w:lastRenderedPageBreak/>
        <w:t xml:space="preserve"> POLITICA DE ACCESO</w:t>
      </w:r>
    </w:p>
    <w:p w14:paraId="51503CD7" w14:textId="77777777" w:rsidR="00CC2C2C" w:rsidRDefault="00CC2C2C" w:rsidP="00CC2C2C">
      <w:pPr>
        <w:pStyle w:val="Prrafodelista"/>
        <w:autoSpaceDE w:val="0"/>
        <w:autoSpaceDN w:val="0"/>
        <w:adjustRightInd w:val="0"/>
        <w:spacing w:after="0" w:line="240" w:lineRule="auto"/>
        <w:ind w:left="1080"/>
        <w:jc w:val="both"/>
        <w:rPr>
          <w:rFonts w:ascii="Arial" w:hAnsi="Arial" w:cs="Arial"/>
          <w:color w:val="000000"/>
          <w:sz w:val="28"/>
          <w:szCs w:val="28"/>
          <w:lang w:val="es-MX"/>
        </w:rPr>
      </w:pPr>
      <w:r>
        <w:rPr>
          <w:rFonts w:ascii="Arial" w:hAnsi="Arial" w:cs="Arial"/>
          <w:color w:val="000000"/>
          <w:sz w:val="28"/>
          <w:szCs w:val="28"/>
          <w:lang w:val="es-MX"/>
        </w:rPr>
        <w:t xml:space="preserve">La </w:t>
      </w:r>
      <w:r w:rsidR="00FF292D">
        <w:rPr>
          <w:rFonts w:ascii="Arial" w:hAnsi="Arial" w:cs="Arial"/>
          <w:color w:val="000000"/>
          <w:sz w:val="28"/>
          <w:szCs w:val="28"/>
          <w:lang w:val="es-MX"/>
        </w:rPr>
        <w:t>Institución</w:t>
      </w:r>
      <w:r>
        <w:rPr>
          <w:rFonts w:ascii="Arial" w:hAnsi="Arial" w:cs="Arial"/>
          <w:color w:val="000000"/>
          <w:sz w:val="28"/>
          <w:szCs w:val="28"/>
          <w:lang w:val="es-MX"/>
        </w:rPr>
        <w:t xml:space="preserve"> educativa contempla como política de acceso de los estudiantes al nivel educativo los rangos de edades estipulados por el gobierno nacional </w:t>
      </w:r>
      <w:proofErr w:type="spellStart"/>
      <w:r>
        <w:rPr>
          <w:rFonts w:ascii="Arial" w:hAnsi="Arial" w:cs="Arial"/>
          <w:color w:val="000000"/>
          <w:sz w:val="28"/>
          <w:szCs w:val="28"/>
          <w:lang w:val="es-MX"/>
        </w:rPr>
        <w:t>asi</w:t>
      </w:r>
      <w:proofErr w:type="spellEnd"/>
      <w:r>
        <w:rPr>
          <w:rFonts w:ascii="Arial" w:hAnsi="Arial" w:cs="Arial"/>
          <w:color w:val="000000"/>
          <w:sz w:val="28"/>
          <w:szCs w:val="28"/>
          <w:lang w:val="es-MX"/>
        </w:rPr>
        <w:t>:</w:t>
      </w:r>
    </w:p>
    <w:p w14:paraId="0E3AF3C1" w14:textId="77777777" w:rsidR="00CC2C2C" w:rsidRDefault="00CC2C2C" w:rsidP="00CC2C2C">
      <w:pPr>
        <w:pStyle w:val="Prrafodelista"/>
        <w:autoSpaceDE w:val="0"/>
        <w:autoSpaceDN w:val="0"/>
        <w:adjustRightInd w:val="0"/>
        <w:spacing w:after="0" w:line="240" w:lineRule="auto"/>
        <w:ind w:left="1080"/>
        <w:jc w:val="both"/>
        <w:rPr>
          <w:rFonts w:ascii="Arial" w:hAnsi="Arial" w:cs="Arial"/>
          <w:color w:val="000000"/>
          <w:sz w:val="28"/>
          <w:szCs w:val="28"/>
          <w:lang w:val="es-MX"/>
        </w:rPr>
      </w:pPr>
      <w:r>
        <w:rPr>
          <w:rFonts w:ascii="Arial" w:hAnsi="Arial" w:cs="Arial"/>
          <w:color w:val="000000"/>
          <w:sz w:val="28"/>
          <w:szCs w:val="28"/>
          <w:lang w:val="es-MX"/>
        </w:rPr>
        <w:t>Ingreso al nivel Preescolar con cinco años cumplidos.</w:t>
      </w:r>
    </w:p>
    <w:p w14:paraId="06A5D8F5" w14:textId="77777777" w:rsidR="00CC2C2C" w:rsidRDefault="00CC2C2C" w:rsidP="00CC2C2C">
      <w:pPr>
        <w:pStyle w:val="Prrafodelista"/>
        <w:autoSpaceDE w:val="0"/>
        <w:autoSpaceDN w:val="0"/>
        <w:adjustRightInd w:val="0"/>
        <w:spacing w:after="0" w:line="240" w:lineRule="auto"/>
        <w:ind w:left="1080"/>
        <w:jc w:val="both"/>
        <w:rPr>
          <w:rFonts w:ascii="Arial" w:hAnsi="Arial" w:cs="Arial"/>
          <w:color w:val="000000"/>
          <w:sz w:val="28"/>
          <w:szCs w:val="28"/>
          <w:lang w:val="es-MX"/>
        </w:rPr>
      </w:pPr>
      <w:r>
        <w:rPr>
          <w:rFonts w:ascii="Arial" w:hAnsi="Arial" w:cs="Arial"/>
          <w:color w:val="000000"/>
          <w:sz w:val="28"/>
          <w:szCs w:val="28"/>
          <w:lang w:val="es-MX"/>
        </w:rPr>
        <w:t xml:space="preserve">Para los demás grados cumplir con los rangos de edad </w:t>
      </w:r>
      <w:proofErr w:type="spellStart"/>
      <w:r>
        <w:rPr>
          <w:rFonts w:ascii="Arial" w:hAnsi="Arial" w:cs="Arial"/>
          <w:color w:val="000000"/>
          <w:sz w:val="28"/>
          <w:szCs w:val="28"/>
          <w:lang w:val="es-MX"/>
        </w:rPr>
        <w:t>asi</w:t>
      </w:r>
      <w:proofErr w:type="spellEnd"/>
      <w:r>
        <w:rPr>
          <w:rFonts w:ascii="Arial" w:hAnsi="Arial" w:cs="Arial"/>
          <w:color w:val="000000"/>
          <w:sz w:val="28"/>
          <w:szCs w:val="28"/>
          <w:lang w:val="es-MX"/>
        </w:rPr>
        <w:t>:</w:t>
      </w:r>
    </w:p>
    <w:p w14:paraId="2380D811" w14:textId="77777777" w:rsidR="00FF292D" w:rsidRDefault="00FF292D" w:rsidP="00CC2C2C">
      <w:pPr>
        <w:pStyle w:val="Prrafodelista"/>
        <w:autoSpaceDE w:val="0"/>
        <w:autoSpaceDN w:val="0"/>
        <w:adjustRightInd w:val="0"/>
        <w:spacing w:after="0" w:line="240" w:lineRule="auto"/>
        <w:ind w:left="1080"/>
        <w:jc w:val="both"/>
        <w:rPr>
          <w:rFonts w:ascii="Arial" w:hAnsi="Arial" w:cs="Arial"/>
          <w:color w:val="000000"/>
          <w:sz w:val="28"/>
          <w:szCs w:val="28"/>
          <w:lang w:val="es-MX"/>
        </w:rPr>
      </w:pPr>
    </w:p>
    <w:p w14:paraId="20EDCC55" w14:textId="77777777" w:rsidR="00F100A8" w:rsidRPr="00F100A8" w:rsidRDefault="00CC2C2C" w:rsidP="00F100A8">
      <w:pPr>
        <w:pStyle w:val="Prrafodelista"/>
        <w:autoSpaceDE w:val="0"/>
        <w:autoSpaceDN w:val="0"/>
        <w:adjustRightInd w:val="0"/>
        <w:spacing w:after="0" w:line="240" w:lineRule="auto"/>
        <w:ind w:left="1080"/>
        <w:jc w:val="both"/>
        <w:rPr>
          <w:rFonts w:ascii="Arial" w:hAnsi="Arial" w:cs="Arial"/>
          <w:color w:val="000000"/>
          <w:sz w:val="28"/>
          <w:szCs w:val="28"/>
          <w:lang w:val="es-MX"/>
        </w:rPr>
      </w:pPr>
      <w:r w:rsidRPr="00CC2C2C">
        <w:rPr>
          <w:rFonts w:ascii="Arial" w:hAnsi="Arial" w:cs="Arial"/>
          <w:color w:val="000000"/>
          <w:sz w:val="28"/>
          <w:szCs w:val="28"/>
          <w:lang w:val="es-MX"/>
        </w:rPr>
        <w:t xml:space="preserve">Primero </w:t>
      </w:r>
      <w:r w:rsidR="00FF292D">
        <w:rPr>
          <w:rFonts w:ascii="Arial" w:hAnsi="Arial" w:cs="Arial"/>
          <w:color w:val="000000"/>
          <w:sz w:val="28"/>
          <w:szCs w:val="28"/>
          <w:lang w:val="es-MX"/>
        </w:rPr>
        <w:t xml:space="preserve">     </w:t>
      </w:r>
      <w:r w:rsidRPr="00CC2C2C">
        <w:rPr>
          <w:rFonts w:ascii="Arial" w:hAnsi="Arial" w:cs="Arial"/>
          <w:color w:val="000000"/>
          <w:sz w:val="28"/>
          <w:szCs w:val="28"/>
          <w:lang w:val="es-MX"/>
        </w:rPr>
        <w:t>6 - 7 años</w:t>
      </w:r>
      <w:r w:rsidR="00FF292D">
        <w:rPr>
          <w:rFonts w:ascii="Arial" w:hAnsi="Arial" w:cs="Arial"/>
          <w:color w:val="000000"/>
          <w:sz w:val="28"/>
          <w:szCs w:val="28"/>
          <w:lang w:val="es-MX"/>
        </w:rPr>
        <w:t xml:space="preserve">                </w:t>
      </w:r>
    </w:p>
    <w:p w14:paraId="5DC4AFA5" w14:textId="77777777" w:rsidR="00CC2C2C" w:rsidRPr="00F100A8" w:rsidRDefault="00F100A8" w:rsidP="00F100A8">
      <w:pPr>
        <w:autoSpaceDE w:val="0"/>
        <w:autoSpaceDN w:val="0"/>
        <w:adjustRightInd w:val="0"/>
        <w:spacing w:after="0" w:line="240" w:lineRule="auto"/>
        <w:jc w:val="both"/>
        <w:rPr>
          <w:rFonts w:ascii="Arial" w:hAnsi="Arial" w:cs="Arial"/>
          <w:color w:val="000000"/>
          <w:sz w:val="28"/>
          <w:szCs w:val="28"/>
          <w:lang w:val="es-MX"/>
        </w:rPr>
      </w:pPr>
      <w:r>
        <w:rPr>
          <w:rFonts w:ascii="Arial" w:hAnsi="Arial" w:cs="Arial"/>
          <w:color w:val="000000"/>
          <w:sz w:val="28"/>
          <w:szCs w:val="28"/>
          <w:lang w:val="es-MX"/>
        </w:rPr>
        <w:t xml:space="preserve">              </w:t>
      </w:r>
      <w:r w:rsidR="00CC2C2C" w:rsidRPr="00F100A8">
        <w:rPr>
          <w:rFonts w:ascii="Arial" w:hAnsi="Arial" w:cs="Arial"/>
          <w:color w:val="000000"/>
          <w:sz w:val="28"/>
          <w:szCs w:val="28"/>
          <w:lang w:val="es-MX"/>
        </w:rPr>
        <w:t>Segundo</w:t>
      </w:r>
      <w:r>
        <w:rPr>
          <w:rFonts w:ascii="Arial" w:hAnsi="Arial" w:cs="Arial"/>
          <w:color w:val="000000"/>
          <w:sz w:val="28"/>
          <w:szCs w:val="28"/>
          <w:lang w:val="es-MX"/>
        </w:rPr>
        <w:t xml:space="preserve">    </w:t>
      </w:r>
      <w:r w:rsidR="00CC2C2C" w:rsidRPr="00F100A8">
        <w:rPr>
          <w:rFonts w:ascii="Arial" w:hAnsi="Arial" w:cs="Arial"/>
          <w:color w:val="000000"/>
          <w:sz w:val="28"/>
          <w:szCs w:val="28"/>
          <w:lang w:val="es-MX"/>
        </w:rPr>
        <w:t>7 - 8 años</w:t>
      </w:r>
    </w:p>
    <w:p w14:paraId="5D9333D1" w14:textId="77777777" w:rsidR="00CC2C2C" w:rsidRPr="00F100A8" w:rsidRDefault="00F100A8" w:rsidP="00F100A8">
      <w:pPr>
        <w:autoSpaceDE w:val="0"/>
        <w:autoSpaceDN w:val="0"/>
        <w:adjustRightInd w:val="0"/>
        <w:spacing w:after="0" w:line="240" w:lineRule="auto"/>
        <w:jc w:val="both"/>
        <w:rPr>
          <w:rFonts w:ascii="Arial" w:hAnsi="Arial" w:cs="Arial"/>
          <w:color w:val="000000"/>
          <w:sz w:val="28"/>
          <w:szCs w:val="28"/>
          <w:lang w:val="es-MX"/>
        </w:rPr>
      </w:pPr>
      <w:r>
        <w:rPr>
          <w:rFonts w:ascii="Arial" w:hAnsi="Arial" w:cs="Arial"/>
          <w:color w:val="000000"/>
          <w:sz w:val="28"/>
          <w:szCs w:val="28"/>
          <w:lang w:val="es-MX"/>
        </w:rPr>
        <w:t xml:space="preserve">              </w:t>
      </w:r>
      <w:r w:rsidR="00CC2C2C" w:rsidRPr="00F100A8">
        <w:rPr>
          <w:rFonts w:ascii="Arial" w:hAnsi="Arial" w:cs="Arial"/>
          <w:color w:val="000000"/>
          <w:sz w:val="28"/>
          <w:szCs w:val="28"/>
          <w:lang w:val="es-MX"/>
        </w:rPr>
        <w:t>Tercero</w:t>
      </w:r>
      <w:r>
        <w:rPr>
          <w:rFonts w:ascii="Arial" w:hAnsi="Arial" w:cs="Arial"/>
          <w:color w:val="000000"/>
          <w:sz w:val="28"/>
          <w:szCs w:val="28"/>
          <w:lang w:val="es-MX"/>
        </w:rPr>
        <w:t xml:space="preserve">     </w:t>
      </w:r>
      <w:r w:rsidR="00FF292D" w:rsidRPr="00F100A8">
        <w:rPr>
          <w:rFonts w:ascii="Arial" w:hAnsi="Arial" w:cs="Arial"/>
          <w:color w:val="000000"/>
          <w:sz w:val="28"/>
          <w:szCs w:val="28"/>
          <w:lang w:val="es-MX"/>
        </w:rPr>
        <w:t xml:space="preserve"> </w:t>
      </w:r>
      <w:r w:rsidR="00CC2C2C" w:rsidRPr="00F100A8">
        <w:rPr>
          <w:rFonts w:ascii="Arial" w:hAnsi="Arial" w:cs="Arial"/>
          <w:color w:val="000000"/>
          <w:sz w:val="28"/>
          <w:szCs w:val="28"/>
          <w:lang w:val="es-MX"/>
        </w:rPr>
        <w:t>8 - 9 años</w:t>
      </w:r>
    </w:p>
    <w:p w14:paraId="7337C1D3" w14:textId="77777777" w:rsidR="00CC2C2C" w:rsidRPr="00F100A8" w:rsidRDefault="00F100A8" w:rsidP="00F100A8">
      <w:pPr>
        <w:autoSpaceDE w:val="0"/>
        <w:autoSpaceDN w:val="0"/>
        <w:adjustRightInd w:val="0"/>
        <w:spacing w:after="0" w:line="240" w:lineRule="auto"/>
        <w:jc w:val="both"/>
        <w:rPr>
          <w:rFonts w:ascii="Arial" w:hAnsi="Arial" w:cs="Arial"/>
          <w:color w:val="000000"/>
          <w:sz w:val="28"/>
          <w:szCs w:val="28"/>
          <w:lang w:val="es-MX"/>
        </w:rPr>
      </w:pPr>
      <w:r>
        <w:rPr>
          <w:rFonts w:ascii="Arial" w:hAnsi="Arial" w:cs="Arial"/>
          <w:color w:val="000000"/>
          <w:sz w:val="28"/>
          <w:szCs w:val="28"/>
          <w:lang w:val="es-MX"/>
        </w:rPr>
        <w:t xml:space="preserve">              </w:t>
      </w:r>
      <w:r w:rsidR="00CC2C2C" w:rsidRPr="00F100A8">
        <w:rPr>
          <w:rFonts w:ascii="Arial" w:hAnsi="Arial" w:cs="Arial"/>
          <w:color w:val="000000"/>
          <w:sz w:val="28"/>
          <w:szCs w:val="28"/>
          <w:lang w:val="es-MX"/>
        </w:rPr>
        <w:t>Cuarto</w:t>
      </w:r>
      <w:r>
        <w:rPr>
          <w:rFonts w:ascii="Arial" w:hAnsi="Arial" w:cs="Arial"/>
          <w:color w:val="000000"/>
          <w:sz w:val="28"/>
          <w:szCs w:val="28"/>
          <w:lang w:val="es-MX"/>
        </w:rPr>
        <w:t xml:space="preserve">     </w:t>
      </w:r>
      <w:r w:rsidR="00FF292D" w:rsidRPr="00F100A8">
        <w:rPr>
          <w:rFonts w:ascii="Arial" w:hAnsi="Arial" w:cs="Arial"/>
          <w:color w:val="000000"/>
          <w:sz w:val="28"/>
          <w:szCs w:val="28"/>
          <w:lang w:val="es-MX"/>
        </w:rPr>
        <w:t xml:space="preserve">  </w:t>
      </w:r>
      <w:r w:rsidR="00CC2C2C" w:rsidRPr="00F100A8">
        <w:rPr>
          <w:rFonts w:ascii="Arial" w:hAnsi="Arial" w:cs="Arial"/>
          <w:color w:val="000000"/>
          <w:sz w:val="28"/>
          <w:szCs w:val="28"/>
          <w:lang w:val="es-MX"/>
        </w:rPr>
        <w:t>9 - 10 años</w:t>
      </w:r>
    </w:p>
    <w:p w14:paraId="3D13A0E2" w14:textId="77777777" w:rsidR="00FF292D" w:rsidRPr="00F100A8" w:rsidRDefault="00F100A8" w:rsidP="00F100A8">
      <w:pPr>
        <w:autoSpaceDE w:val="0"/>
        <w:autoSpaceDN w:val="0"/>
        <w:adjustRightInd w:val="0"/>
        <w:spacing w:after="0" w:line="240" w:lineRule="auto"/>
        <w:jc w:val="both"/>
        <w:rPr>
          <w:rFonts w:ascii="Arial" w:hAnsi="Arial" w:cs="Arial"/>
          <w:color w:val="000000"/>
          <w:sz w:val="28"/>
          <w:szCs w:val="28"/>
          <w:lang w:val="es-MX"/>
        </w:rPr>
      </w:pPr>
      <w:r>
        <w:rPr>
          <w:rFonts w:ascii="Arial" w:hAnsi="Arial" w:cs="Arial"/>
          <w:color w:val="000000"/>
          <w:sz w:val="28"/>
          <w:szCs w:val="28"/>
          <w:lang w:val="es-MX"/>
        </w:rPr>
        <w:t xml:space="preserve">              </w:t>
      </w:r>
      <w:r w:rsidR="00CC2C2C" w:rsidRPr="00F100A8">
        <w:rPr>
          <w:rFonts w:ascii="Arial" w:hAnsi="Arial" w:cs="Arial"/>
          <w:color w:val="000000"/>
          <w:sz w:val="28"/>
          <w:szCs w:val="28"/>
          <w:lang w:val="es-MX"/>
        </w:rPr>
        <w:t>Quinto</w:t>
      </w:r>
      <w:r>
        <w:rPr>
          <w:rFonts w:ascii="Arial" w:hAnsi="Arial" w:cs="Arial"/>
          <w:color w:val="000000"/>
          <w:sz w:val="28"/>
          <w:szCs w:val="28"/>
          <w:lang w:val="es-MX"/>
        </w:rPr>
        <w:t xml:space="preserve">    </w:t>
      </w:r>
      <w:r w:rsidR="00FF292D" w:rsidRPr="00F100A8">
        <w:rPr>
          <w:rFonts w:ascii="Arial" w:hAnsi="Arial" w:cs="Arial"/>
          <w:color w:val="000000"/>
          <w:sz w:val="28"/>
          <w:szCs w:val="28"/>
          <w:lang w:val="es-MX"/>
        </w:rPr>
        <w:t xml:space="preserve">   10 - 11 años</w:t>
      </w:r>
    </w:p>
    <w:p w14:paraId="350FC0DD" w14:textId="77777777" w:rsidR="00F100A8" w:rsidRPr="00FF292D" w:rsidRDefault="00F100A8" w:rsidP="00F100A8">
      <w:pPr>
        <w:pStyle w:val="Prrafodelista"/>
        <w:autoSpaceDE w:val="0"/>
        <w:autoSpaceDN w:val="0"/>
        <w:adjustRightInd w:val="0"/>
        <w:spacing w:after="0" w:line="240" w:lineRule="auto"/>
        <w:ind w:left="1080"/>
        <w:jc w:val="both"/>
        <w:rPr>
          <w:rFonts w:ascii="Arial" w:hAnsi="Arial" w:cs="Arial"/>
          <w:color w:val="000000"/>
          <w:sz w:val="28"/>
          <w:szCs w:val="28"/>
          <w:lang w:val="es-MX"/>
        </w:rPr>
      </w:pPr>
      <w:r w:rsidRPr="00FF292D">
        <w:rPr>
          <w:rFonts w:ascii="Arial" w:hAnsi="Arial" w:cs="Arial"/>
          <w:color w:val="000000"/>
          <w:sz w:val="28"/>
          <w:szCs w:val="28"/>
          <w:lang w:val="es-MX"/>
        </w:rPr>
        <w:t>Sexto</w:t>
      </w:r>
      <w:r>
        <w:rPr>
          <w:rFonts w:ascii="Arial" w:hAnsi="Arial" w:cs="Arial"/>
          <w:color w:val="000000"/>
          <w:sz w:val="28"/>
          <w:szCs w:val="28"/>
          <w:lang w:val="es-MX"/>
        </w:rPr>
        <w:t xml:space="preserve">         </w:t>
      </w:r>
      <w:r w:rsidRPr="00FF292D">
        <w:rPr>
          <w:rFonts w:ascii="Arial" w:hAnsi="Arial" w:cs="Arial"/>
          <w:color w:val="000000"/>
          <w:sz w:val="28"/>
          <w:szCs w:val="28"/>
          <w:lang w:val="es-MX"/>
        </w:rPr>
        <w:t>11 - 12 años</w:t>
      </w:r>
    </w:p>
    <w:p w14:paraId="3866B20E" w14:textId="77777777" w:rsidR="00F100A8" w:rsidRPr="00FF292D" w:rsidRDefault="00F100A8" w:rsidP="00F100A8">
      <w:pPr>
        <w:pStyle w:val="Prrafodelista"/>
        <w:autoSpaceDE w:val="0"/>
        <w:autoSpaceDN w:val="0"/>
        <w:adjustRightInd w:val="0"/>
        <w:spacing w:after="0" w:line="240" w:lineRule="auto"/>
        <w:ind w:left="1080"/>
        <w:jc w:val="both"/>
        <w:rPr>
          <w:rFonts w:ascii="Arial" w:hAnsi="Arial" w:cs="Arial"/>
          <w:color w:val="000000"/>
          <w:sz w:val="28"/>
          <w:szCs w:val="28"/>
          <w:lang w:val="es-MX"/>
        </w:rPr>
      </w:pPr>
      <w:r w:rsidRPr="00FF292D">
        <w:rPr>
          <w:rFonts w:ascii="Arial" w:hAnsi="Arial" w:cs="Arial"/>
          <w:color w:val="000000"/>
          <w:sz w:val="28"/>
          <w:szCs w:val="28"/>
          <w:lang w:val="es-MX"/>
        </w:rPr>
        <w:t>Séptimo</w:t>
      </w:r>
      <w:r>
        <w:rPr>
          <w:rFonts w:ascii="Arial" w:hAnsi="Arial" w:cs="Arial"/>
          <w:color w:val="000000"/>
          <w:sz w:val="28"/>
          <w:szCs w:val="28"/>
          <w:lang w:val="es-MX"/>
        </w:rPr>
        <w:t xml:space="preserve">      12-13 años</w:t>
      </w:r>
    </w:p>
    <w:p w14:paraId="56C99FC5" w14:textId="77777777" w:rsidR="00F100A8" w:rsidRPr="00FF292D" w:rsidRDefault="00F100A8" w:rsidP="00F100A8">
      <w:pPr>
        <w:pStyle w:val="Prrafodelista"/>
        <w:autoSpaceDE w:val="0"/>
        <w:autoSpaceDN w:val="0"/>
        <w:adjustRightInd w:val="0"/>
        <w:spacing w:after="0" w:line="240" w:lineRule="auto"/>
        <w:ind w:left="1080"/>
        <w:jc w:val="both"/>
        <w:rPr>
          <w:rFonts w:ascii="Arial" w:hAnsi="Arial" w:cs="Arial"/>
          <w:color w:val="000000"/>
          <w:sz w:val="28"/>
          <w:szCs w:val="28"/>
          <w:lang w:val="es-MX"/>
        </w:rPr>
      </w:pPr>
      <w:r w:rsidRPr="00FF292D">
        <w:rPr>
          <w:rFonts w:ascii="Arial" w:hAnsi="Arial" w:cs="Arial"/>
          <w:color w:val="000000"/>
          <w:sz w:val="28"/>
          <w:szCs w:val="28"/>
          <w:lang w:val="es-MX"/>
        </w:rPr>
        <w:t>0ctavo</w:t>
      </w:r>
      <w:r>
        <w:rPr>
          <w:rFonts w:ascii="Arial" w:hAnsi="Arial" w:cs="Arial"/>
          <w:color w:val="000000"/>
          <w:sz w:val="28"/>
          <w:szCs w:val="28"/>
          <w:lang w:val="es-MX"/>
        </w:rPr>
        <w:t xml:space="preserve">        13-14 años</w:t>
      </w:r>
    </w:p>
    <w:p w14:paraId="10033CDC" w14:textId="77777777" w:rsidR="00F100A8" w:rsidRPr="00FF292D" w:rsidRDefault="00F100A8" w:rsidP="00F100A8">
      <w:pPr>
        <w:pStyle w:val="Prrafodelista"/>
        <w:autoSpaceDE w:val="0"/>
        <w:autoSpaceDN w:val="0"/>
        <w:adjustRightInd w:val="0"/>
        <w:spacing w:after="0" w:line="240" w:lineRule="auto"/>
        <w:ind w:left="1080"/>
        <w:jc w:val="both"/>
        <w:rPr>
          <w:rFonts w:ascii="Arial" w:hAnsi="Arial" w:cs="Arial"/>
          <w:color w:val="000000"/>
          <w:sz w:val="28"/>
          <w:szCs w:val="28"/>
          <w:lang w:val="es-MX"/>
        </w:rPr>
      </w:pPr>
      <w:r w:rsidRPr="00FF292D">
        <w:rPr>
          <w:rFonts w:ascii="Arial" w:hAnsi="Arial" w:cs="Arial"/>
          <w:color w:val="000000"/>
          <w:sz w:val="28"/>
          <w:szCs w:val="28"/>
          <w:lang w:val="es-MX"/>
        </w:rPr>
        <w:t>Noveno</w:t>
      </w:r>
      <w:r>
        <w:rPr>
          <w:rFonts w:ascii="Arial" w:hAnsi="Arial" w:cs="Arial"/>
          <w:color w:val="000000"/>
          <w:sz w:val="28"/>
          <w:szCs w:val="28"/>
          <w:lang w:val="es-MX"/>
        </w:rPr>
        <w:t xml:space="preserve">       14-15 años</w:t>
      </w:r>
    </w:p>
    <w:p w14:paraId="674273CD" w14:textId="77777777" w:rsidR="00F100A8" w:rsidRDefault="00F100A8" w:rsidP="00F100A8">
      <w:pPr>
        <w:autoSpaceDE w:val="0"/>
        <w:autoSpaceDN w:val="0"/>
        <w:adjustRightInd w:val="0"/>
        <w:spacing w:after="0" w:line="240" w:lineRule="auto"/>
        <w:jc w:val="both"/>
        <w:rPr>
          <w:rFonts w:ascii="Arial" w:hAnsi="Arial" w:cs="Arial"/>
          <w:color w:val="000000"/>
          <w:sz w:val="28"/>
          <w:szCs w:val="28"/>
          <w:lang w:val="es-MX"/>
        </w:rPr>
      </w:pPr>
      <w:r>
        <w:rPr>
          <w:rFonts w:ascii="Arial" w:hAnsi="Arial" w:cs="Arial"/>
          <w:color w:val="000000"/>
          <w:sz w:val="28"/>
          <w:szCs w:val="28"/>
          <w:lang w:val="es-MX"/>
        </w:rPr>
        <w:t xml:space="preserve">              </w:t>
      </w:r>
      <w:r w:rsidRPr="00F100A8">
        <w:rPr>
          <w:rFonts w:ascii="Arial" w:hAnsi="Arial" w:cs="Arial"/>
          <w:color w:val="000000"/>
          <w:sz w:val="28"/>
          <w:szCs w:val="28"/>
          <w:lang w:val="es-MX"/>
        </w:rPr>
        <w:t xml:space="preserve">Decimo  </w:t>
      </w:r>
      <w:r>
        <w:rPr>
          <w:rFonts w:ascii="Arial" w:hAnsi="Arial" w:cs="Arial"/>
          <w:color w:val="000000"/>
          <w:sz w:val="28"/>
          <w:szCs w:val="28"/>
          <w:lang w:val="es-MX"/>
        </w:rPr>
        <w:t xml:space="preserve">     </w:t>
      </w:r>
      <w:r w:rsidRPr="00F100A8">
        <w:rPr>
          <w:rFonts w:ascii="Arial" w:hAnsi="Arial" w:cs="Arial"/>
          <w:color w:val="000000"/>
          <w:sz w:val="28"/>
          <w:szCs w:val="28"/>
          <w:lang w:val="es-MX"/>
        </w:rPr>
        <w:t xml:space="preserve">15-16 años  </w:t>
      </w:r>
    </w:p>
    <w:p w14:paraId="7B615BEE" w14:textId="77777777" w:rsidR="00F100A8" w:rsidRPr="00F100A8" w:rsidRDefault="00F100A8" w:rsidP="00F100A8">
      <w:pPr>
        <w:pStyle w:val="Prrafodelista"/>
        <w:numPr>
          <w:ilvl w:val="0"/>
          <w:numId w:val="137"/>
        </w:numPr>
        <w:autoSpaceDE w:val="0"/>
        <w:autoSpaceDN w:val="0"/>
        <w:adjustRightInd w:val="0"/>
        <w:spacing w:after="0" w:line="240" w:lineRule="auto"/>
        <w:jc w:val="both"/>
        <w:rPr>
          <w:sz w:val="32"/>
          <w:szCs w:val="32"/>
        </w:rPr>
      </w:pPr>
      <w:r w:rsidRPr="00F100A8">
        <w:rPr>
          <w:sz w:val="32"/>
          <w:szCs w:val="32"/>
        </w:rPr>
        <w:t xml:space="preserve">Cumplir con el protocolo de matrícula. </w:t>
      </w:r>
    </w:p>
    <w:p w14:paraId="6110BF35" w14:textId="77777777" w:rsidR="00F100A8" w:rsidRPr="00F100A8" w:rsidRDefault="00F100A8" w:rsidP="00F100A8">
      <w:pPr>
        <w:pStyle w:val="Prrafodelista"/>
        <w:numPr>
          <w:ilvl w:val="0"/>
          <w:numId w:val="137"/>
        </w:numPr>
        <w:autoSpaceDE w:val="0"/>
        <w:autoSpaceDN w:val="0"/>
        <w:adjustRightInd w:val="0"/>
        <w:spacing w:after="0" w:line="240" w:lineRule="auto"/>
        <w:jc w:val="both"/>
        <w:rPr>
          <w:sz w:val="32"/>
          <w:szCs w:val="32"/>
        </w:rPr>
      </w:pPr>
      <w:r w:rsidRPr="00F100A8">
        <w:rPr>
          <w:sz w:val="32"/>
          <w:szCs w:val="32"/>
        </w:rPr>
        <w:t>De preescolar a undécimo grado el estudiante nuevo podrá matricularse en cualquier época del año. -  -</w:t>
      </w:r>
    </w:p>
    <w:p w14:paraId="5A8436EF" w14:textId="77777777" w:rsidR="00C862C5" w:rsidRPr="00C862C5" w:rsidRDefault="00F100A8" w:rsidP="00F100A8">
      <w:pPr>
        <w:pStyle w:val="Prrafodelista"/>
        <w:numPr>
          <w:ilvl w:val="0"/>
          <w:numId w:val="137"/>
        </w:numPr>
        <w:autoSpaceDE w:val="0"/>
        <w:autoSpaceDN w:val="0"/>
        <w:adjustRightInd w:val="0"/>
        <w:spacing w:after="0" w:line="240" w:lineRule="auto"/>
        <w:jc w:val="both"/>
        <w:rPr>
          <w:rFonts w:ascii="Arial" w:hAnsi="Arial" w:cs="Arial"/>
          <w:color w:val="000000"/>
          <w:sz w:val="32"/>
          <w:szCs w:val="32"/>
          <w:lang w:val="es-MX"/>
        </w:rPr>
      </w:pPr>
      <w:r w:rsidRPr="00F100A8">
        <w:rPr>
          <w:sz w:val="32"/>
          <w:szCs w:val="32"/>
        </w:rPr>
        <w:t>Para los estudiantes con Diversidad funcional discapacidades n presentar el diagnóstico del médico especialista con el fin de determinar el ingreso al aula regular o a la  atención de la UAI y debe encontrarse en el rango de edad de 5 a 17 años</w:t>
      </w:r>
      <w:r w:rsidR="00C862C5">
        <w:rPr>
          <w:sz w:val="32"/>
          <w:szCs w:val="32"/>
        </w:rPr>
        <w:t>.</w:t>
      </w:r>
    </w:p>
    <w:p w14:paraId="1D3C5122" w14:textId="77777777" w:rsidR="00C862C5" w:rsidRDefault="00C862C5" w:rsidP="00C862C5">
      <w:pPr>
        <w:pStyle w:val="Prrafodelista"/>
        <w:autoSpaceDE w:val="0"/>
        <w:autoSpaceDN w:val="0"/>
        <w:adjustRightInd w:val="0"/>
        <w:spacing w:after="0" w:line="240" w:lineRule="auto"/>
        <w:ind w:left="795"/>
        <w:jc w:val="both"/>
        <w:rPr>
          <w:sz w:val="32"/>
          <w:szCs w:val="32"/>
        </w:rPr>
      </w:pPr>
    </w:p>
    <w:p w14:paraId="2E0144D1" w14:textId="77777777" w:rsidR="00C862C5" w:rsidRDefault="00C862C5" w:rsidP="00C862C5">
      <w:pPr>
        <w:pStyle w:val="Prrafodelista"/>
        <w:numPr>
          <w:ilvl w:val="2"/>
          <w:numId w:val="136"/>
        </w:numPr>
        <w:autoSpaceDE w:val="0"/>
        <w:autoSpaceDN w:val="0"/>
        <w:adjustRightInd w:val="0"/>
        <w:spacing w:after="0" w:line="240" w:lineRule="auto"/>
        <w:jc w:val="both"/>
        <w:rPr>
          <w:sz w:val="32"/>
          <w:szCs w:val="32"/>
        </w:rPr>
      </w:pPr>
      <w:r>
        <w:rPr>
          <w:sz w:val="32"/>
          <w:szCs w:val="32"/>
        </w:rPr>
        <w:t>POLITICA DE PERMANENCIA Y DISMINUCION DE LA DESERCION.</w:t>
      </w:r>
    </w:p>
    <w:p w14:paraId="01B9DA00" w14:textId="77777777" w:rsidR="00C862C5" w:rsidRDefault="00C862C5" w:rsidP="00C862C5">
      <w:pPr>
        <w:pStyle w:val="Prrafodelista"/>
        <w:numPr>
          <w:ilvl w:val="0"/>
          <w:numId w:val="138"/>
        </w:numPr>
        <w:autoSpaceDE w:val="0"/>
        <w:autoSpaceDN w:val="0"/>
        <w:adjustRightInd w:val="0"/>
        <w:spacing w:after="0" w:line="240" w:lineRule="auto"/>
        <w:jc w:val="both"/>
        <w:rPr>
          <w:sz w:val="32"/>
          <w:szCs w:val="32"/>
        </w:rPr>
      </w:pPr>
      <w:r>
        <w:rPr>
          <w:sz w:val="32"/>
          <w:szCs w:val="32"/>
        </w:rPr>
        <w:t>Adecuaciones curriculares para atender las necesidades de los estudiantes referenciados desde el ritmo de aprendizaje de cada estudiante</w:t>
      </w:r>
    </w:p>
    <w:p w14:paraId="51ECDDD5" w14:textId="77777777" w:rsidR="00C862C5" w:rsidRDefault="00C862C5" w:rsidP="00C862C5">
      <w:pPr>
        <w:pStyle w:val="Prrafodelista"/>
        <w:numPr>
          <w:ilvl w:val="0"/>
          <w:numId w:val="138"/>
        </w:numPr>
        <w:autoSpaceDE w:val="0"/>
        <w:autoSpaceDN w:val="0"/>
        <w:adjustRightInd w:val="0"/>
        <w:spacing w:after="0" w:line="240" w:lineRule="auto"/>
        <w:jc w:val="both"/>
        <w:rPr>
          <w:sz w:val="32"/>
          <w:szCs w:val="32"/>
        </w:rPr>
      </w:pPr>
      <w:r>
        <w:rPr>
          <w:sz w:val="32"/>
          <w:szCs w:val="32"/>
        </w:rPr>
        <w:t>Procesos de autoevaluación institucional</w:t>
      </w:r>
    </w:p>
    <w:p w14:paraId="07071831" w14:textId="77777777" w:rsidR="00C862C5" w:rsidRDefault="00C862C5" w:rsidP="00C862C5">
      <w:pPr>
        <w:pStyle w:val="Prrafodelista"/>
        <w:numPr>
          <w:ilvl w:val="0"/>
          <w:numId w:val="138"/>
        </w:numPr>
        <w:autoSpaceDE w:val="0"/>
        <w:autoSpaceDN w:val="0"/>
        <w:adjustRightInd w:val="0"/>
        <w:spacing w:after="0" w:line="240" w:lineRule="auto"/>
        <w:jc w:val="both"/>
        <w:rPr>
          <w:sz w:val="32"/>
          <w:szCs w:val="32"/>
        </w:rPr>
      </w:pPr>
      <w:r>
        <w:rPr>
          <w:sz w:val="32"/>
          <w:szCs w:val="32"/>
        </w:rPr>
        <w:t>Desarrollo de proyectos transversales</w:t>
      </w:r>
    </w:p>
    <w:p w14:paraId="3637B1D2" w14:textId="77777777" w:rsidR="00C862C5" w:rsidRDefault="00C862C5" w:rsidP="00C862C5">
      <w:pPr>
        <w:pStyle w:val="Prrafodelista"/>
        <w:numPr>
          <w:ilvl w:val="0"/>
          <w:numId w:val="138"/>
        </w:numPr>
        <w:autoSpaceDE w:val="0"/>
        <w:autoSpaceDN w:val="0"/>
        <w:adjustRightInd w:val="0"/>
        <w:spacing w:after="0" w:line="240" w:lineRule="auto"/>
        <w:jc w:val="both"/>
        <w:rPr>
          <w:sz w:val="32"/>
          <w:szCs w:val="32"/>
        </w:rPr>
      </w:pPr>
      <w:r>
        <w:rPr>
          <w:sz w:val="32"/>
          <w:szCs w:val="32"/>
        </w:rPr>
        <w:t>Creación de ambientes de aprendizajes colaborativos</w:t>
      </w:r>
    </w:p>
    <w:p w14:paraId="11AD8A9A" w14:textId="77777777" w:rsidR="00C862C5" w:rsidRPr="00C862C5" w:rsidRDefault="00C862C5" w:rsidP="00C862C5">
      <w:pPr>
        <w:pStyle w:val="Prrafodelista"/>
        <w:numPr>
          <w:ilvl w:val="0"/>
          <w:numId w:val="138"/>
        </w:numPr>
        <w:autoSpaceDE w:val="0"/>
        <w:autoSpaceDN w:val="0"/>
        <w:adjustRightInd w:val="0"/>
        <w:spacing w:after="0" w:line="240" w:lineRule="auto"/>
        <w:jc w:val="both"/>
        <w:rPr>
          <w:sz w:val="32"/>
          <w:szCs w:val="32"/>
        </w:rPr>
      </w:pPr>
      <w:r>
        <w:t xml:space="preserve">Implementación de planes de mejoramiento en las áreas que presentan mayores dificultades para los estudiantes. </w:t>
      </w:r>
    </w:p>
    <w:p w14:paraId="49AAEA18" w14:textId="77777777" w:rsidR="00C862C5" w:rsidRPr="00C862C5" w:rsidRDefault="00C862C5" w:rsidP="00C862C5">
      <w:pPr>
        <w:pStyle w:val="Prrafodelista"/>
        <w:numPr>
          <w:ilvl w:val="0"/>
          <w:numId w:val="138"/>
        </w:numPr>
        <w:autoSpaceDE w:val="0"/>
        <w:autoSpaceDN w:val="0"/>
        <w:adjustRightInd w:val="0"/>
        <w:spacing w:after="0" w:line="240" w:lineRule="auto"/>
        <w:jc w:val="both"/>
        <w:rPr>
          <w:sz w:val="32"/>
          <w:szCs w:val="32"/>
        </w:rPr>
      </w:pPr>
      <w:r>
        <w:lastRenderedPageBreak/>
        <w:sym w:font="Symbol" w:char="F0B7"/>
      </w:r>
      <w:r>
        <w:t xml:space="preserve"> Creación de espacios propicios para el fomento de habilidades y destrezas artísticas, deportivas, culturales, pedagógicas y científicas. </w:t>
      </w:r>
    </w:p>
    <w:p w14:paraId="3CE384BE" w14:textId="77777777" w:rsidR="00C862C5" w:rsidRPr="00C862C5" w:rsidRDefault="00C862C5" w:rsidP="00C862C5">
      <w:pPr>
        <w:pStyle w:val="Prrafodelista"/>
        <w:numPr>
          <w:ilvl w:val="0"/>
          <w:numId w:val="138"/>
        </w:numPr>
        <w:autoSpaceDE w:val="0"/>
        <w:autoSpaceDN w:val="0"/>
        <w:adjustRightInd w:val="0"/>
        <w:spacing w:after="0" w:line="240" w:lineRule="auto"/>
        <w:jc w:val="both"/>
        <w:rPr>
          <w:sz w:val="32"/>
          <w:szCs w:val="32"/>
        </w:rPr>
      </w:pPr>
      <w:r>
        <w:t xml:space="preserve"> Acompañamiento constante a los estudiantes por parte de titulares, docentes de área, coordinador y orientador en las actividades escolares y extraescolares y en especial a los casos de vulnerabilidad a la deserción.</w:t>
      </w:r>
    </w:p>
    <w:p w14:paraId="7F6847AF" w14:textId="77777777" w:rsidR="002153E4" w:rsidRPr="002153E4" w:rsidRDefault="00C862C5" w:rsidP="002153E4">
      <w:pPr>
        <w:pStyle w:val="Prrafodelista"/>
        <w:numPr>
          <w:ilvl w:val="0"/>
          <w:numId w:val="138"/>
        </w:numPr>
        <w:autoSpaceDE w:val="0"/>
        <w:autoSpaceDN w:val="0"/>
        <w:adjustRightInd w:val="0"/>
        <w:spacing w:after="0" w:line="240" w:lineRule="auto"/>
        <w:jc w:val="both"/>
        <w:rPr>
          <w:sz w:val="32"/>
          <w:szCs w:val="32"/>
        </w:rPr>
      </w:pPr>
      <w:r>
        <w:t xml:space="preserve">Activación de la red de atención integral mediante acciones de promoción, prevención, tanto en la convivencia escolar como en rendimiento académico. </w:t>
      </w:r>
    </w:p>
    <w:p w14:paraId="5E92FC88" w14:textId="77777777" w:rsidR="002153E4" w:rsidRDefault="002153E4" w:rsidP="002153E4">
      <w:pPr>
        <w:autoSpaceDE w:val="0"/>
        <w:autoSpaceDN w:val="0"/>
        <w:adjustRightInd w:val="0"/>
        <w:spacing w:after="0" w:line="240" w:lineRule="auto"/>
        <w:jc w:val="both"/>
        <w:rPr>
          <w:sz w:val="32"/>
          <w:szCs w:val="32"/>
        </w:rPr>
      </w:pPr>
    </w:p>
    <w:p w14:paraId="47EEE644" w14:textId="77777777" w:rsidR="002153E4" w:rsidRPr="002153E4" w:rsidRDefault="002153E4" w:rsidP="002153E4">
      <w:pPr>
        <w:autoSpaceDE w:val="0"/>
        <w:autoSpaceDN w:val="0"/>
        <w:adjustRightInd w:val="0"/>
        <w:spacing w:after="0" w:line="240" w:lineRule="auto"/>
        <w:jc w:val="both"/>
        <w:rPr>
          <w:sz w:val="32"/>
          <w:szCs w:val="32"/>
        </w:rPr>
      </w:pPr>
      <w:r>
        <w:rPr>
          <w:sz w:val="32"/>
          <w:szCs w:val="32"/>
        </w:rPr>
        <w:t>1.3.3   POLITICA DE INCLUSION DE LA PRIMERA INFANCIA</w:t>
      </w:r>
    </w:p>
    <w:p w14:paraId="33049805" w14:textId="77777777" w:rsidR="00C862C5" w:rsidRDefault="002153E4" w:rsidP="002153E4">
      <w:pPr>
        <w:autoSpaceDE w:val="0"/>
        <w:autoSpaceDN w:val="0"/>
        <w:adjustRightInd w:val="0"/>
        <w:spacing w:after="0" w:line="240" w:lineRule="auto"/>
        <w:jc w:val="both"/>
      </w:pPr>
      <w:r>
        <w:t xml:space="preserve"> El proceso de educación inicial, debe trabajarse en equipo de forma interdisciplinar, porque es allí donde se dan todas las condiciones para el desarrollo integral de los niños y es deber del gobierno nacional integrar los sectores de salud, educación, prosperidad social, cultura y planeación, con el fin de garantizar el pleno desarrollo en los infantes; la escuela junto con los agentes educativos deberá velar por las condiciones propicias que favorezcan el desarrollo de cada niño; el papel desempeñado por el docente en esta primera etapa es </w:t>
      </w:r>
      <w:r w:rsidR="00AD7D08">
        <w:t>fundamental</w:t>
      </w:r>
      <w:r>
        <w:t xml:space="preserve">, puesto que este debe </w:t>
      </w:r>
      <w:r w:rsidR="00AD7D08">
        <w:t>reunir</w:t>
      </w:r>
      <w:r>
        <w:t xml:space="preserve"> cualidades afines con las características </w:t>
      </w:r>
      <w:r w:rsidR="00AD7D08">
        <w:t>que convalidan</w:t>
      </w:r>
      <w:r>
        <w:t xml:space="preserve"> </w:t>
      </w:r>
      <w:r w:rsidR="00AD7D08">
        <w:t>el</w:t>
      </w:r>
      <w:r>
        <w:t xml:space="preserve"> desarrollo de esta edad, deben ser </w:t>
      </w:r>
      <w:r w:rsidR="00AD7D08">
        <w:t>docentes</w:t>
      </w:r>
      <w:r>
        <w:t xml:space="preserve">  afectuosos, </w:t>
      </w:r>
      <w:r w:rsidR="00AD7D08">
        <w:t>observadores</w:t>
      </w:r>
      <w:r>
        <w:t>, sensible</w:t>
      </w:r>
      <w:r w:rsidR="00AD7D08">
        <w:t>s</w:t>
      </w:r>
      <w:r>
        <w:t xml:space="preserve"> y posee</w:t>
      </w:r>
      <w:r w:rsidR="00AD7D08">
        <w:t>dores de una</w:t>
      </w:r>
      <w:r>
        <w:t xml:space="preserve"> buena escucha, para que de este modo identifique en cada infante sus características particulares, intereses, gustos, preferencias y necesidades, con el fin de que se sientan reconocidos, valorados y tomados en cuenta, y procurar brindar espacios y oportunidades para que participen activamente en su proceso educativo y finalmente, se debe vincular las familias al proceso de la educación inicial, donde aporten saberes y prácticas para que la tarea educativa se potencie con la articulación de lo que se hace en el entorno hoga</w:t>
      </w:r>
      <w:r w:rsidR="00AD7D08">
        <w:t>r y lo que se lleva a cabo en la institución.</w:t>
      </w:r>
    </w:p>
    <w:p w14:paraId="5248BF13" w14:textId="77777777" w:rsidR="00AD7D08" w:rsidRDefault="00AD7D08" w:rsidP="002153E4">
      <w:pPr>
        <w:autoSpaceDE w:val="0"/>
        <w:autoSpaceDN w:val="0"/>
        <w:adjustRightInd w:val="0"/>
        <w:spacing w:after="0" w:line="240" w:lineRule="auto"/>
        <w:jc w:val="both"/>
      </w:pPr>
    </w:p>
    <w:p w14:paraId="4BD70BC7" w14:textId="77777777" w:rsidR="00AD7D08" w:rsidRDefault="00AD7D08" w:rsidP="002153E4">
      <w:pPr>
        <w:autoSpaceDE w:val="0"/>
        <w:autoSpaceDN w:val="0"/>
        <w:adjustRightInd w:val="0"/>
        <w:spacing w:after="0" w:line="240" w:lineRule="auto"/>
        <w:jc w:val="both"/>
      </w:pPr>
      <w:r>
        <w:t xml:space="preserve">La </w:t>
      </w:r>
      <w:proofErr w:type="spellStart"/>
      <w:r>
        <w:t>Institucion</w:t>
      </w:r>
      <w:proofErr w:type="spellEnd"/>
      <w:r>
        <w:t xml:space="preserve"> educativa Felipe de Restrepo busca garantizar el derecho de los  menores de 6 años con el propósito de generar un bienestar, por el cual se potencien los procesos de enseñanza-aprendizaje continuos desarrollando en ellos capacidades, habilidades, destrezas y competencias de forma significativa y donde ellos mismo descubran el mundo a partir de los nuevos conocimientos o los ya existentes; una manera de que los infantes obtenga mayor comprensión del mundo es por medio de las actividades lúdico recreativas como el juego, la literatura, la exploración del medio y experiencias artística, utilizadas como una estrategia  pedagógica. El juego hace parte vital de las relaciones con el mundo de las personas y el mundo exterior, con los objetos y el espacio. En las interacciones repetitivas y placenteras con los objetos, los infantes descubren sus habilidades corporales y las características de las cosas.</w:t>
      </w:r>
    </w:p>
    <w:p w14:paraId="13EB9CE6" w14:textId="77777777" w:rsidR="00AD7D08" w:rsidRDefault="00AD7D08" w:rsidP="002153E4">
      <w:pPr>
        <w:autoSpaceDE w:val="0"/>
        <w:autoSpaceDN w:val="0"/>
        <w:adjustRightInd w:val="0"/>
        <w:spacing w:after="0" w:line="240" w:lineRule="auto"/>
        <w:jc w:val="both"/>
      </w:pPr>
    </w:p>
    <w:p w14:paraId="50EEE198" w14:textId="77777777" w:rsidR="00AD7D08" w:rsidRDefault="00AD7D08" w:rsidP="002153E4">
      <w:pPr>
        <w:autoSpaceDE w:val="0"/>
        <w:autoSpaceDN w:val="0"/>
        <w:adjustRightInd w:val="0"/>
        <w:spacing w:after="0" w:line="240" w:lineRule="auto"/>
        <w:jc w:val="both"/>
      </w:pPr>
      <w:r>
        <w:t xml:space="preserve">La </w:t>
      </w:r>
      <w:r w:rsidR="00622559">
        <w:t>Institución</w:t>
      </w:r>
      <w:r>
        <w:t xml:space="preserve"> pretende ,entonces,  implementar un plan de </w:t>
      </w:r>
      <w:r w:rsidR="00622559">
        <w:t>acción</w:t>
      </w:r>
      <w:r>
        <w:t xml:space="preserve">, para tener como resultado el lograr una educación integral, por lo que se hace necesario y pertinente adaptarlo e implementarlo al currículo de forma flexible, de modo que beneficie al estudiante como centro del proceso educativo. Por ende, se propone trabajar mancomunadamente y en equipo con las </w:t>
      </w:r>
      <w:r w:rsidR="00622559">
        <w:t>entidades intersectoriales, por lo tanto genera un plan de acción para ser ejecutado durante el segundo semestre del año lectivo:</w:t>
      </w:r>
    </w:p>
    <w:p w14:paraId="77516D57" w14:textId="77777777" w:rsidR="00622559" w:rsidRDefault="00622559" w:rsidP="00622559">
      <w:pPr>
        <w:jc w:val="both"/>
        <w:rPr>
          <w:rFonts w:ascii="Calibri" w:hAnsi="Calibri" w:cs="Kalinga"/>
          <w:b/>
        </w:rPr>
      </w:pPr>
      <w:r w:rsidRPr="00B12933">
        <w:rPr>
          <w:rFonts w:ascii="Calibri" w:hAnsi="Calibri" w:cs="Kalinga"/>
          <w:b/>
        </w:rPr>
        <w:t>OBJETIVO GENERAL:</w:t>
      </w:r>
      <w:r>
        <w:rPr>
          <w:rFonts w:ascii="Calibri" w:hAnsi="Calibri" w:cs="Kalinga"/>
          <w:b/>
        </w:rPr>
        <w:t xml:space="preserve"> Posibilitar una buena adaptación de los niños en su tránsito de educación inicial al grado transición a través de la entrega pedagógica y la acogida.</w:t>
      </w:r>
    </w:p>
    <w:p w14:paraId="09DC9CBE" w14:textId="77777777" w:rsidR="00622559" w:rsidRDefault="00622559" w:rsidP="00622559">
      <w:pPr>
        <w:jc w:val="both"/>
        <w:rPr>
          <w:rFonts w:ascii="Calibri" w:hAnsi="Calibri" w:cs="Kalinga"/>
          <w:b/>
        </w:rPr>
      </w:pPr>
      <w:r w:rsidRPr="00B12933">
        <w:rPr>
          <w:rFonts w:ascii="Calibri" w:hAnsi="Calibri" w:cs="Kalinga"/>
          <w:b/>
        </w:rPr>
        <w:t xml:space="preserve">OBJETIVOS ESPECIFICOS: </w:t>
      </w:r>
    </w:p>
    <w:p w14:paraId="6F75DB7E" w14:textId="77777777" w:rsidR="00622559" w:rsidRDefault="00622559" w:rsidP="00622559">
      <w:pPr>
        <w:jc w:val="both"/>
        <w:rPr>
          <w:rFonts w:ascii="Calibri" w:hAnsi="Calibri" w:cs="Kalinga"/>
          <w:b/>
        </w:rPr>
      </w:pPr>
      <w:r>
        <w:rPr>
          <w:rFonts w:ascii="Calibri" w:hAnsi="Calibri" w:cs="Kalinga"/>
          <w:b/>
        </w:rPr>
        <w:t>Vincular los centros educativos aledaños a la Institución en el proceso transitorio de los niños.</w:t>
      </w:r>
    </w:p>
    <w:p w14:paraId="17727300" w14:textId="77777777" w:rsidR="00622559" w:rsidRDefault="00622559" w:rsidP="00622559">
      <w:pPr>
        <w:spacing w:after="0"/>
        <w:jc w:val="both"/>
        <w:rPr>
          <w:rFonts w:ascii="Calibri" w:hAnsi="Calibri" w:cs="Kalinga"/>
          <w:b/>
        </w:rPr>
      </w:pPr>
      <w:r>
        <w:rPr>
          <w:rFonts w:ascii="Calibri" w:hAnsi="Calibri" w:cs="Kalinga"/>
          <w:b/>
        </w:rPr>
        <w:lastRenderedPageBreak/>
        <w:t>Establecer vínculos de confianza y seguridad entre la familia y la Institución Educativa.</w:t>
      </w:r>
    </w:p>
    <w:p w14:paraId="1CB29527" w14:textId="77777777" w:rsidR="00622559" w:rsidRPr="00B12933" w:rsidRDefault="00622559" w:rsidP="00622559">
      <w:pPr>
        <w:spacing w:after="0"/>
        <w:jc w:val="both"/>
        <w:rPr>
          <w:rFonts w:ascii="Calibri" w:hAnsi="Calibri" w:cs="Kalinga"/>
          <w:b/>
        </w:rPr>
      </w:pPr>
      <w:r>
        <w:rPr>
          <w:rFonts w:ascii="Calibri" w:hAnsi="Calibri" w:cs="Kalinga"/>
          <w:b/>
        </w:rPr>
        <w:t>Facilitar la adaptación de los niños al entorno escolar.</w:t>
      </w:r>
    </w:p>
    <w:p w14:paraId="0A10BDF5" w14:textId="77777777" w:rsidR="00622559" w:rsidRDefault="00622559" w:rsidP="00622559">
      <w:pPr>
        <w:spacing w:after="0"/>
        <w:jc w:val="both"/>
        <w:rPr>
          <w:rFonts w:ascii="Calibri" w:hAnsi="Calibri" w:cs="Kalinga"/>
          <w:b/>
        </w:rPr>
      </w:pPr>
    </w:p>
    <w:p w14:paraId="3F5409BD" w14:textId="77777777" w:rsidR="00622559" w:rsidRDefault="00622559" w:rsidP="00622559">
      <w:pPr>
        <w:spacing w:after="0"/>
        <w:jc w:val="both"/>
        <w:rPr>
          <w:rFonts w:ascii="Calibri" w:hAnsi="Calibri" w:cs="Kalinga"/>
          <w:b/>
        </w:rPr>
      </w:pPr>
      <w:r w:rsidRPr="00B12933">
        <w:rPr>
          <w:rFonts w:ascii="Calibri" w:hAnsi="Calibri" w:cs="Kalinga"/>
          <w:b/>
        </w:rPr>
        <w:t>ACCIONES</w:t>
      </w:r>
    </w:p>
    <w:p w14:paraId="1606782C" w14:textId="77777777" w:rsidR="00622559" w:rsidRDefault="00622559" w:rsidP="00622559">
      <w:pPr>
        <w:spacing w:after="0"/>
        <w:jc w:val="both"/>
        <w:rPr>
          <w:rFonts w:ascii="Calibri" w:hAnsi="Calibri" w:cs="Kalinga"/>
          <w:b/>
          <w:sz w:val="28"/>
        </w:rPr>
      </w:pPr>
      <w:r w:rsidRPr="00FE732A">
        <w:rPr>
          <w:rFonts w:ascii="Calibri" w:hAnsi="Calibri" w:cs="Kalinga"/>
          <w:b/>
          <w:sz w:val="28"/>
        </w:rPr>
        <w:t>Recolección de información a través de formato</w:t>
      </w:r>
      <w:r>
        <w:rPr>
          <w:rFonts w:ascii="Calibri" w:hAnsi="Calibri" w:cs="Kalinga"/>
          <w:b/>
          <w:sz w:val="28"/>
        </w:rPr>
        <w:t>.</w:t>
      </w:r>
    </w:p>
    <w:p w14:paraId="113CE1AA" w14:textId="77777777" w:rsidR="00622559" w:rsidRDefault="00622559" w:rsidP="00622559">
      <w:pPr>
        <w:spacing w:after="0"/>
        <w:jc w:val="both"/>
        <w:rPr>
          <w:rFonts w:ascii="Calibri" w:hAnsi="Calibri" w:cs="Kalinga"/>
          <w:b/>
          <w:sz w:val="28"/>
        </w:rPr>
      </w:pPr>
      <w:r>
        <w:rPr>
          <w:rFonts w:ascii="Calibri" w:hAnsi="Calibri" w:cs="Kalinga"/>
          <w:b/>
          <w:sz w:val="28"/>
        </w:rPr>
        <w:t>Identificació</w:t>
      </w:r>
      <w:r w:rsidRPr="00F33E90">
        <w:rPr>
          <w:rFonts w:ascii="Calibri" w:hAnsi="Calibri" w:cs="Kalinga"/>
          <w:b/>
          <w:sz w:val="28"/>
        </w:rPr>
        <w:t>n de las Instituciones Cercanas.</w:t>
      </w:r>
    </w:p>
    <w:p w14:paraId="67A9FAA4" w14:textId="77777777" w:rsidR="00BE2EB2" w:rsidRDefault="00BE2EB2" w:rsidP="00622559">
      <w:pPr>
        <w:spacing w:after="0"/>
        <w:jc w:val="both"/>
        <w:rPr>
          <w:rFonts w:ascii="Calibri" w:hAnsi="Calibri" w:cs="Kalinga"/>
          <w:b/>
          <w:sz w:val="28"/>
        </w:rPr>
      </w:pPr>
      <w:r w:rsidRPr="002B42C5">
        <w:rPr>
          <w:rFonts w:ascii="Calibri" w:hAnsi="Calibri" w:cs="Kalinga"/>
          <w:b/>
          <w:sz w:val="28"/>
        </w:rPr>
        <w:t xml:space="preserve">Visita de los centros de desarrollo </w:t>
      </w:r>
      <w:proofErr w:type="spellStart"/>
      <w:r w:rsidRPr="002B42C5">
        <w:rPr>
          <w:rFonts w:ascii="Calibri" w:hAnsi="Calibri" w:cs="Kalinga"/>
          <w:b/>
          <w:sz w:val="28"/>
        </w:rPr>
        <w:t>infant</w:t>
      </w:r>
      <w:r>
        <w:rPr>
          <w:rFonts w:ascii="Calibri" w:hAnsi="Calibri" w:cs="Kalinga"/>
          <w:b/>
          <w:sz w:val="28"/>
        </w:rPr>
        <w:t>IL</w:t>
      </w:r>
      <w:proofErr w:type="spellEnd"/>
    </w:p>
    <w:p w14:paraId="7F015525" w14:textId="77777777" w:rsidR="00BE2EB2" w:rsidRDefault="00BE2EB2" w:rsidP="00BE2EB2">
      <w:pPr>
        <w:framePr w:hSpace="141" w:wrap="around" w:hAnchor="margin" w:x="-318" w:y="-248"/>
        <w:jc w:val="center"/>
        <w:rPr>
          <w:rFonts w:ascii="Calibri" w:hAnsi="Calibri" w:cs="Kalinga"/>
          <w:b/>
          <w:sz w:val="28"/>
        </w:rPr>
      </w:pPr>
      <w:r w:rsidRPr="004656C3">
        <w:rPr>
          <w:rFonts w:ascii="Calibri" w:hAnsi="Calibri" w:cs="Kalinga"/>
          <w:b/>
          <w:sz w:val="28"/>
        </w:rPr>
        <w:t>Encuentro con las docentes</w:t>
      </w:r>
      <w:r>
        <w:rPr>
          <w:rFonts w:ascii="Calibri" w:hAnsi="Calibri" w:cs="Kalinga"/>
          <w:b/>
          <w:sz w:val="28"/>
        </w:rPr>
        <w:t xml:space="preserve"> de CDI y </w:t>
      </w:r>
    </w:p>
    <w:p w14:paraId="712C5809" w14:textId="77777777" w:rsidR="00BE2EB2" w:rsidRDefault="00BE2EB2" w:rsidP="00BE2EB2">
      <w:pPr>
        <w:framePr w:hSpace="141" w:wrap="around" w:hAnchor="margin" w:x="-318" w:y="-248"/>
        <w:jc w:val="center"/>
        <w:rPr>
          <w:rFonts w:ascii="Calibri" w:hAnsi="Calibri" w:cs="Kalinga"/>
          <w:b/>
          <w:sz w:val="28"/>
        </w:rPr>
      </w:pPr>
      <w:r w:rsidRPr="004656C3">
        <w:rPr>
          <w:rFonts w:ascii="Calibri" w:hAnsi="Calibri" w:cs="Kalinga"/>
          <w:b/>
          <w:sz w:val="28"/>
        </w:rPr>
        <w:t>Encuentro con las docentes</w:t>
      </w:r>
      <w:r>
        <w:rPr>
          <w:rFonts w:ascii="Calibri" w:hAnsi="Calibri" w:cs="Kalinga"/>
          <w:b/>
          <w:sz w:val="28"/>
        </w:rPr>
        <w:t xml:space="preserve"> de CDI y </w:t>
      </w:r>
    </w:p>
    <w:p w14:paraId="4D3A4B2D" w14:textId="77777777" w:rsidR="00BE2EB2" w:rsidRDefault="00BE2EB2" w:rsidP="00BE2EB2">
      <w:pPr>
        <w:spacing w:after="0"/>
        <w:jc w:val="both"/>
        <w:rPr>
          <w:rFonts w:ascii="Calibri" w:hAnsi="Calibri" w:cs="Kalinga"/>
          <w:b/>
          <w:sz w:val="28"/>
        </w:rPr>
      </w:pPr>
      <w:r>
        <w:rPr>
          <w:rFonts w:ascii="Calibri" w:hAnsi="Calibri" w:cs="Kalinga"/>
          <w:b/>
          <w:sz w:val="28"/>
        </w:rPr>
        <w:t>HI (Hogares Infantiles)</w:t>
      </w:r>
    </w:p>
    <w:p w14:paraId="5062EB91" w14:textId="77777777" w:rsidR="00BE2EB2" w:rsidRDefault="00BE2EB2" w:rsidP="00BE2EB2">
      <w:pPr>
        <w:spacing w:after="0"/>
        <w:jc w:val="both"/>
        <w:rPr>
          <w:rFonts w:ascii="Calibri" w:hAnsi="Calibri" w:cs="Kalinga"/>
          <w:b/>
          <w:sz w:val="24"/>
        </w:rPr>
      </w:pPr>
      <w:r w:rsidRPr="00D77498">
        <w:rPr>
          <w:rFonts w:ascii="Calibri" w:hAnsi="Calibri" w:cs="Kalinga"/>
          <w:b/>
          <w:sz w:val="24"/>
        </w:rPr>
        <w:t>Sensibilización de las familias</w:t>
      </w:r>
    </w:p>
    <w:p w14:paraId="7DF3FAEE" w14:textId="77777777" w:rsidR="00BE2EB2" w:rsidRDefault="00BE2EB2" w:rsidP="00BE2EB2">
      <w:pPr>
        <w:spacing w:after="0"/>
        <w:jc w:val="both"/>
        <w:rPr>
          <w:rFonts w:ascii="Calibri" w:hAnsi="Calibri" w:cs="Kalinga"/>
          <w:b/>
          <w:sz w:val="28"/>
        </w:rPr>
      </w:pPr>
      <w:r w:rsidRPr="00CF506E">
        <w:rPr>
          <w:rFonts w:ascii="Calibri" w:hAnsi="Calibri" w:cs="Kalinga"/>
          <w:b/>
          <w:sz w:val="28"/>
        </w:rPr>
        <w:t>Acogida escalonada durante el ingreso de los niños</w:t>
      </w:r>
    </w:p>
    <w:p w14:paraId="13EE73D3" w14:textId="77777777" w:rsidR="00BE2EB2" w:rsidRDefault="00BE2EB2" w:rsidP="00BE2EB2">
      <w:pPr>
        <w:spacing w:after="0"/>
        <w:jc w:val="both"/>
        <w:rPr>
          <w:rFonts w:ascii="Calibri" w:hAnsi="Calibri" w:cs="Kalinga"/>
          <w:b/>
          <w:sz w:val="28"/>
        </w:rPr>
      </w:pPr>
      <w:r>
        <w:rPr>
          <w:rFonts w:ascii="Calibri" w:hAnsi="Calibri" w:cs="Kalinga"/>
          <w:b/>
          <w:sz w:val="28"/>
        </w:rPr>
        <w:t xml:space="preserve">Cuaderno viajero- </w:t>
      </w:r>
      <w:proofErr w:type="spellStart"/>
      <w:r>
        <w:rPr>
          <w:rFonts w:ascii="Calibri" w:hAnsi="Calibri" w:cs="Kalinga"/>
          <w:b/>
          <w:sz w:val="28"/>
        </w:rPr>
        <w:t>Palabrario</w:t>
      </w:r>
      <w:proofErr w:type="spellEnd"/>
      <w:r>
        <w:rPr>
          <w:rFonts w:ascii="Calibri" w:hAnsi="Calibri" w:cs="Kalinga"/>
          <w:b/>
          <w:sz w:val="28"/>
        </w:rPr>
        <w:t xml:space="preserve"> – numerario</w:t>
      </w:r>
    </w:p>
    <w:p w14:paraId="3DDE26C4" w14:textId="77777777" w:rsidR="00BE2EB2" w:rsidRDefault="00BE2EB2" w:rsidP="00BE2EB2">
      <w:pPr>
        <w:spacing w:after="0"/>
        <w:jc w:val="both"/>
        <w:rPr>
          <w:rFonts w:ascii="Calibri" w:hAnsi="Calibri" w:cs="Kalinga"/>
          <w:b/>
          <w:sz w:val="28"/>
        </w:rPr>
      </w:pPr>
      <w:r>
        <w:rPr>
          <w:rFonts w:ascii="Calibri" w:hAnsi="Calibri" w:cs="Kalinga"/>
          <w:b/>
          <w:sz w:val="28"/>
        </w:rPr>
        <w:t>Festival artístico de valores</w:t>
      </w:r>
    </w:p>
    <w:p w14:paraId="0E820120" w14:textId="77777777" w:rsidR="00BE2EB2" w:rsidRPr="00BE2EB2" w:rsidRDefault="00BE2EB2" w:rsidP="00BE2EB2">
      <w:pPr>
        <w:spacing w:after="0"/>
        <w:jc w:val="both"/>
        <w:rPr>
          <w:rFonts w:ascii="Calibri" w:hAnsi="Calibri" w:cs="Kalinga"/>
          <w:b/>
          <w:sz w:val="24"/>
        </w:rPr>
      </w:pPr>
      <w:r>
        <w:rPr>
          <w:rFonts w:ascii="Calibri" w:hAnsi="Calibri" w:cs="Kalinga"/>
          <w:b/>
          <w:sz w:val="28"/>
        </w:rPr>
        <w:t>Observación y registro periódico de procesos de adaptación de los niños</w:t>
      </w:r>
    </w:p>
    <w:p w14:paraId="2C71ECE3" w14:textId="77777777" w:rsidR="00BE2EB2" w:rsidRPr="00B12933" w:rsidRDefault="00BE2EB2" w:rsidP="00BE2EB2">
      <w:pPr>
        <w:spacing w:after="0"/>
        <w:jc w:val="both"/>
        <w:rPr>
          <w:rFonts w:ascii="Calibri" w:hAnsi="Calibri" w:cs="Kalinga"/>
          <w:b/>
        </w:rPr>
      </w:pPr>
    </w:p>
    <w:p w14:paraId="29998626" w14:textId="77777777" w:rsidR="00622559" w:rsidRDefault="00622559" w:rsidP="002153E4">
      <w:pPr>
        <w:autoSpaceDE w:val="0"/>
        <w:autoSpaceDN w:val="0"/>
        <w:adjustRightInd w:val="0"/>
        <w:spacing w:after="0" w:line="240" w:lineRule="auto"/>
        <w:jc w:val="both"/>
      </w:pPr>
    </w:p>
    <w:p w14:paraId="01BC36CD" w14:textId="77777777" w:rsidR="00622559" w:rsidRDefault="00622559" w:rsidP="002153E4">
      <w:pPr>
        <w:autoSpaceDE w:val="0"/>
        <w:autoSpaceDN w:val="0"/>
        <w:adjustRightInd w:val="0"/>
        <w:spacing w:after="0" w:line="240" w:lineRule="auto"/>
        <w:jc w:val="both"/>
      </w:pPr>
    </w:p>
    <w:p w14:paraId="2C8F0587" w14:textId="77777777" w:rsidR="00622559" w:rsidRDefault="00622559" w:rsidP="002153E4">
      <w:pPr>
        <w:autoSpaceDE w:val="0"/>
        <w:autoSpaceDN w:val="0"/>
        <w:adjustRightInd w:val="0"/>
        <w:spacing w:after="0" w:line="240" w:lineRule="auto"/>
        <w:jc w:val="both"/>
      </w:pPr>
    </w:p>
    <w:p w14:paraId="05D3E896" w14:textId="77777777" w:rsidR="00622559" w:rsidRPr="00622559" w:rsidRDefault="00622559" w:rsidP="002153E4">
      <w:pPr>
        <w:autoSpaceDE w:val="0"/>
        <w:autoSpaceDN w:val="0"/>
        <w:adjustRightInd w:val="0"/>
        <w:spacing w:after="0" w:line="240" w:lineRule="auto"/>
        <w:jc w:val="both"/>
        <w:rPr>
          <w:sz w:val="32"/>
          <w:szCs w:val="32"/>
          <w:lang w:val="es-ES"/>
        </w:rPr>
      </w:pPr>
    </w:p>
    <w:p w14:paraId="2D8E731F" w14:textId="77777777" w:rsidR="00CC2C2C" w:rsidRPr="00F100A8" w:rsidRDefault="00CC2C2C" w:rsidP="00CC2C2C">
      <w:pPr>
        <w:pStyle w:val="Prrafodelista"/>
        <w:autoSpaceDE w:val="0"/>
        <w:autoSpaceDN w:val="0"/>
        <w:adjustRightInd w:val="0"/>
        <w:spacing w:after="0" w:line="240" w:lineRule="auto"/>
        <w:ind w:left="1080"/>
        <w:jc w:val="both"/>
        <w:rPr>
          <w:rFonts w:ascii="Arial" w:hAnsi="Arial" w:cs="Arial"/>
          <w:color w:val="000000"/>
          <w:sz w:val="32"/>
          <w:szCs w:val="32"/>
          <w:lang w:val="es-MX"/>
        </w:rPr>
      </w:pPr>
    </w:p>
    <w:p w14:paraId="4CE341AE" w14:textId="77777777" w:rsidR="008649AD" w:rsidRDefault="008649AD" w:rsidP="00557780">
      <w:pPr>
        <w:autoSpaceDE w:val="0"/>
        <w:autoSpaceDN w:val="0"/>
        <w:adjustRightInd w:val="0"/>
        <w:spacing w:after="0" w:line="240" w:lineRule="auto"/>
        <w:jc w:val="both"/>
        <w:rPr>
          <w:rFonts w:ascii="Arial" w:hAnsi="Arial" w:cs="Arial"/>
          <w:color w:val="000000"/>
          <w:sz w:val="28"/>
          <w:szCs w:val="28"/>
          <w:lang w:val="es-MX"/>
        </w:rPr>
      </w:pPr>
    </w:p>
    <w:p w14:paraId="455B8CBF" w14:textId="77777777" w:rsidR="00CE713F" w:rsidRDefault="00CE713F" w:rsidP="00CE713F">
      <w:pPr>
        <w:autoSpaceDE w:val="0"/>
        <w:autoSpaceDN w:val="0"/>
        <w:adjustRightInd w:val="0"/>
        <w:spacing w:after="0" w:line="240" w:lineRule="auto"/>
        <w:jc w:val="both"/>
        <w:rPr>
          <w:rFonts w:ascii="Arial" w:hAnsi="Arial" w:cs="Arial"/>
          <w:color w:val="000000"/>
          <w:sz w:val="28"/>
          <w:szCs w:val="28"/>
          <w:lang w:val="es-MX"/>
        </w:rPr>
      </w:pPr>
    </w:p>
    <w:p w14:paraId="643361BD" w14:textId="77777777" w:rsidR="00AC5031" w:rsidRDefault="00AC5031" w:rsidP="00CE713F">
      <w:pPr>
        <w:autoSpaceDE w:val="0"/>
        <w:autoSpaceDN w:val="0"/>
        <w:adjustRightInd w:val="0"/>
        <w:spacing w:after="0" w:line="240" w:lineRule="auto"/>
        <w:rPr>
          <w:rFonts w:ascii="Arial" w:hAnsi="Arial" w:cs="Arial"/>
          <w:b/>
          <w:bCs/>
          <w:color w:val="000000"/>
          <w:sz w:val="28"/>
          <w:szCs w:val="28"/>
          <w:lang w:val="es-MX"/>
        </w:rPr>
      </w:pPr>
    </w:p>
    <w:p w14:paraId="22396E26" w14:textId="77777777" w:rsidR="00AC5031" w:rsidRDefault="00AC5031" w:rsidP="00CE713F">
      <w:pPr>
        <w:autoSpaceDE w:val="0"/>
        <w:autoSpaceDN w:val="0"/>
        <w:adjustRightInd w:val="0"/>
        <w:spacing w:after="0" w:line="240" w:lineRule="auto"/>
        <w:rPr>
          <w:rFonts w:ascii="Arial" w:hAnsi="Arial" w:cs="Arial"/>
          <w:b/>
          <w:bCs/>
          <w:color w:val="000000"/>
          <w:sz w:val="28"/>
          <w:szCs w:val="28"/>
          <w:lang w:val="es-MX"/>
        </w:rPr>
      </w:pPr>
    </w:p>
    <w:p w14:paraId="10435D28" w14:textId="77777777" w:rsidR="00AC5031" w:rsidRDefault="00AC5031" w:rsidP="00CE713F">
      <w:pPr>
        <w:autoSpaceDE w:val="0"/>
        <w:autoSpaceDN w:val="0"/>
        <w:adjustRightInd w:val="0"/>
        <w:spacing w:after="0" w:line="240" w:lineRule="auto"/>
        <w:rPr>
          <w:rFonts w:ascii="Arial" w:hAnsi="Arial" w:cs="Arial"/>
          <w:b/>
          <w:bCs/>
          <w:color w:val="000000"/>
          <w:sz w:val="28"/>
          <w:szCs w:val="28"/>
          <w:lang w:val="es-MX"/>
        </w:rPr>
      </w:pPr>
    </w:p>
    <w:p w14:paraId="03598799" w14:textId="77777777" w:rsidR="00AC5031" w:rsidRDefault="00AC5031" w:rsidP="00CE713F">
      <w:pPr>
        <w:autoSpaceDE w:val="0"/>
        <w:autoSpaceDN w:val="0"/>
        <w:adjustRightInd w:val="0"/>
        <w:spacing w:after="0" w:line="240" w:lineRule="auto"/>
        <w:rPr>
          <w:rFonts w:ascii="Arial" w:hAnsi="Arial" w:cs="Arial"/>
          <w:b/>
          <w:bCs/>
          <w:color w:val="000000"/>
          <w:sz w:val="28"/>
          <w:szCs w:val="28"/>
          <w:lang w:val="es-MX"/>
        </w:rPr>
      </w:pPr>
    </w:p>
    <w:p w14:paraId="1CB3B7AD" w14:textId="77777777" w:rsidR="00CE713F" w:rsidRDefault="00CE713F" w:rsidP="00CE713F">
      <w:pPr>
        <w:autoSpaceDE w:val="0"/>
        <w:autoSpaceDN w:val="0"/>
        <w:adjustRightInd w:val="0"/>
        <w:spacing w:after="0" w:line="240" w:lineRule="auto"/>
        <w:rPr>
          <w:rFonts w:ascii="Arial" w:hAnsi="Arial" w:cs="Arial"/>
          <w:b/>
          <w:bCs/>
          <w:color w:val="000000"/>
          <w:sz w:val="28"/>
          <w:szCs w:val="28"/>
          <w:lang w:val="es-MX"/>
        </w:rPr>
      </w:pPr>
      <w:r w:rsidRPr="00CE713F">
        <w:rPr>
          <w:rFonts w:ascii="Arial" w:hAnsi="Arial" w:cs="Arial"/>
          <w:b/>
          <w:bCs/>
          <w:color w:val="000000"/>
          <w:sz w:val="28"/>
          <w:szCs w:val="28"/>
          <w:lang w:val="es-MX"/>
        </w:rPr>
        <w:t xml:space="preserve">2.2.6. Perfil del estudiante </w:t>
      </w:r>
    </w:p>
    <w:p w14:paraId="359A1914" w14:textId="77777777" w:rsidR="00CE713F" w:rsidRPr="00CE713F" w:rsidRDefault="00CE713F" w:rsidP="00CE713F">
      <w:pPr>
        <w:autoSpaceDE w:val="0"/>
        <w:autoSpaceDN w:val="0"/>
        <w:adjustRightInd w:val="0"/>
        <w:spacing w:after="0" w:line="240" w:lineRule="auto"/>
        <w:rPr>
          <w:rFonts w:ascii="Arial" w:hAnsi="Arial" w:cs="Arial"/>
          <w:color w:val="000000"/>
          <w:sz w:val="28"/>
          <w:szCs w:val="28"/>
          <w:lang w:val="es-MX"/>
        </w:rPr>
      </w:pPr>
    </w:p>
    <w:p w14:paraId="73C0D4B3" w14:textId="77777777" w:rsidR="00CE713F" w:rsidRPr="00CE713F" w:rsidRDefault="00CE713F" w:rsidP="00CE713F">
      <w:pPr>
        <w:autoSpaceDE w:val="0"/>
        <w:autoSpaceDN w:val="0"/>
        <w:adjustRightInd w:val="0"/>
        <w:spacing w:after="0" w:line="240" w:lineRule="auto"/>
        <w:rPr>
          <w:rFonts w:ascii="Arial" w:hAnsi="Arial" w:cs="Arial"/>
          <w:color w:val="000000"/>
          <w:sz w:val="28"/>
          <w:szCs w:val="28"/>
          <w:lang w:val="es-MX"/>
        </w:rPr>
      </w:pPr>
      <w:r w:rsidRPr="00CE713F">
        <w:rPr>
          <w:rFonts w:ascii="Arial" w:hAnsi="Arial" w:cs="Arial"/>
          <w:color w:val="000000"/>
          <w:sz w:val="28"/>
          <w:szCs w:val="28"/>
          <w:lang w:val="es-MX"/>
        </w:rPr>
        <w:t xml:space="preserve">Los principios filosóficos de nuestra institución nos llevan a pensar en un estudiante capaz de reconocerse como persona que constituye y aporta a la convivencia social, destacándose por ser: </w:t>
      </w:r>
    </w:p>
    <w:p w14:paraId="47ACDF52" w14:textId="77777777" w:rsidR="00CE713F" w:rsidRPr="00CE713F" w:rsidRDefault="00CE713F" w:rsidP="00CE713F">
      <w:pPr>
        <w:autoSpaceDE w:val="0"/>
        <w:autoSpaceDN w:val="0"/>
        <w:adjustRightInd w:val="0"/>
        <w:spacing w:after="0" w:line="240" w:lineRule="auto"/>
        <w:rPr>
          <w:rFonts w:ascii="Arial" w:hAnsi="Arial" w:cs="Arial"/>
          <w:color w:val="000000"/>
          <w:sz w:val="28"/>
          <w:szCs w:val="28"/>
          <w:lang w:val="es-MX"/>
        </w:rPr>
      </w:pPr>
      <w:r w:rsidRPr="00CE713F">
        <w:rPr>
          <w:rFonts w:ascii="Arial" w:hAnsi="Arial" w:cs="Arial"/>
          <w:color w:val="000000"/>
          <w:sz w:val="28"/>
          <w:szCs w:val="28"/>
          <w:lang w:val="es-MX"/>
        </w:rPr>
        <w:t xml:space="preserve"> Humano, único, alegre, justo y emprendedor, formado para la tolerancia y el respeto, buscando cada día SER MÁS que TENER MAS. </w:t>
      </w:r>
    </w:p>
    <w:p w14:paraId="4E003636" w14:textId="77777777" w:rsidR="00CE713F" w:rsidRPr="00CE713F" w:rsidRDefault="00CE713F" w:rsidP="00CE713F">
      <w:pPr>
        <w:autoSpaceDE w:val="0"/>
        <w:autoSpaceDN w:val="0"/>
        <w:adjustRightInd w:val="0"/>
        <w:spacing w:after="0" w:line="240" w:lineRule="auto"/>
        <w:rPr>
          <w:rFonts w:ascii="Arial" w:hAnsi="Arial" w:cs="Arial"/>
          <w:color w:val="000000"/>
          <w:sz w:val="28"/>
          <w:szCs w:val="28"/>
          <w:lang w:val="es-MX"/>
        </w:rPr>
      </w:pPr>
      <w:r w:rsidRPr="00CE713F">
        <w:rPr>
          <w:rFonts w:ascii="Arial" w:hAnsi="Arial" w:cs="Arial"/>
          <w:color w:val="000000"/>
          <w:sz w:val="28"/>
          <w:szCs w:val="28"/>
          <w:lang w:val="es-MX"/>
        </w:rPr>
        <w:t xml:space="preserve"> Solidario, que comparta y apoye la convivencia con el otro, proyectándose a través del servicio. </w:t>
      </w:r>
    </w:p>
    <w:p w14:paraId="792CA542" w14:textId="77777777" w:rsidR="00CE713F" w:rsidRPr="00CE713F" w:rsidRDefault="00CE713F" w:rsidP="00CE713F">
      <w:pPr>
        <w:autoSpaceDE w:val="0"/>
        <w:autoSpaceDN w:val="0"/>
        <w:adjustRightInd w:val="0"/>
        <w:spacing w:after="0" w:line="240" w:lineRule="auto"/>
        <w:rPr>
          <w:rFonts w:ascii="Arial" w:hAnsi="Arial" w:cs="Arial"/>
          <w:color w:val="000000"/>
          <w:sz w:val="28"/>
          <w:szCs w:val="28"/>
          <w:lang w:val="es-MX"/>
        </w:rPr>
      </w:pPr>
      <w:r w:rsidRPr="00CE713F">
        <w:rPr>
          <w:rFonts w:ascii="Arial" w:hAnsi="Arial" w:cs="Arial"/>
          <w:color w:val="000000"/>
          <w:sz w:val="28"/>
          <w:szCs w:val="28"/>
          <w:lang w:val="es-MX"/>
        </w:rPr>
        <w:t xml:space="preserve"> Es protagonista de cambio dentro de su propio desarrollo, preparándose conscientemente en y para la vida y siendo partícipe de la actividad social en forma autónoma y responsable. </w:t>
      </w:r>
    </w:p>
    <w:p w14:paraId="40CCC78B" w14:textId="77777777" w:rsidR="00CE713F" w:rsidRDefault="00CE713F" w:rsidP="00CE713F">
      <w:pPr>
        <w:autoSpaceDE w:val="0"/>
        <w:autoSpaceDN w:val="0"/>
        <w:adjustRightInd w:val="0"/>
        <w:spacing w:after="0" w:line="240" w:lineRule="auto"/>
        <w:jc w:val="both"/>
        <w:rPr>
          <w:rFonts w:ascii="Arial" w:hAnsi="Arial" w:cs="Arial"/>
          <w:color w:val="000000"/>
          <w:sz w:val="28"/>
          <w:szCs w:val="28"/>
          <w:lang w:val="es-MX"/>
        </w:rPr>
      </w:pPr>
      <w:r w:rsidRPr="00CE713F">
        <w:rPr>
          <w:rFonts w:ascii="Arial" w:hAnsi="Arial" w:cs="Arial"/>
          <w:color w:val="000000"/>
          <w:sz w:val="28"/>
          <w:szCs w:val="28"/>
          <w:lang w:val="es-MX"/>
        </w:rPr>
        <w:lastRenderedPageBreak/>
        <w:t> Crítico, capaz de ofrecer alternativas de solución frente a las condiciones del medio y además con capacidad para autocorregirse y ser competente intelectual y afectivamente.</w:t>
      </w:r>
    </w:p>
    <w:p w14:paraId="0B0FEF00" w14:textId="77777777" w:rsidR="00CE713F" w:rsidRDefault="00CE713F" w:rsidP="00CE713F">
      <w:pPr>
        <w:autoSpaceDE w:val="0"/>
        <w:autoSpaceDN w:val="0"/>
        <w:adjustRightInd w:val="0"/>
        <w:spacing w:after="0" w:line="240" w:lineRule="auto"/>
        <w:jc w:val="both"/>
        <w:rPr>
          <w:rFonts w:ascii="Arial" w:hAnsi="Arial" w:cs="Arial"/>
          <w:color w:val="000000"/>
          <w:sz w:val="28"/>
          <w:szCs w:val="28"/>
          <w:lang w:val="es-MX"/>
        </w:rPr>
      </w:pPr>
    </w:p>
    <w:p w14:paraId="7D507BC2" w14:textId="77777777" w:rsidR="00CE713F" w:rsidRPr="00CE713F" w:rsidRDefault="00CE713F" w:rsidP="00CE713F">
      <w:pPr>
        <w:autoSpaceDE w:val="0"/>
        <w:autoSpaceDN w:val="0"/>
        <w:adjustRightInd w:val="0"/>
        <w:spacing w:after="0" w:line="240" w:lineRule="auto"/>
        <w:rPr>
          <w:rFonts w:ascii="Arial" w:hAnsi="Arial" w:cs="Arial"/>
          <w:color w:val="000000"/>
          <w:sz w:val="28"/>
          <w:szCs w:val="28"/>
          <w:lang w:val="es-MX"/>
        </w:rPr>
      </w:pPr>
      <w:r w:rsidRPr="00CE713F">
        <w:rPr>
          <w:rFonts w:ascii="Arial" w:hAnsi="Arial" w:cs="Arial"/>
          <w:b/>
          <w:bCs/>
          <w:color w:val="000000"/>
          <w:sz w:val="28"/>
          <w:szCs w:val="28"/>
          <w:lang w:val="es-MX"/>
        </w:rPr>
        <w:t xml:space="preserve">2.2.7. Perfil del Padre de Familia </w:t>
      </w:r>
    </w:p>
    <w:p w14:paraId="13A8BA7D" w14:textId="77777777" w:rsidR="00CE713F" w:rsidRPr="00CE713F" w:rsidRDefault="00CE713F" w:rsidP="00CE713F">
      <w:pPr>
        <w:autoSpaceDE w:val="0"/>
        <w:autoSpaceDN w:val="0"/>
        <w:adjustRightInd w:val="0"/>
        <w:spacing w:after="0" w:line="240" w:lineRule="auto"/>
        <w:rPr>
          <w:rFonts w:ascii="Arial" w:hAnsi="Arial" w:cs="Arial"/>
          <w:color w:val="000000"/>
          <w:sz w:val="28"/>
          <w:szCs w:val="28"/>
          <w:lang w:val="es-MX"/>
        </w:rPr>
      </w:pPr>
      <w:r w:rsidRPr="00CE713F">
        <w:rPr>
          <w:rFonts w:ascii="Arial" w:hAnsi="Arial" w:cs="Arial"/>
          <w:color w:val="000000"/>
          <w:sz w:val="28"/>
          <w:szCs w:val="28"/>
          <w:lang w:val="es-MX"/>
        </w:rPr>
        <w:t xml:space="preserve">La </w:t>
      </w:r>
      <w:r>
        <w:rPr>
          <w:rFonts w:ascii="Arial" w:hAnsi="Arial" w:cs="Arial"/>
          <w:color w:val="000000"/>
          <w:sz w:val="28"/>
          <w:szCs w:val="28"/>
          <w:lang w:val="es-MX"/>
        </w:rPr>
        <w:t>Institución Felipe de Restrepo</w:t>
      </w:r>
      <w:r w:rsidRPr="00CE713F">
        <w:rPr>
          <w:rFonts w:ascii="Arial" w:hAnsi="Arial" w:cs="Arial"/>
          <w:color w:val="000000"/>
          <w:sz w:val="28"/>
          <w:szCs w:val="28"/>
          <w:lang w:val="es-MX"/>
        </w:rPr>
        <w:t xml:space="preserve"> ante las necesidades de la familia de hoy, precisa de una fuerte interrelación con los padres de familia como agentes de su propia realización, y como meta de este trabajo propone padres que: </w:t>
      </w:r>
    </w:p>
    <w:p w14:paraId="4B070E5F" w14:textId="77777777" w:rsidR="00CE713F" w:rsidRPr="00CE713F" w:rsidRDefault="00CE713F" w:rsidP="00CE713F">
      <w:pPr>
        <w:autoSpaceDE w:val="0"/>
        <w:autoSpaceDN w:val="0"/>
        <w:adjustRightInd w:val="0"/>
        <w:spacing w:after="175" w:line="240" w:lineRule="auto"/>
        <w:rPr>
          <w:rFonts w:ascii="Arial" w:hAnsi="Arial" w:cs="Arial"/>
          <w:color w:val="000000"/>
          <w:sz w:val="28"/>
          <w:szCs w:val="28"/>
          <w:lang w:val="es-MX"/>
        </w:rPr>
      </w:pPr>
      <w:r w:rsidRPr="00CE713F">
        <w:rPr>
          <w:rFonts w:ascii="Arial" w:hAnsi="Arial" w:cs="Arial"/>
          <w:color w:val="000000"/>
          <w:sz w:val="28"/>
          <w:szCs w:val="28"/>
          <w:lang w:val="es-MX"/>
        </w:rPr>
        <w:t xml:space="preserve"> Hagan de su hogar un santuario propio para la educación de sus hijos. </w:t>
      </w:r>
    </w:p>
    <w:p w14:paraId="68BF3EDB" w14:textId="77777777" w:rsidR="00CE713F" w:rsidRPr="00CE713F" w:rsidRDefault="00CE713F" w:rsidP="00CE713F">
      <w:pPr>
        <w:autoSpaceDE w:val="0"/>
        <w:autoSpaceDN w:val="0"/>
        <w:adjustRightInd w:val="0"/>
        <w:spacing w:after="175" w:line="240" w:lineRule="auto"/>
        <w:rPr>
          <w:rFonts w:ascii="Arial" w:hAnsi="Arial" w:cs="Arial"/>
          <w:color w:val="000000"/>
          <w:sz w:val="28"/>
          <w:szCs w:val="28"/>
          <w:lang w:val="es-MX"/>
        </w:rPr>
      </w:pPr>
      <w:r w:rsidRPr="00CE713F">
        <w:rPr>
          <w:rFonts w:ascii="Arial" w:hAnsi="Arial" w:cs="Arial"/>
          <w:color w:val="000000"/>
          <w:sz w:val="28"/>
          <w:szCs w:val="28"/>
          <w:lang w:val="es-MX"/>
        </w:rPr>
        <w:t xml:space="preserve"> Den testimonio de fe y promuevan la práctica de los valores humanos. </w:t>
      </w:r>
    </w:p>
    <w:p w14:paraId="0BDB4A6D" w14:textId="77777777" w:rsidR="00CE713F" w:rsidRPr="00CE713F" w:rsidRDefault="00CE713F" w:rsidP="00CE713F">
      <w:pPr>
        <w:autoSpaceDE w:val="0"/>
        <w:autoSpaceDN w:val="0"/>
        <w:adjustRightInd w:val="0"/>
        <w:spacing w:after="0" w:line="240" w:lineRule="auto"/>
        <w:rPr>
          <w:rFonts w:ascii="Arial" w:hAnsi="Arial" w:cs="Arial"/>
          <w:color w:val="000000"/>
          <w:sz w:val="28"/>
          <w:szCs w:val="28"/>
          <w:lang w:val="es-MX"/>
        </w:rPr>
      </w:pPr>
      <w:r w:rsidRPr="00CE713F">
        <w:rPr>
          <w:rFonts w:ascii="Arial" w:hAnsi="Arial" w:cs="Arial"/>
          <w:color w:val="000000"/>
          <w:sz w:val="28"/>
          <w:szCs w:val="28"/>
          <w:lang w:val="es-MX"/>
        </w:rPr>
        <w:t xml:space="preserve"> Logren un diálogo formativo en el hogar, cultivando las relaciones interpersonales de amor, respeto y cariño. </w:t>
      </w:r>
    </w:p>
    <w:p w14:paraId="76C2FC87" w14:textId="77777777" w:rsidR="00F25275" w:rsidRPr="00F25275" w:rsidRDefault="00F25275" w:rsidP="00F25275">
      <w:pPr>
        <w:autoSpaceDE w:val="0"/>
        <w:autoSpaceDN w:val="0"/>
        <w:adjustRightInd w:val="0"/>
        <w:spacing w:after="0" w:line="240" w:lineRule="auto"/>
        <w:rPr>
          <w:rFonts w:ascii="Arial" w:hAnsi="Arial" w:cs="Arial"/>
          <w:color w:val="000000"/>
          <w:sz w:val="24"/>
          <w:szCs w:val="24"/>
          <w:lang w:val="es-MX"/>
        </w:rPr>
      </w:pPr>
    </w:p>
    <w:p w14:paraId="315ECB71" w14:textId="77777777" w:rsidR="00F25275" w:rsidRPr="00F25275" w:rsidRDefault="00F25275" w:rsidP="00F25275">
      <w:pPr>
        <w:autoSpaceDE w:val="0"/>
        <w:autoSpaceDN w:val="0"/>
        <w:adjustRightInd w:val="0"/>
        <w:spacing w:after="176" w:line="240" w:lineRule="auto"/>
        <w:rPr>
          <w:rFonts w:ascii="Arial" w:hAnsi="Arial" w:cs="Arial"/>
          <w:color w:val="000000"/>
          <w:sz w:val="28"/>
          <w:szCs w:val="28"/>
          <w:lang w:val="es-MX"/>
        </w:rPr>
      </w:pPr>
      <w:r w:rsidRPr="00F25275">
        <w:rPr>
          <w:rFonts w:ascii="Arial" w:hAnsi="Arial" w:cs="Arial"/>
          <w:color w:val="000000"/>
          <w:sz w:val="28"/>
          <w:szCs w:val="28"/>
          <w:lang w:val="es-MX"/>
        </w:rPr>
        <w:t xml:space="preserve">Participen en los procesos de formación ofrecidos por la institución y que apuntan al mejoramiento de los procesos académicos y de convivencia. </w:t>
      </w:r>
    </w:p>
    <w:p w14:paraId="1CAF8665" w14:textId="77777777" w:rsidR="00F25275" w:rsidRPr="00F25275" w:rsidRDefault="00F25275" w:rsidP="00F25275">
      <w:pPr>
        <w:autoSpaceDE w:val="0"/>
        <w:autoSpaceDN w:val="0"/>
        <w:adjustRightInd w:val="0"/>
        <w:spacing w:after="176" w:line="240" w:lineRule="auto"/>
        <w:rPr>
          <w:rFonts w:ascii="Arial" w:hAnsi="Arial" w:cs="Arial"/>
          <w:color w:val="000000"/>
          <w:sz w:val="28"/>
          <w:szCs w:val="28"/>
          <w:lang w:val="es-MX"/>
        </w:rPr>
      </w:pPr>
      <w:r w:rsidRPr="00F25275">
        <w:rPr>
          <w:rFonts w:ascii="Arial" w:hAnsi="Arial" w:cs="Arial"/>
          <w:color w:val="000000"/>
          <w:sz w:val="28"/>
          <w:szCs w:val="28"/>
          <w:lang w:val="es-MX"/>
        </w:rPr>
        <w:t xml:space="preserve"> Con apertura a la transformación y comprometidos con el social que implica el reconocimiento del otro desde la solidaridad. </w:t>
      </w:r>
    </w:p>
    <w:p w14:paraId="14C38A17" w14:textId="77777777" w:rsidR="00F25275" w:rsidRPr="00F25275" w:rsidRDefault="00F25275" w:rsidP="00F25275">
      <w:pPr>
        <w:autoSpaceDE w:val="0"/>
        <w:autoSpaceDN w:val="0"/>
        <w:adjustRightInd w:val="0"/>
        <w:spacing w:after="0" w:line="240" w:lineRule="auto"/>
        <w:rPr>
          <w:rFonts w:ascii="Arial" w:hAnsi="Arial" w:cs="Arial"/>
          <w:color w:val="000000"/>
          <w:sz w:val="28"/>
          <w:szCs w:val="28"/>
          <w:lang w:val="es-MX"/>
        </w:rPr>
      </w:pPr>
      <w:r w:rsidRPr="00F25275">
        <w:rPr>
          <w:rFonts w:ascii="Arial" w:hAnsi="Arial" w:cs="Arial"/>
          <w:color w:val="000000"/>
          <w:sz w:val="28"/>
          <w:szCs w:val="28"/>
          <w:lang w:val="es-MX"/>
        </w:rPr>
        <w:t xml:space="preserve"> Participen de forma propositiva en aquellas decisiones que se encuentran estrechamente relacionadas con la educación de sus hijos. </w:t>
      </w:r>
    </w:p>
    <w:p w14:paraId="2C954D14" w14:textId="77777777" w:rsidR="00CE713F" w:rsidRDefault="00CE713F" w:rsidP="00CE713F">
      <w:pPr>
        <w:autoSpaceDE w:val="0"/>
        <w:autoSpaceDN w:val="0"/>
        <w:adjustRightInd w:val="0"/>
        <w:spacing w:after="0" w:line="240" w:lineRule="auto"/>
        <w:jc w:val="both"/>
        <w:rPr>
          <w:rFonts w:ascii="Arial" w:hAnsi="Arial" w:cs="Arial"/>
          <w:b/>
          <w:bCs/>
          <w:sz w:val="28"/>
          <w:szCs w:val="28"/>
          <w:lang w:val="es-MX"/>
        </w:rPr>
      </w:pPr>
    </w:p>
    <w:p w14:paraId="76BABEFF" w14:textId="77777777" w:rsidR="00F87FC5" w:rsidRDefault="00F87FC5" w:rsidP="00F25275">
      <w:pPr>
        <w:autoSpaceDE w:val="0"/>
        <w:autoSpaceDN w:val="0"/>
        <w:adjustRightInd w:val="0"/>
        <w:spacing w:after="0" w:line="240" w:lineRule="auto"/>
        <w:jc w:val="center"/>
        <w:rPr>
          <w:rFonts w:ascii="Arial" w:hAnsi="Arial" w:cs="Arial"/>
          <w:b/>
          <w:bCs/>
          <w:color w:val="000000"/>
          <w:sz w:val="32"/>
          <w:szCs w:val="32"/>
          <w:lang w:val="es-MX"/>
        </w:rPr>
      </w:pPr>
    </w:p>
    <w:p w14:paraId="753E2875" w14:textId="77777777" w:rsidR="00F87FC5" w:rsidRDefault="00F87FC5" w:rsidP="00F25275">
      <w:pPr>
        <w:autoSpaceDE w:val="0"/>
        <w:autoSpaceDN w:val="0"/>
        <w:adjustRightInd w:val="0"/>
        <w:spacing w:after="0" w:line="240" w:lineRule="auto"/>
        <w:jc w:val="center"/>
        <w:rPr>
          <w:rFonts w:ascii="Arial" w:hAnsi="Arial" w:cs="Arial"/>
          <w:b/>
          <w:bCs/>
          <w:color w:val="000000"/>
          <w:sz w:val="32"/>
          <w:szCs w:val="32"/>
          <w:lang w:val="es-MX"/>
        </w:rPr>
      </w:pPr>
    </w:p>
    <w:p w14:paraId="6CA2F907" w14:textId="77777777" w:rsidR="00F87FC5" w:rsidRDefault="00F87FC5" w:rsidP="00F25275">
      <w:pPr>
        <w:autoSpaceDE w:val="0"/>
        <w:autoSpaceDN w:val="0"/>
        <w:adjustRightInd w:val="0"/>
        <w:spacing w:after="0" w:line="240" w:lineRule="auto"/>
        <w:jc w:val="center"/>
        <w:rPr>
          <w:rFonts w:ascii="Arial" w:hAnsi="Arial" w:cs="Arial"/>
          <w:b/>
          <w:bCs/>
          <w:color w:val="000000"/>
          <w:sz w:val="32"/>
          <w:szCs w:val="32"/>
          <w:lang w:val="es-MX"/>
        </w:rPr>
      </w:pPr>
    </w:p>
    <w:p w14:paraId="43386A5E"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6655767B"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77AF40D2"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1956A6F6"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2C4FE9C9"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10C88343"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77606080"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4763136C"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3EECF911"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241BCB0F"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5949B5AC"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7BCB5C4D"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43A0E77D"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0EDD8772"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63A1DC81"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539534A0"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1E10D051"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06148660"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5C73C746"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60B09D52"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72904B45"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24A49945"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5998A1A4"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4F7DE58C"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2BDC04F3"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32B6B6FE"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26970A83"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0B7B0E12"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0AD79126"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0AE812A9"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0420852F" w14:textId="77777777" w:rsidR="002A7B4E" w:rsidRDefault="002A7B4E" w:rsidP="00F25275">
      <w:pPr>
        <w:autoSpaceDE w:val="0"/>
        <w:autoSpaceDN w:val="0"/>
        <w:adjustRightInd w:val="0"/>
        <w:spacing w:after="0" w:line="240" w:lineRule="auto"/>
        <w:jc w:val="center"/>
        <w:rPr>
          <w:rFonts w:ascii="Arial" w:hAnsi="Arial" w:cs="Arial"/>
          <w:b/>
          <w:bCs/>
          <w:color w:val="000000"/>
          <w:sz w:val="32"/>
          <w:szCs w:val="32"/>
          <w:lang w:val="es-MX"/>
        </w:rPr>
      </w:pPr>
    </w:p>
    <w:p w14:paraId="6EA220DB" w14:textId="77777777" w:rsidR="00F25275" w:rsidRDefault="00F25275" w:rsidP="00F25275">
      <w:pPr>
        <w:autoSpaceDE w:val="0"/>
        <w:autoSpaceDN w:val="0"/>
        <w:adjustRightInd w:val="0"/>
        <w:spacing w:after="0" w:line="240" w:lineRule="auto"/>
        <w:jc w:val="center"/>
        <w:rPr>
          <w:rFonts w:ascii="Arial" w:hAnsi="Arial" w:cs="Arial"/>
          <w:b/>
          <w:bCs/>
          <w:color w:val="000000"/>
          <w:sz w:val="32"/>
          <w:szCs w:val="32"/>
          <w:lang w:val="es-MX"/>
        </w:rPr>
      </w:pPr>
      <w:r w:rsidRPr="00F25275">
        <w:rPr>
          <w:rFonts w:ascii="Arial" w:hAnsi="Arial" w:cs="Arial"/>
          <w:b/>
          <w:bCs/>
          <w:color w:val="000000"/>
          <w:sz w:val="32"/>
          <w:szCs w:val="32"/>
          <w:lang w:val="es-MX"/>
        </w:rPr>
        <w:t>CAPÍTULO 3</w:t>
      </w:r>
    </w:p>
    <w:p w14:paraId="5CD36805" w14:textId="77777777" w:rsidR="00777E37" w:rsidRDefault="00777E37" w:rsidP="00F25275">
      <w:pPr>
        <w:autoSpaceDE w:val="0"/>
        <w:autoSpaceDN w:val="0"/>
        <w:adjustRightInd w:val="0"/>
        <w:spacing w:after="0" w:line="240" w:lineRule="auto"/>
        <w:jc w:val="center"/>
        <w:rPr>
          <w:rFonts w:ascii="Arial" w:hAnsi="Arial" w:cs="Arial"/>
          <w:b/>
          <w:bCs/>
          <w:color w:val="000000"/>
          <w:sz w:val="32"/>
          <w:szCs w:val="32"/>
          <w:lang w:val="es-MX"/>
        </w:rPr>
      </w:pPr>
      <w:r>
        <w:rPr>
          <w:rFonts w:ascii="Arial" w:hAnsi="Arial" w:cs="Arial"/>
          <w:b/>
          <w:bCs/>
          <w:color w:val="000000"/>
          <w:sz w:val="32"/>
          <w:szCs w:val="32"/>
          <w:lang w:val="es-MX"/>
        </w:rPr>
        <w:t>GESTION ACADEMICA</w:t>
      </w:r>
    </w:p>
    <w:p w14:paraId="354A6866" w14:textId="77777777" w:rsidR="00F87FC5" w:rsidRDefault="00F87FC5" w:rsidP="00F25275">
      <w:pPr>
        <w:autoSpaceDE w:val="0"/>
        <w:autoSpaceDN w:val="0"/>
        <w:adjustRightInd w:val="0"/>
        <w:spacing w:after="0" w:line="240" w:lineRule="auto"/>
        <w:jc w:val="center"/>
        <w:rPr>
          <w:rFonts w:ascii="Arial" w:hAnsi="Arial" w:cs="Arial"/>
          <w:b/>
          <w:bCs/>
          <w:color w:val="000000"/>
          <w:sz w:val="32"/>
          <w:szCs w:val="32"/>
          <w:lang w:val="es-MX"/>
        </w:rPr>
      </w:pPr>
    </w:p>
    <w:p w14:paraId="0293F011" w14:textId="77777777" w:rsidR="00F87FC5" w:rsidRDefault="0048028D" w:rsidP="0048028D">
      <w:pPr>
        <w:autoSpaceDE w:val="0"/>
        <w:autoSpaceDN w:val="0"/>
        <w:adjustRightInd w:val="0"/>
        <w:spacing w:after="0" w:line="240" w:lineRule="auto"/>
        <w:rPr>
          <w:rFonts w:ascii="Conv_Roboto-Light" w:hAnsi="Conv_Roboto-Light"/>
          <w:color w:val="333333"/>
          <w:sz w:val="27"/>
          <w:szCs w:val="27"/>
          <w:shd w:val="clear" w:color="auto" w:fill="FFFFFF"/>
        </w:rPr>
      </w:pPr>
      <w:r>
        <w:rPr>
          <w:rFonts w:ascii="Conv_Roboto-Light" w:hAnsi="Conv_Roboto-Light"/>
          <w:color w:val="333333"/>
          <w:sz w:val="27"/>
          <w:szCs w:val="27"/>
          <w:shd w:val="clear" w:color="auto" w:fill="FFFFFF"/>
          <w:lang w:val="es-MX"/>
        </w:rPr>
        <w:t xml:space="preserve">La propuesta pedagógica de la Institución </w:t>
      </w:r>
      <w:r w:rsidR="00AC5031">
        <w:rPr>
          <w:rFonts w:ascii="Conv_Roboto-Light" w:hAnsi="Conv_Roboto-Light"/>
          <w:color w:val="333333"/>
          <w:sz w:val="27"/>
          <w:szCs w:val="27"/>
          <w:shd w:val="clear" w:color="auto" w:fill="FFFFFF"/>
          <w:lang w:val="es-MX"/>
        </w:rPr>
        <w:t>está</w:t>
      </w:r>
      <w:r>
        <w:rPr>
          <w:rFonts w:ascii="Conv_Roboto-Light" w:hAnsi="Conv_Roboto-Light"/>
          <w:color w:val="333333"/>
          <w:sz w:val="27"/>
          <w:szCs w:val="27"/>
          <w:shd w:val="clear" w:color="auto" w:fill="FFFFFF"/>
          <w:lang w:val="es-MX"/>
        </w:rPr>
        <w:t xml:space="preserve"> enmarcada</w:t>
      </w:r>
      <w:r>
        <w:rPr>
          <w:rFonts w:ascii="Conv_Roboto-Light" w:hAnsi="Conv_Roboto-Light"/>
          <w:color w:val="333333"/>
          <w:sz w:val="27"/>
          <w:szCs w:val="27"/>
          <w:shd w:val="clear" w:color="auto" w:fill="FFFFFF"/>
        </w:rPr>
        <w:t xml:space="preserve"> en el ejercicio de caracterización consecuente con las necesarias transformaciones cualitativas que demanda el momento histórico que se atraviesa en el siglo XXI.  </w:t>
      </w:r>
      <w:r w:rsidR="00AC5031">
        <w:rPr>
          <w:rFonts w:ascii="Conv_Roboto-Light" w:hAnsi="Conv_Roboto-Light"/>
          <w:color w:val="333333"/>
          <w:sz w:val="27"/>
          <w:szCs w:val="27"/>
          <w:shd w:val="clear" w:color="auto" w:fill="FFFFFF"/>
        </w:rPr>
        <w:t>Se</w:t>
      </w:r>
      <w:r>
        <w:rPr>
          <w:rFonts w:ascii="Conv_Roboto-Light" w:hAnsi="Conv_Roboto-Light"/>
          <w:color w:val="333333"/>
          <w:sz w:val="27"/>
          <w:szCs w:val="27"/>
          <w:shd w:val="clear" w:color="auto" w:fill="FFFFFF"/>
        </w:rPr>
        <w:t xml:space="preserve"> tiene en cuenta que la propuesta pedagógica se orienta hacia la decisión de construir desde la metodología participativa y democrática y con la intervención de los estudiantes, docentes, directivos y padres de familia, bajo claros principios de autonomía y flexibilidad.</w:t>
      </w:r>
    </w:p>
    <w:p w14:paraId="006D7BF2" w14:textId="77777777" w:rsidR="0048028D" w:rsidRDefault="0048028D" w:rsidP="0048028D">
      <w:pPr>
        <w:autoSpaceDE w:val="0"/>
        <w:autoSpaceDN w:val="0"/>
        <w:adjustRightInd w:val="0"/>
        <w:spacing w:after="0" w:line="240" w:lineRule="auto"/>
        <w:rPr>
          <w:rFonts w:ascii="Conv_Roboto-Light" w:hAnsi="Conv_Roboto-Light"/>
          <w:color w:val="333333"/>
          <w:sz w:val="27"/>
          <w:szCs w:val="27"/>
          <w:shd w:val="clear" w:color="auto" w:fill="FFFFFF"/>
        </w:rPr>
      </w:pPr>
    </w:p>
    <w:p w14:paraId="03389623" w14:textId="77777777" w:rsidR="00AC5031" w:rsidRDefault="0048028D" w:rsidP="0048028D">
      <w:pPr>
        <w:autoSpaceDE w:val="0"/>
        <w:autoSpaceDN w:val="0"/>
        <w:adjustRightInd w:val="0"/>
        <w:spacing w:after="0" w:line="240" w:lineRule="auto"/>
        <w:rPr>
          <w:rFonts w:ascii="Conv_Roboto-Light" w:hAnsi="Conv_Roboto-Light"/>
          <w:color w:val="333333"/>
          <w:sz w:val="27"/>
          <w:szCs w:val="27"/>
          <w:shd w:val="clear" w:color="auto" w:fill="FFFFFF"/>
        </w:rPr>
      </w:pPr>
      <w:r>
        <w:rPr>
          <w:rFonts w:ascii="Conv_Roboto-Light" w:hAnsi="Conv_Roboto-Light"/>
          <w:color w:val="333333"/>
          <w:sz w:val="27"/>
          <w:szCs w:val="27"/>
          <w:shd w:val="clear" w:color="auto" w:fill="FFFFFF"/>
        </w:rPr>
        <w:t xml:space="preserve">La didáctica generada para el desarrollo del plan de estudios, donde las áreas </w:t>
      </w:r>
      <w:r w:rsidR="00AC5031">
        <w:rPr>
          <w:rFonts w:ascii="Conv_Roboto-Light" w:hAnsi="Conv_Roboto-Light"/>
          <w:color w:val="333333"/>
          <w:sz w:val="27"/>
          <w:szCs w:val="27"/>
          <w:shd w:val="clear" w:color="auto" w:fill="FFFFFF"/>
        </w:rPr>
        <w:t>interactúan</w:t>
      </w:r>
      <w:r>
        <w:rPr>
          <w:rFonts w:ascii="Conv_Roboto-Light" w:hAnsi="Conv_Roboto-Light"/>
          <w:color w:val="333333"/>
          <w:sz w:val="27"/>
          <w:szCs w:val="27"/>
          <w:shd w:val="clear" w:color="auto" w:fill="FFFFFF"/>
        </w:rPr>
        <w:t xml:space="preserve"> de manera dinámica</w:t>
      </w:r>
      <w:r w:rsidR="00AC5031">
        <w:rPr>
          <w:rFonts w:ascii="Conv_Roboto-Light" w:hAnsi="Conv_Roboto-Light"/>
          <w:color w:val="333333"/>
          <w:sz w:val="27"/>
          <w:szCs w:val="27"/>
          <w:shd w:val="clear" w:color="auto" w:fill="FFFFFF"/>
        </w:rPr>
        <w:t xml:space="preserve"> en pro de</w:t>
      </w:r>
      <w:r>
        <w:rPr>
          <w:rFonts w:ascii="Conv_Roboto-Light" w:hAnsi="Conv_Roboto-Light"/>
          <w:color w:val="333333"/>
          <w:sz w:val="27"/>
          <w:szCs w:val="27"/>
          <w:shd w:val="clear" w:color="auto" w:fill="FFFFFF"/>
        </w:rPr>
        <w:t xml:space="preserve"> viabiliza</w:t>
      </w:r>
      <w:r w:rsidR="00AC5031">
        <w:rPr>
          <w:rFonts w:ascii="Conv_Roboto-Light" w:hAnsi="Conv_Roboto-Light"/>
          <w:color w:val="333333"/>
          <w:sz w:val="27"/>
          <w:szCs w:val="27"/>
          <w:shd w:val="clear" w:color="auto" w:fill="FFFFFF"/>
        </w:rPr>
        <w:t>r</w:t>
      </w:r>
      <w:r>
        <w:rPr>
          <w:rFonts w:ascii="Conv_Roboto-Light" w:hAnsi="Conv_Roboto-Light"/>
          <w:color w:val="333333"/>
          <w:sz w:val="27"/>
          <w:szCs w:val="27"/>
          <w:shd w:val="clear" w:color="auto" w:fill="FFFFFF"/>
        </w:rPr>
        <w:t xml:space="preserve"> el desarrollo del pensamiento autónomo, crítico, reflexivo, investigativo, cooperativo y solidario del estudiante, su sentido de convivencia y responsabilidad social, construido este desde los </w:t>
      </w:r>
      <w:r w:rsidR="00AC5031">
        <w:rPr>
          <w:rFonts w:ascii="Conv_Roboto-Light" w:hAnsi="Conv_Roboto-Light"/>
          <w:color w:val="333333"/>
          <w:sz w:val="27"/>
          <w:szCs w:val="27"/>
          <w:shd w:val="clear" w:color="auto" w:fill="FFFFFF"/>
        </w:rPr>
        <w:t>intereses</w:t>
      </w:r>
      <w:r>
        <w:rPr>
          <w:rFonts w:ascii="Conv_Roboto-Light" w:hAnsi="Conv_Roboto-Light"/>
          <w:color w:val="333333"/>
          <w:sz w:val="27"/>
          <w:szCs w:val="27"/>
          <w:shd w:val="clear" w:color="auto" w:fill="FFFFFF"/>
        </w:rPr>
        <w:t xml:space="preserve"> y necesidades de los estudiantes,</w:t>
      </w:r>
      <w:r w:rsidR="00AC5031">
        <w:rPr>
          <w:rFonts w:ascii="Conv_Roboto-Light" w:hAnsi="Conv_Roboto-Light"/>
          <w:color w:val="333333"/>
          <w:sz w:val="27"/>
          <w:szCs w:val="27"/>
          <w:shd w:val="clear" w:color="auto" w:fill="FFFFFF"/>
        </w:rPr>
        <w:t xml:space="preserve"> para lo </w:t>
      </w:r>
      <w:r w:rsidR="00AC5031">
        <w:rPr>
          <w:rFonts w:ascii="Conv_Roboto-Light" w:hAnsi="Conv_Roboto-Light"/>
          <w:color w:val="333333"/>
          <w:sz w:val="27"/>
          <w:szCs w:val="27"/>
          <w:shd w:val="clear" w:color="auto" w:fill="FFFFFF"/>
        </w:rPr>
        <w:lastRenderedPageBreak/>
        <w:t>cual se eligen</w:t>
      </w:r>
      <w:r>
        <w:rPr>
          <w:rFonts w:ascii="Conv_Roboto-Light" w:hAnsi="Conv_Roboto-Light"/>
          <w:color w:val="333333"/>
          <w:sz w:val="27"/>
          <w:szCs w:val="27"/>
          <w:shd w:val="clear" w:color="auto" w:fill="FFFFFF"/>
        </w:rPr>
        <w:t xml:space="preserve"> </w:t>
      </w:r>
      <w:r w:rsidR="00AC5031">
        <w:rPr>
          <w:rFonts w:ascii="Conv_Roboto-Light" w:hAnsi="Conv_Roboto-Light"/>
          <w:color w:val="333333"/>
          <w:sz w:val="27"/>
          <w:szCs w:val="27"/>
          <w:shd w:val="clear" w:color="auto" w:fill="FFFFFF"/>
        </w:rPr>
        <w:t>así</w:t>
      </w:r>
      <w:r>
        <w:rPr>
          <w:rFonts w:ascii="Conv_Roboto-Light" w:hAnsi="Conv_Roboto-Light"/>
          <w:color w:val="333333"/>
          <w:sz w:val="27"/>
          <w:szCs w:val="27"/>
          <w:shd w:val="clear" w:color="auto" w:fill="FFFFFF"/>
        </w:rPr>
        <w:t xml:space="preserve">  las mejores alternativas y mediaciones didácticas para el logro de las metas personales e institucionales</w:t>
      </w:r>
      <w:r w:rsidR="00AC5031">
        <w:rPr>
          <w:rFonts w:ascii="Conv_Roboto-Light" w:hAnsi="Conv_Roboto-Light"/>
          <w:color w:val="333333"/>
          <w:sz w:val="27"/>
          <w:szCs w:val="27"/>
          <w:shd w:val="clear" w:color="auto" w:fill="FFFFFF"/>
        </w:rPr>
        <w:t>.</w:t>
      </w:r>
      <w:r w:rsidR="00A7665D" w:rsidRPr="00A7665D">
        <w:rPr>
          <w:rFonts w:ascii="Arial" w:hAnsi="Arial" w:cs="Arial"/>
          <w:color w:val="777777"/>
          <w:sz w:val="21"/>
          <w:szCs w:val="21"/>
          <w:shd w:val="clear" w:color="auto" w:fill="FFFFFF"/>
        </w:rPr>
        <w:t xml:space="preserve"> </w:t>
      </w:r>
      <w:r w:rsidR="00A7665D">
        <w:rPr>
          <w:rFonts w:ascii="Arial" w:hAnsi="Arial" w:cs="Arial"/>
          <w:color w:val="777777"/>
          <w:sz w:val="21"/>
          <w:szCs w:val="21"/>
          <w:shd w:val="clear" w:color="auto" w:fill="FFFFFF"/>
        </w:rPr>
        <w:t> </w:t>
      </w:r>
      <w:r w:rsidR="00A7665D">
        <w:rPr>
          <w:rFonts w:ascii="Conv_Roboto-Light" w:hAnsi="Conv_Roboto-Light"/>
          <w:color w:val="333333"/>
          <w:sz w:val="27"/>
          <w:szCs w:val="27"/>
          <w:shd w:val="clear" w:color="auto" w:fill="FFFFFF"/>
        </w:rPr>
        <w:t xml:space="preserve"> </w:t>
      </w:r>
    </w:p>
    <w:p w14:paraId="2CE46F10" w14:textId="77777777" w:rsidR="00A7665D" w:rsidRDefault="00A7665D" w:rsidP="00AC5031">
      <w:pPr>
        <w:autoSpaceDE w:val="0"/>
        <w:autoSpaceDN w:val="0"/>
        <w:adjustRightInd w:val="0"/>
        <w:rPr>
          <w:rFonts w:cs="Arial"/>
          <w:b/>
          <w:bCs/>
          <w:color w:val="000000"/>
          <w:sz w:val="28"/>
          <w:szCs w:val="28"/>
          <w:lang w:val="es-MX" w:eastAsia="es-MX"/>
        </w:rPr>
      </w:pPr>
    </w:p>
    <w:p w14:paraId="528581ED" w14:textId="77777777" w:rsidR="00AC5031" w:rsidRDefault="002A7B4E" w:rsidP="00AC5031">
      <w:pPr>
        <w:autoSpaceDE w:val="0"/>
        <w:autoSpaceDN w:val="0"/>
        <w:adjustRightInd w:val="0"/>
        <w:rPr>
          <w:rFonts w:cs="Arial"/>
          <w:b/>
          <w:bCs/>
          <w:color w:val="000000"/>
          <w:sz w:val="28"/>
          <w:szCs w:val="28"/>
          <w:lang w:val="es-MX" w:eastAsia="es-MX"/>
        </w:rPr>
      </w:pPr>
      <w:r>
        <w:rPr>
          <w:rFonts w:cs="Arial"/>
          <w:b/>
          <w:bCs/>
          <w:color w:val="000000"/>
          <w:sz w:val="28"/>
          <w:szCs w:val="28"/>
          <w:lang w:val="es-MX" w:eastAsia="es-MX"/>
        </w:rPr>
        <w:t>3.1</w:t>
      </w:r>
      <w:r w:rsidR="00AC5031" w:rsidRPr="00F814B0">
        <w:rPr>
          <w:rFonts w:cs="Arial"/>
          <w:b/>
          <w:bCs/>
          <w:color w:val="000000"/>
          <w:sz w:val="28"/>
          <w:szCs w:val="28"/>
          <w:lang w:val="es-MX" w:eastAsia="es-MX"/>
        </w:rPr>
        <w:t xml:space="preserve"> Modelo Pedagógico </w:t>
      </w:r>
    </w:p>
    <w:p w14:paraId="66D63E32" w14:textId="77777777" w:rsidR="00431082" w:rsidRPr="00062693" w:rsidRDefault="00431082" w:rsidP="00431082">
      <w:pPr>
        <w:jc w:val="both"/>
        <w:rPr>
          <w:rFonts w:ascii="Arial" w:hAnsi="Arial" w:cs="Arial"/>
        </w:rPr>
      </w:pPr>
      <w:r w:rsidRPr="009A7D99">
        <w:rPr>
          <w:rFonts w:ascii="Arial" w:hAnsi="Arial" w:cs="Arial"/>
        </w:rPr>
        <w:t>JUSTIFICACIÓN</w:t>
      </w:r>
      <w:r>
        <w:rPr>
          <w:rFonts w:ascii="Arial" w:hAnsi="Arial" w:cs="Arial"/>
        </w:rPr>
        <w:t xml:space="preserve">        </w:t>
      </w:r>
      <w:r w:rsidRPr="009A7D99">
        <w:rPr>
          <w:rFonts w:ascii="Arial" w:eastAsia="Calibri" w:hAnsi="Arial" w:cs="Arial"/>
          <w:lang w:val="es-ES_tradnl"/>
        </w:rPr>
        <w:tab/>
      </w:r>
    </w:p>
    <w:p w14:paraId="441CE545" w14:textId="77777777" w:rsidR="00431082" w:rsidRPr="009A7D99" w:rsidRDefault="00431082" w:rsidP="00431082">
      <w:pPr>
        <w:spacing w:before="120" w:after="100" w:afterAutospacing="1" w:line="360" w:lineRule="auto"/>
        <w:jc w:val="both"/>
        <w:rPr>
          <w:rFonts w:ascii="Arial" w:eastAsia="Calibri" w:hAnsi="Arial" w:cs="Arial"/>
          <w:lang w:val="es-ES_tradnl"/>
        </w:rPr>
      </w:pPr>
      <w:r w:rsidRPr="009A7D99">
        <w:rPr>
          <w:rFonts w:ascii="Arial" w:eastAsia="Calibri" w:hAnsi="Arial" w:cs="Arial"/>
          <w:lang w:val="es-ES_tradnl"/>
        </w:rPr>
        <w:t>La Institución Educativa Felipe De Restrepo pretende formar, dentro de un modelo pedagógico</w:t>
      </w:r>
      <w:r w:rsidRPr="009A7D99">
        <w:rPr>
          <w:rFonts w:ascii="Arial" w:eastAsia="Calibri" w:hAnsi="Arial" w:cs="Arial"/>
          <w:i/>
          <w:lang w:val="es-ES_tradnl"/>
        </w:rPr>
        <w:t xml:space="preserve"> </w:t>
      </w:r>
      <w:r w:rsidRPr="009A7D99">
        <w:rPr>
          <w:rFonts w:ascii="Arial" w:eastAsia="Calibri" w:hAnsi="Arial" w:cs="Arial"/>
          <w:lang w:val="es-ES_tradnl"/>
        </w:rPr>
        <w:t>Desarrollista</w:t>
      </w:r>
      <w:r w:rsidRPr="009A7D99">
        <w:rPr>
          <w:rFonts w:ascii="Arial" w:eastAsia="Calibri" w:hAnsi="Arial" w:cs="Arial"/>
          <w:b/>
          <w:lang w:val="es-ES_tradnl"/>
        </w:rPr>
        <w:t xml:space="preserve"> </w:t>
      </w:r>
      <w:r w:rsidRPr="009A7D99">
        <w:rPr>
          <w:rFonts w:ascii="Arial" w:eastAsia="Calibri" w:hAnsi="Arial" w:cs="Arial"/>
          <w:lang w:val="es-ES_tradnl"/>
        </w:rPr>
        <w:t>con un enfoque activo</w:t>
      </w:r>
      <w:r w:rsidRPr="009A7D99">
        <w:rPr>
          <w:rFonts w:ascii="Arial" w:eastAsia="Calibri" w:hAnsi="Arial" w:cs="Arial"/>
          <w:b/>
          <w:lang w:val="es-ES_tradnl"/>
        </w:rPr>
        <w:t xml:space="preserve"> </w:t>
      </w:r>
      <w:r>
        <w:rPr>
          <w:rFonts w:ascii="Arial" w:eastAsia="Calibri" w:hAnsi="Arial" w:cs="Arial"/>
          <w:b/>
          <w:lang w:val="es-ES_tradnl"/>
        </w:rPr>
        <w:t xml:space="preserve"> de </w:t>
      </w:r>
      <w:r w:rsidRPr="009A7D99">
        <w:rPr>
          <w:rFonts w:ascii="Arial" w:eastAsia="Calibri" w:hAnsi="Arial" w:cs="Arial"/>
          <w:lang w:val="es-ES_tradnl"/>
        </w:rPr>
        <w:t>seres humanos  íntegramente desarrollados con habilidades intelectuales, cognitivas, volitivas, sociales, laborales, culturales, para ser personas útiles a sí mismas y a la sociedad, con capacidad crítica, analítica y cinético-técnica que les permitan transformar y mejorar su entorno teniendo como base la expresión y vivencia de talentos, principios y valores éticos y humanísticos, llevando progresivamente al estudiante hacia la búsqueda de su  plena realización, donde las limitaciones físicas, materiales y familiares no coarten ni destruyan su capacidad educativa y formativa en el ser, el saber y el hacer</w:t>
      </w:r>
    </w:p>
    <w:p w14:paraId="2394717E" w14:textId="77777777" w:rsidR="00431082" w:rsidRPr="009A7D99" w:rsidRDefault="00431082" w:rsidP="00431082">
      <w:pPr>
        <w:pStyle w:val="Default"/>
        <w:jc w:val="both"/>
        <w:rPr>
          <w:b/>
          <w:bCs/>
        </w:rPr>
      </w:pPr>
      <w:r w:rsidRPr="009A7D99">
        <w:rPr>
          <w:b/>
          <w:bCs/>
        </w:rPr>
        <w:t xml:space="preserve">PROPÓSITO: </w:t>
      </w:r>
    </w:p>
    <w:p w14:paraId="10D2B80E" w14:textId="77777777" w:rsidR="00431082" w:rsidRPr="009A7D99" w:rsidRDefault="00431082" w:rsidP="00431082">
      <w:pPr>
        <w:pStyle w:val="Default"/>
        <w:numPr>
          <w:ilvl w:val="0"/>
          <w:numId w:val="139"/>
        </w:numPr>
        <w:spacing w:line="360" w:lineRule="auto"/>
        <w:jc w:val="both"/>
      </w:pPr>
      <w:r w:rsidRPr="009A7D99">
        <w:t>Desarrollar el entendimiento humano en la acción.</w:t>
      </w:r>
    </w:p>
    <w:p w14:paraId="7EEBBD49" w14:textId="77777777" w:rsidR="00431082" w:rsidRPr="009A7D99" w:rsidRDefault="00431082" w:rsidP="00431082">
      <w:pPr>
        <w:pStyle w:val="Default"/>
        <w:numPr>
          <w:ilvl w:val="0"/>
          <w:numId w:val="139"/>
        </w:numPr>
        <w:spacing w:line="360" w:lineRule="auto"/>
        <w:jc w:val="both"/>
      </w:pPr>
      <w:r w:rsidRPr="009A7D99">
        <w:t>Contribuir a la formación de personas como sujetos activos, capaces de tomar decisiones, emitir juicios.</w:t>
      </w:r>
    </w:p>
    <w:p w14:paraId="34C98F4F" w14:textId="77777777" w:rsidR="00431082" w:rsidRPr="009A7D99" w:rsidRDefault="00431082" w:rsidP="00431082">
      <w:pPr>
        <w:pStyle w:val="Default"/>
        <w:spacing w:line="360" w:lineRule="auto"/>
        <w:ind w:left="360"/>
        <w:jc w:val="both"/>
      </w:pPr>
    </w:p>
    <w:p w14:paraId="338B91DB" w14:textId="77777777" w:rsidR="00431082" w:rsidRPr="009A7D99" w:rsidRDefault="00431082" w:rsidP="00431082">
      <w:pPr>
        <w:pStyle w:val="Default"/>
        <w:spacing w:line="360" w:lineRule="auto"/>
        <w:jc w:val="both"/>
        <w:rPr>
          <w:b/>
          <w:bCs/>
        </w:rPr>
      </w:pPr>
      <w:r w:rsidRPr="009A7D99">
        <w:rPr>
          <w:b/>
          <w:bCs/>
        </w:rPr>
        <w:t>OBJETIVO:</w:t>
      </w:r>
    </w:p>
    <w:p w14:paraId="0C675554" w14:textId="77777777" w:rsidR="00431082" w:rsidRPr="009A7D99" w:rsidRDefault="00431082" w:rsidP="00431082">
      <w:pPr>
        <w:pStyle w:val="Default"/>
        <w:numPr>
          <w:ilvl w:val="0"/>
          <w:numId w:val="140"/>
        </w:numPr>
        <w:spacing w:line="360" w:lineRule="auto"/>
        <w:jc w:val="both"/>
      </w:pPr>
      <w:r w:rsidRPr="009A7D99">
        <w:t>Desarrollar habilidades del pensamiento en las personas para que sean capaces de vivir en el mundo de lo real y en el mundo de las ciencias.</w:t>
      </w:r>
    </w:p>
    <w:p w14:paraId="73413807"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El modelo pretende potenciar el pensamiento de los estudiantes en tanto evolucionan sus estructuras cognitivas para acceder a conocimientos cada vez más elaborados. Los estudiantes son personas que pueden descubrir el conocimiento y construir sus propios procesos de aprendizajes. El conocimiento se construye a través de las experiencias vividas y de la expresión de dichas experiencias. </w:t>
      </w:r>
    </w:p>
    <w:p w14:paraId="280F4D72" w14:textId="77777777" w:rsidR="00431082" w:rsidRPr="009A7D99" w:rsidRDefault="00431082" w:rsidP="00431082">
      <w:pPr>
        <w:autoSpaceDE w:val="0"/>
        <w:autoSpaceDN w:val="0"/>
        <w:adjustRightInd w:val="0"/>
        <w:spacing w:line="360" w:lineRule="auto"/>
        <w:jc w:val="both"/>
        <w:rPr>
          <w:rFonts w:ascii="Arial" w:hAnsi="Arial" w:cs="Arial"/>
          <w:color w:val="000000"/>
        </w:rPr>
      </w:pPr>
    </w:p>
    <w:p w14:paraId="6E1ACD47" w14:textId="77777777" w:rsidR="00431082" w:rsidRPr="009A7D99" w:rsidRDefault="00431082" w:rsidP="00431082">
      <w:pPr>
        <w:spacing w:line="360" w:lineRule="auto"/>
        <w:jc w:val="both"/>
        <w:rPr>
          <w:rFonts w:ascii="Arial" w:hAnsi="Arial" w:cs="Arial"/>
          <w:lang w:val="es-MX"/>
        </w:rPr>
      </w:pPr>
      <w:r w:rsidRPr="00F823E9">
        <w:rPr>
          <w:rFonts w:ascii="Arial" w:hAnsi="Arial" w:cs="Arial"/>
          <w:color w:val="000000"/>
        </w:rPr>
        <w:t>El estudiante debe aprender a pensar y aprender haciendo. El estudiante debe estar preparado</w:t>
      </w:r>
      <w:r w:rsidRPr="00F823E9">
        <w:rPr>
          <w:rFonts w:ascii="Arial" w:hAnsi="Arial" w:cs="Arial"/>
          <w:lang w:val="es-MX"/>
        </w:rPr>
        <w:t xml:space="preserve"> para buscar la información, una vez hallada reconocerla, problematizarla, reconstruirla, deconstruirla, comprendiendo el qué quiere decir, para qué sirve, cómo aplicarla, qué relación tiene con lo que cada uno es como sujeto y como sociedad, cultura, historia; en proyectos pedagógicos que respondan a lo abierto, local, global, </w:t>
      </w:r>
      <w:r w:rsidRPr="00F823E9">
        <w:rPr>
          <w:rFonts w:ascii="Arial" w:hAnsi="Arial" w:cs="Arial"/>
          <w:lang w:val="es-MX"/>
        </w:rPr>
        <w:lastRenderedPageBreak/>
        <w:t>público, institucional, situacional, interdisciplinario, pluricultural, diverso, complejo, cívico y lo informático; por lo tanto los postulados elegidos como soporte teórico en este aspecto son:</w:t>
      </w:r>
    </w:p>
    <w:p w14:paraId="154205D8" w14:textId="77777777" w:rsidR="00431082" w:rsidRPr="009A7D99" w:rsidRDefault="00431082" w:rsidP="00431082">
      <w:pPr>
        <w:autoSpaceDE w:val="0"/>
        <w:autoSpaceDN w:val="0"/>
        <w:adjustRightInd w:val="0"/>
        <w:spacing w:line="360" w:lineRule="auto"/>
        <w:jc w:val="both"/>
        <w:rPr>
          <w:rFonts w:ascii="Arial" w:hAnsi="Arial" w:cs="Arial"/>
          <w:bCs/>
          <w:color w:val="000000"/>
        </w:rPr>
      </w:pPr>
      <w:r w:rsidRPr="009A7D99">
        <w:rPr>
          <w:rFonts w:ascii="Arial" w:hAnsi="Arial" w:cs="Arial"/>
          <w:bCs/>
          <w:color w:val="000000"/>
        </w:rPr>
        <w:t>John Dewey:</w:t>
      </w:r>
    </w:p>
    <w:p w14:paraId="20E6FC6C"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Concibe la escuela como el espacio de reconstrucción del orden social, la educación es un proceso social por el cual la sociedad transmite sus ideas, poderes y capacidades para asegurar sus exigencias y desarrollos. El principal interés de la educación, debe ser el niño. </w:t>
      </w:r>
    </w:p>
    <w:p w14:paraId="586E839D"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Expresa Dewey que la adquisición de los conocimientos se logra a través del contacto directo con los objetos, a través de la manipulación y que las experiencias perceptivas son la condición y garantía para el aprendizaje. </w:t>
      </w:r>
    </w:p>
    <w:p w14:paraId="22BC09B6"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Los estudiantes cuando realizan actividades desde sus propios intereses, experimentan directamente con los objetos por conocer en situaciones concretas, plantean un problema auténtico que estimule su pensamiento y lo revive según la información que poseen y según sus propias ocurrencias, luego deben tener la posibilidad de comprobar sus ideas por medio de aplicaciones, descubriendo por sí mismos la validez. He ahí el método por descubrimiento. </w:t>
      </w:r>
    </w:p>
    <w:p w14:paraId="22CD3F45"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En el libro Mi credo pedagógico (1897), Dewey establece que la educación es un proceso social y que la escuela, como institución, es una de las formas de vida en comunidad: su proceso es un proceso de vida, más que un proceso para la vida adulta futura. Interesa destacar el carácter vital que asigna al proceso educativo y que ese carácter se expresa tanto en términos sociales como individuales, dentro de su teoría </w:t>
      </w:r>
      <w:r w:rsidRPr="009A7D99">
        <w:rPr>
          <w:rFonts w:ascii="Arial" w:hAnsi="Arial" w:cs="Arial"/>
          <w:i/>
          <w:iCs/>
          <w:color w:val="000000"/>
        </w:rPr>
        <w:t xml:space="preserve">de y para </w:t>
      </w:r>
      <w:r w:rsidRPr="009A7D99">
        <w:rPr>
          <w:rFonts w:ascii="Arial" w:hAnsi="Arial" w:cs="Arial"/>
          <w:color w:val="000000"/>
        </w:rPr>
        <w:t xml:space="preserve">la democracia. </w:t>
      </w:r>
    </w:p>
    <w:p w14:paraId="3700FDBA" w14:textId="77777777" w:rsidR="00431082" w:rsidRPr="009A7D99" w:rsidRDefault="00431082" w:rsidP="00431082">
      <w:pPr>
        <w:spacing w:line="360" w:lineRule="auto"/>
        <w:jc w:val="both"/>
        <w:rPr>
          <w:rFonts w:ascii="Arial" w:hAnsi="Arial" w:cs="Arial"/>
          <w:lang w:val="es-MX"/>
        </w:rPr>
      </w:pPr>
      <w:r w:rsidRPr="009A7D99">
        <w:rPr>
          <w:rFonts w:ascii="Arial" w:hAnsi="Arial" w:cs="Arial"/>
          <w:color w:val="000000"/>
        </w:rPr>
        <w:t>Para Dewey lo que caracteriza o debe caracterizar a una educación democrática es la comunicación, en su significación pragmática, entendida como un proceso de compartir experiencias, hasta que éstas pasan a ser una posesión común</w:t>
      </w:r>
    </w:p>
    <w:p w14:paraId="3C12A33C" w14:textId="77777777" w:rsidR="00431082" w:rsidRPr="009A7D99" w:rsidRDefault="00431082" w:rsidP="00431082">
      <w:pPr>
        <w:spacing w:line="360" w:lineRule="auto"/>
        <w:jc w:val="both"/>
        <w:rPr>
          <w:rFonts w:ascii="Arial" w:hAnsi="Arial" w:cs="Arial"/>
          <w:lang w:val="es-MX"/>
        </w:rPr>
      </w:pPr>
    </w:p>
    <w:p w14:paraId="320D0665" w14:textId="77777777" w:rsidR="00431082" w:rsidRPr="009A7D99" w:rsidRDefault="00431082" w:rsidP="00431082">
      <w:pPr>
        <w:autoSpaceDE w:val="0"/>
        <w:autoSpaceDN w:val="0"/>
        <w:adjustRightInd w:val="0"/>
        <w:spacing w:line="360" w:lineRule="auto"/>
        <w:jc w:val="both"/>
        <w:rPr>
          <w:rFonts w:ascii="Arial" w:hAnsi="Arial" w:cs="Arial"/>
          <w:bCs/>
          <w:color w:val="000000"/>
        </w:rPr>
      </w:pPr>
      <w:r w:rsidRPr="009A7D99">
        <w:rPr>
          <w:rFonts w:ascii="Arial" w:hAnsi="Arial" w:cs="Arial"/>
          <w:bCs/>
          <w:color w:val="000000"/>
        </w:rPr>
        <w:t>María Montessori:</w:t>
      </w:r>
    </w:p>
    <w:p w14:paraId="38BB231D"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Le asigna un papel fundamental a la educación de los sentidos y manifiesta que la destreza del movimiento debe ir a la par con la observación, puesto que la motricidad es la base para la formación de la subjetividad. </w:t>
      </w:r>
    </w:p>
    <w:p w14:paraId="7E3EE1E1"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lastRenderedPageBreak/>
        <w:t xml:space="preserve">Considera que se deben crear condiciones adecuadas para que el niño experimente, actúe, trabaje, asimile y fortalezca el espíritu, por lo tanto el método de aprendizaje debe basarse en la investigación y el trabajo, donde el niño actué con libertad. </w:t>
      </w:r>
    </w:p>
    <w:p w14:paraId="4D6C667B" w14:textId="77777777" w:rsidR="00431082" w:rsidRPr="009A7D99" w:rsidRDefault="00431082" w:rsidP="00431082">
      <w:pPr>
        <w:spacing w:line="360" w:lineRule="auto"/>
        <w:jc w:val="both"/>
        <w:rPr>
          <w:rFonts w:ascii="Arial" w:hAnsi="Arial" w:cs="Arial"/>
          <w:lang w:val="es-MX"/>
        </w:rPr>
      </w:pPr>
      <w:r w:rsidRPr="0002086E">
        <w:rPr>
          <w:rFonts w:ascii="Arial" w:hAnsi="Arial" w:cs="Arial"/>
          <w:color w:val="000000"/>
          <w:shd w:val="clear" w:color="auto" w:fill="F7CAAC"/>
        </w:rPr>
        <w:t>El proceso educativo debe ser algo natural y de crecimiento continuo, reivindica el esfuerzo personal, la experiencia y la investigación autónoma; en el proceso educativo debe haber sociabilidad, colaboración, cultura especifica e intencional de las relaciones, no separa a los niños por edades, pues los más grandes guían a los más pequeños</w:t>
      </w:r>
      <w:r w:rsidRPr="009A7D99">
        <w:rPr>
          <w:rFonts w:ascii="Arial" w:hAnsi="Arial" w:cs="Arial"/>
          <w:color w:val="000000"/>
        </w:rPr>
        <w:t>.</w:t>
      </w:r>
    </w:p>
    <w:p w14:paraId="52A44C55" w14:textId="77777777" w:rsidR="00431082" w:rsidRPr="009A7D99" w:rsidRDefault="00431082" w:rsidP="00431082">
      <w:pPr>
        <w:spacing w:line="360" w:lineRule="auto"/>
        <w:jc w:val="both"/>
        <w:rPr>
          <w:rFonts w:ascii="Arial" w:hAnsi="Arial" w:cs="Arial"/>
          <w:lang w:val="es-MX"/>
        </w:rPr>
      </w:pPr>
    </w:p>
    <w:p w14:paraId="041135F2" w14:textId="77777777" w:rsidR="00431082" w:rsidRPr="009A7D99" w:rsidRDefault="00431082" w:rsidP="00431082">
      <w:pPr>
        <w:autoSpaceDE w:val="0"/>
        <w:autoSpaceDN w:val="0"/>
        <w:adjustRightInd w:val="0"/>
        <w:spacing w:line="360" w:lineRule="auto"/>
        <w:jc w:val="both"/>
        <w:rPr>
          <w:rFonts w:ascii="Arial" w:hAnsi="Arial" w:cs="Arial"/>
          <w:bCs/>
          <w:color w:val="000000"/>
        </w:rPr>
      </w:pPr>
      <w:r w:rsidRPr="009A7D99">
        <w:rPr>
          <w:rFonts w:ascii="Arial" w:hAnsi="Arial" w:cs="Arial"/>
          <w:bCs/>
          <w:color w:val="000000"/>
        </w:rPr>
        <w:t xml:space="preserve">Ovide Decroly: </w:t>
      </w:r>
    </w:p>
    <w:p w14:paraId="234F28F5"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Introduce los centros de interés como propuesta pedagógica basada en el respeto por el niño y su personalidad, con el objetivo de preparar a los niños para vivir en libertad.” Una escuela por la vida para la vida”. </w:t>
      </w:r>
    </w:p>
    <w:p w14:paraId="2EE300A4"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Se dedicó a la reeducación de niños con retraso mental. Destaca la actividad espontanea de los niños, creadas por necesidades vitales (alimentación, higiene, juego y protección). El fundamento de su pedagogía activa está en la vitalidad de los niños, el modo como actúan y el sentido práctico de su formación. </w:t>
      </w:r>
    </w:p>
    <w:p w14:paraId="559C71E9"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Descubrió la teoría sobre la "globalización" o ideas asociadas, basada en las necesidades e intereses del niño y desarrolla el método Decroly a través de la observación, la asociación tiempo- espacio y la expresión concreta y abstracta (asociación e imaginación). Su pedagogía asigna un gran valor a la herencia y al medio ambiente. </w:t>
      </w:r>
    </w:p>
    <w:p w14:paraId="6DCAEBC8" w14:textId="77777777" w:rsidR="00431082" w:rsidRPr="009A7D99" w:rsidRDefault="00431082" w:rsidP="00431082">
      <w:pPr>
        <w:spacing w:line="360" w:lineRule="auto"/>
        <w:jc w:val="both"/>
        <w:rPr>
          <w:rFonts w:ascii="Arial" w:hAnsi="Arial" w:cs="Arial"/>
          <w:color w:val="000000"/>
        </w:rPr>
      </w:pPr>
      <w:r w:rsidRPr="009A7D99">
        <w:rPr>
          <w:rFonts w:ascii="Arial" w:hAnsi="Arial" w:cs="Arial"/>
          <w:color w:val="000000"/>
        </w:rPr>
        <w:t>Se opuso a la disciplina rígida, apostando por crear un ambiente motivador con grupos homogéneos basados en la globalización, la observación de la naturaleza y la escuela activa.</w:t>
      </w:r>
    </w:p>
    <w:p w14:paraId="1CC44654" w14:textId="77777777" w:rsidR="00431082" w:rsidRPr="009A7D99" w:rsidRDefault="00431082" w:rsidP="00431082">
      <w:pPr>
        <w:spacing w:line="360" w:lineRule="auto"/>
        <w:jc w:val="both"/>
        <w:rPr>
          <w:rFonts w:ascii="Arial" w:hAnsi="Arial" w:cs="Arial"/>
          <w:color w:val="000000"/>
        </w:rPr>
      </w:pPr>
    </w:p>
    <w:p w14:paraId="30CAC2EF" w14:textId="77777777" w:rsidR="00431082" w:rsidRPr="009A7D99" w:rsidRDefault="00431082" w:rsidP="00431082">
      <w:pPr>
        <w:pStyle w:val="Default"/>
        <w:spacing w:line="360" w:lineRule="auto"/>
        <w:jc w:val="both"/>
      </w:pPr>
    </w:p>
    <w:p w14:paraId="6DA50A10" w14:textId="77777777" w:rsidR="00431082" w:rsidRPr="009A7D99" w:rsidRDefault="00431082" w:rsidP="00431082">
      <w:pPr>
        <w:pStyle w:val="Default"/>
        <w:jc w:val="both"/>
        <w:rPr>
          <w:b/>
          <w:bCs/>
        </w:rPr>
      </w:pPr>
      <w:r w:rsidRPr="009A7D99">
        <w:rPr>
          <w:b/>
          <w:bCs/>
        </w:rPr>
        <w:t>MÉTODO:</w:t>
      </w:r>
    </w:p>
    <w:p w14:paraId="6F7FED56" w14:textId="77777777" w:rsidR="00431082" w:rsidRPr="009A7D99" w:rsidRDefault="00431082" w:rsidP="00431082">
      <w:pPr>
        <w:pStyle w:val="Default"/>
        <w:jc w:val="both"/>
        <w:rPr>
          <w:b/>
          <w:bCs/>
        </w:rPr>
      </w:pPr>
    </w:p>
    <w:p w14:paraId="19C1013E" w14:textId="77777777" w:rsidR="00431082" w:rsidRPr="009A7D99" w:rsidRDefault="00431082" w:rsidP="00431082">
      <w:pPr>
        <w:pStyle w:val="Default"/>
        <w:jc w:val="both"/>
      </w:pPr>
      <w:r w:rsidRPr="009A7D99">
        <w:rPr>
          <w:b/>
          <w:bCs/>
        </w:rPr>
        <w:t xml:space="preserve"> </w:t>
      </w:r>
      <w:r w:rsidRPr="009A7D99">
        <w:t>“Enseñar a pensar”    “Aprender descubriendo”</w:t>
      </w:r>
    </w:p>
    <w:p w14:paraId="1C596AE3" w14:textId="77777777" w:rsidR="00431082" w:rsidRPr="009A7D99" w:rsidRDefault="00431082" w:rsidP="00431082">
      <w:pPr>
        <w:pStyle w:val="Default"/>
        <w:jc w:val="both"/>
      </w:pPr>
    </w:p>
    <w:p w14:paraId="2D664542" w14:textId="77777777" w:rsidR="00431082" w:rsidRPr="009A7D99" w:rsidRDefault="00431082" w:rsidP="00431082">
      <w:pPr>
        <w:autoSpaceDE w:val="0"/>
        <w:autoSpaceDN w:val="0"/>
        <w:adjustRightInd w:val="0"/>
        <w:spacing w:line="360" w:lineRule="auto"/>
        <w:jc w:val="both"/>
        <w:rPr>
          <w:rFonts w:ascii="Arial" w:hAnsi="Arial" w:cs="Arial"/>
          <w:lang w:val="es-MX" w:eastAsia="es-MX"/>
        </w:rPr>
      </w:pPr>
      <w:r w:rsidRPr="009A7D99">
        <w:rPr>
          <w:rFonts w:ascii="Arial" w:hAnsi="Arial" w:cs="Arial"/>
          <w:lang w:val="es-MX" w:eastAsia="es-MX"/>
        </w:rPr>
        <w:t xml:space="preserve">La Educación Relacional FONTÁN surge como respuesta a los cambios propios de la sociedad y cultura, que exigen del individuo una capacidad cada vez mayor frente a la </w:t>
      </w:r>
      <w:r w:rsidRPr="009A7D99">
        <w:rPr>
          <w:rFonts w:ascii="Arial" w:hAnsi="Arial" w:cs="Arial"/>
          <w:lang w:val="es-MX" w:eastAsia="es-MX"/>
        </w:rPr>
        <w:lastRenderedPageBreak/>
        <w:t>toma de decisiones, la búsqueda de opciones de desarrollo y mejoramiento en su calidad de vida y la de su entorno. Es una alternativa pedagógica que busca la formación de personas autónomas y libres, fundadas en el desarrollo de un pensamiento crítico y propositivo.</w:t>
      </w:r>
    </w:p>
    <w:p w14:paraId="477BB0B2" w14:textId="77777777" w:rsidR="00431082" w:rsidRPr="009A7D99" w:rsidRDefault="00431082" w:rsidP="00431082">
      <w:pPr>
        <w:autoSpaceDE w:val="0"/>
        <w:autoSpaceDN w:val="0"/>
        <w:adjustRightInd w:val="0"/>
        <w:spacing w:line="360" w:lineRule="auto"/>
        <w:jc w:val="both"/>
        <w:rPr>
          <w:rFonts w:ascii="Arial" w:hAnsi="Arial" w:cs="Arial"/>
          <w:lang w:val="es-MX" w:eastAsia="es-MX"/>
        </w:rPr>
      </w:pPr>
      <w:r w:rsidRPr="009A7D99">
        <w:rPr>
          <w:rFonts w:ascii="Arial" w:hAnsi="Arial" w:cs="Arial"/>
          <w:lang w:val="es-MX" w:eastAsia="es-MX"/>
        </w:rPr>
        <w:t>Entender la educación como un proceso que tiene su sentido en el desarrollo natural y feliz  del individuo implica un cambio en la concepción misma de la sociedad, en tanto deja la uniformidad y estandarización de la escuela, propia de la masificación escolar industrial,  para abrir paso a la individuación del mundo y la construcción consiente de lo colectivo.</w:t>
      </w:r>
    </w:p>
    <w:p w14:paraId="6F366D96" w14:textId="77777777" w:rsidR="00431082" w:rsidRPr="009A7D99" w:rsidRDefault="00431082" w:rsidP="00431082">
      <w:pPr>
        <w:autoSpaceDE w:val="0"/>
        <w:autoSpaceDN w:val="0"/>
        <w:adjustRightInd w:val="0"/>
        <w:spacing w:line="360" w:lineRule="auto"/>
        <w:jc w:val="both"/>
        <w:rPr>
          <w:rFonts w:ascii="Arial" w:hAnsi="Arial" w:cs="Arial"/>
          <w:lang w:val="es-MX" w:eastAsia="es-MX"/>
        </w:rPr>
      </w:pPr>
      <w:r w:rsidRPr="009A7D99">
        <w:rPr>
          <w:rFonts w:ascii="Arial" w:hAnsi="Arial" w:cs="Arial"/>
          <w:lang w:val="es-MX" w:eastAsia="es-MX"/>
        </w:rPr>
        <w:t xml:space="preserve">Esto quiere decir que nuestra propuesta parte del </w:t>
      </w:r>
      <w:r w:rsidRPr="009A7D99">
        <w:rPr>
          <w:rFonts w:ascii="Arial" w:hAnsi="Arial" w:cs="Arial"/>
          <w:i/>
          <w:iCs/>
          <w:lang w:val="es-MX" w:eastAsia="es-MX"/>
        </w:rPr>
        <w:t xml:space="preserve">ser </w:t>
      </w:r>
      <w:r w:rsidRPr="009A7D99">
        <w:rPr>
          <w:rFonts w:ascii="Arial" w:hAnsi="Arial" w:cs="Arial"/>
          <w:lang w:val="es-MX" w:eastAsia="es-MX"/>
        </w:rPr>
        <w:t xml:space="preserve">de cada estudiante, de todo aquello que lo hace único e irrepetible, dejando de lado el </w:t>
      </w:r>
      <w:r w:rsidRPr="009A7D99">
        <w:rPr>
          <w:rFonts w:ascii="Arial" w:hAnsi="Arial" w:cs="Arial"/>
          <w:i/>
          <w:iCs/>
          <w:lang w:val="es-MX" w:eastAsia="es-MX"/>
        </w:rPr>
        <w:t xml:space="preserve">tener </w:t>
      </w:r>
      <w:r w:rsidRPr="009A7D99">
        <w:rPr>
          <w:rFonts w:ascii="Arial" w:hAnsi="Arial" w:cs="Arial"/>
          <w:lang w:val="es-MX" w:eastAsia="es-MX"/>
        </w:rPr>
        <w:t>(</w:t>
      </w:r>
      <w:r w:rsidRPr="009A7D99">
        <w:rPr>
          <w:rFonts w:ascii="Arial" w:hAnsi="Arial" w:cs="Arial"/>
          <w:i/>
          <w:iCs/>
          <w:lang w:val="es-MX" w:eastAsia="es-MX"/>
        </w:rPr>
        <w:t>memorístico</w:t>
      </w:r>
      <w:r w:rsidRPr="009A7D99">
        <w:rPr>
          <w:rFonts w:ascii="Arial" w:hAnsi="Arial" w:cs="Arial"/>
          <w:lang w:val="es-MX" w:eastAsia="es-MX"/>
        </w:rPr>
        <w:t xml:space="preserve">). Partir del ser permite que niños y jóvenes consigan una relación cada vez más clara y consiente con el mundo, gracias a la unidad que logren entre la escuela y la vida misma.  La Educación Relacional </w:t>
      </w:r>
      <w:proofErr w:type="spellStart"/>
      <w:r w:rsidRPr="009A7D99">
        <w:rPr>
          <w:rFonts w:ascii="Arial" w:hAnsi="Arial" w:cs="Arial"/>
          <w:lang w:val="es-MX" w:eastAsia="es-MX"/>
        </w:rPr>
        <w:t>Fontán</w:t>
      </w:r>
      <w:proofErr w:type="spellEnd"/>
      <w:r w:rsidRPr="009A7D99">
        <w:rPr>
          <w:rFonts w:ascii="Arial" w:hAnsi="Arial" w:cs="Arial"/>
          <w:lang w:val="es-MX" w:eastAsia="es-MX"/>
        </w:rPr>
        <w:t xml:space="preserve"> desarrolla cuatro competencias básicas: intelectual, personal, social y emocional.</w:t>
      </w:r>
    </w:p>
    <w:p w14:paraId="1616F3EE" w14:textId="77777777" w:rsidR="00431082" w:rsidRPr="009A7D99" w:rsidRDefault="00431082" w:rsidP="00431082">
      <w:pPr>
        <w:spacing w:before="120" w:after="100" w:afterAutospacing="1" w:line="360" w:lineRule="auto"/>
        <w:jc w:val="both"/>
        <w:rPr>
          <w:rFonts w:ascii="Arial" w:hAnsi="Arial" w:cs="Arial"/>
          <w:color w:val="000000"/>
        </w:rPr>
      </w:pPr>
      <w:r w:rsidRPr="009A7D99">
        <w:rPr>
          <w:rFonts w:ascii="Arial" w:eastAsia="Calibri" w:hAnsi="Arial" w:cs="Arial"/>
          <w:lang w:val="es-ES_tradnl"/>
        </w:rPr>
        <w:t xml:space="preserve">Lograr que cada estudiante avance progresiva y secuencialmente en el desarrollo de estas competencias implican el desarrollo de  etapas superiores de su desarrollo humano integral, a través del pleno uso de sus facultades intelectuales y </w:t>
      </w:r>
      <w:r w:rsidRPr="0002086E">
        <w:rPr>
          <w:rFonts w:ascii="Arial" w:eastAsia="Calibri" w:hAnsi="Arial" w:cs="Arial"/>
          <w:shd w:val="clear" w:color="auto" w:fill="F7CAAC"/>
          <w:lang w:val="es-ES_tradnl"/>
        </w:rPr>
        <w:t>volitivas</w:t>
      </w:r>
      <w:r>
        <w:rPr>
          <w:rFonts w:ascii="Arial" w:eastAsia="Calibri" w:hAnsi="Arial" w:cs="Arial"/>
          <w:lang w:val="es-ES_tradnl"/>
        </w:rPr>
        <w:t xml:space="preserve"> </w:t>
      </w:r>
      <w:r w:rsidRPr="0002086E">
        <w:rPr>
          <w:rFonts w:ascii="Arial" w:eastAsia="Calibri" w:hAnsi="Arial" w:cs="Arial"/>
          <w:shd w:val="clear" w:color="auto" w:fill="F7CAAC"/>
          <w:lang w:val="es-ES_tradnl"/>
        </w:rPr>
        <w:t>(por propia voluntad)</w:t>
      </w:r>
      <w:r>
        <w:rPr>
          <w:rFonts w:ascii="Arial" w:eastAsia="Calibri" w:hAnsi="Arial" w:cs="Arial"/>
          <w:lang w:val="es-ES_tradnl"/>
        </w:rPr>
        <w:t xml:space="preserve"> </w:t>
      </w:r>
      <w:r w:rsidRPr="009A7D99">
        <w:rPr>
          <w:rFonts w:ascii="Arial" w:eastAsia="Calibri" w:hAnsi="Arial" w:cs="Arial"/>
          <w:lang w:val="es-ES_tradnl"/>
        </w:rPr>
        <w:t xml:space="preserve">, respondiendo a  la diversidad, a las capacidades de cada sujeto, así como a sus necesidades particulares y las específicas del medio social, educativo y laboral, es por ello que  asumimos como  experiencia significativa  </w:t>
      </w:r>
      <w:r w:rsidRPr="009A7D99">
        <w:rPr>
          <w:rFonts w:ascii="Arial" w:eastAsia="Calibri" w:hAnsi="Arial" w:cs="Arial"/>
          <w:b/>
          <w:u w:val="single"/>
          <w:lang w:val="es-ES_tradnl"/>
        </w:rPr>
        <w:t>“LA METODOLOGÍA RELACIONAL FONTAN”</w:t>
      </w:r>
      <w:r w:rsidRPr="009A7D99">
        <w:rPr>
          <w:rFonts w:ascii="Arial" w:eastAsia="Calibri" w:hAnsi="Arial" w:cs="Arial"/>
          <w:lang w:val="es-ES_tradnl"/>
        </w:rPr>
        <w:t xml:space="preserve">   toda vez  que consideramos que es fundamental el desarrollo de la autonomía  a través del respeto de los ritmos y estilos  de aprendizaje de nuestros estudiantes y como dice </w:t>
      </w:r>
      <w:proofErr w:type="spellStart"/>
      <w:r w:rsidRPr="009A7D99">
        <w:rPr>
          <w:rFonts w:ascii="Arial" w:hAnsi="Arial" w:cs="Arial"/>
          <w:b/>
          <w:bCs/>
          <w:color w:val="000000"/>
        </w:rPr>
        <w:t>Edouard</w:t>
      </w:r>
      <w:proofErr w:type="spellEnd"/>
      <w:r w:rsidRPr="009A7D99">
        <w:rPr>
          <w:rFonts w:ascii="Arial" w:hAnsi="Arial" w:cs="Arial"/>
          <w:b/>
          <w:bCs/>
          <w:color w:val="000000"/>
        </w:rPr>
        <w:t xml:space="preserve">  </w:t>
      </w:r>
      <w:proofErr w:type="spellStart"/>
      <w:r w:rsidRPr="009A7D99">
        <w:rPr>
          <w:rFonts w:ascii="Arial" w:hAnsi="Arial" w:cs="Arial"/>
          <w:b/>
          <w:bCs/>
          <w:color w:val="000000"/>
        </w:rPr>
        <w:t>Claparede</w:t>
      </w:r>
      <w:proofErr w:type="spellEnd"/>
      <w:r w:rsidRPr="009A7D99">
        <w:rPr>
          <w:rFonts w:ascii="Arial" w:hAnsi="Arial" w:cs="Arial"/>
          <w:b/>
          <w:bCs/>
          <w:color w:val="000000"/>
        </w:rPr>
        <w:t xml:space="preserve">  </w:t>
      </w:r>
      <w:r w:rsidRPr="009A7D99">
        <w:rPr>
          <w:rFonts w:ascii="Arial" w:hAnsi="Arial" w:cs="Arial"/>
          <w:color w:val="000000"/>
        </w:rPr>
        <w:t xml:space="preserve">“Una pedagogía centrada en el niño en cuanto vive una situación que propicia el aprender; educar es hacer del niño un adulto, teniendo en cuenta sus necesidades e intereses. El interés debe ser el centro del aprendizaje”. La escuela debe ser activa, que se asemeje a un laboratorio, donde el estudiante ame el trabajo escolar mediante actividades lúdicas. </w:t>
      </w:r>
      <w:r w:rsidRPr="0002086E">
        <w:rPr>
          <w:rFonts w:ascii="Arial" w:hAnsi="Arial" w:cs="Arial"/>
          <w:color w:val="000000"/>
          <w:shd w:val="clear" w:color="auto" w:fill="F7CAAC"/>
        </w:rPr>
        <w:t>El rol del maestro debe ser el de estimular intereses y despertar necesidades intelectuales</w:t>
      </w:r>
      <w:r w:rsidRPr="009A7D99">
        <w:rPr>
          <w:rFonts w:ascii="Arial" w:hAnsi="Arial" w:cs="Arial"/>
          <w:color w:val="000000"/>
        </w:rPr>
        <w:t xml:space="preserve"> </w:t>
      </w:r>
      <w:r w:rsidRPr="0002086E">
        <w:rPr>
          <w:rFonts w:ascii="Arial" w:hAnsi="Arial" w:cs="Arial"/>
          <w:color w:val="000000"/>
          <w:shd w:val="clear" w:color="auto" w:fill="F7CAAC"/>
        </w:rPr>
        <w:t>y morales en el</w:t>
      </w:r>
      <w:r w:rsidRPr="009A7D99">
        <w:rPr>
          <w:rFonts w:ascii="Arial" w:hAnsi="Arial" w:cs="Arial"/>
          <w:color w:val="000000"/>
        </w:rPr>
        <w:t xml:space="preserve"> </w:t>
      </w:r>
      <w:r w:rsidRPr="0002086E">
        <w:rPr>
          <w:rFonts w:ascii="Arial" w:hAnsi="Arial" w:cs="Arial"/>
          <w:color w:val="000000"/>
          <w:shd w:val="clear" w:color="auto" w:fill="F7CAAC"/>
        </w:rPr>
        <w:t>estudiante.</w:t>
      </w:r>
      <w:r w:rsidRPr="009A7D99">
        <w:rPr>
          <w:rFonts w:ascii="Arial" w:hAnsi="Arial" w:cs="Arial"/>
          <w:color w:val="000000"/>
        </w:rPr>
        <w:t xml:space="preserve"> </w:t>
      </w:r>
    </w:p>
    <w:p w14:paraId="09989C40" w14:textId="77777777" w:rsidR="00431082" w:rsidRPr="009A7D99" w:rsidRDefault="00431082" w:rsidP="00431082">
      <w:pPr>
        <w:spacing w:before="120" w:after="100" w:afterAutospacing="1" w:line="360" w:lineRule="auto"/>
        <w:jc w:val="both"/>
        <w:rPr>
          <w:rFonts w:ascii="Arial" w:hAnsi="Arial" w:cs="Arial"/>
          <w:color w:val="000000"/>
        </w:rPr>
      </w:pPr>
      <w:proofErr w:type="spellStart"/>
      <w:r w:rsidRPr="009A7D99">
        <w:rPr>
          <w:rFonts w:ascii="Arial" w:hAnsi="Arial" w:cs="Arial"/>
          <w:color w:val="000000"/>
        </w:rPr>
        <w:t>Claparede</w:t>
      </w:r>
      <w:proofErr w:type="spellEnd"/>
      <w:r w:rsidRPr="009A7D99">
        <w:rPr>
          <w:rFonts w:ascii="Arial" w:hAnsi="Arial" w:cs="Arial"/>
          <w:color w:val="000000"/>
        </w:rPr>
        <w:t xml:space="preserve"> considera que la educación debe formar para la democracia, inculcando en el niño la individualidad y el sentido social; debe basarse en la colaboración y la cooperación, promoviendo una disciplina interior en el estudiante. </w:t>
      </w:r>
    </w:p>
    <w:p w14:paraId="3EAEEBDD" w14:textId="77777777" w:rsidR="00431082" w:rsidRPr="009A7D99" w:rsidRDefault="00431082" w:rsidP="00431082">
      <w:pPr>
        <w:spacing w:line="360" w:lineRule="auto"/>
        <w:jc w:val="both"/>
        <w:rPr>
          <w:rFonts w:ascii="Arial" w:hAnsi="Arial" w:cs="Arial"/>
          <w:color w:val="000000"/>
        </w:rPr>
      </w:pPr>
      <w:r w:rsidRPr="009A7D99">
        <w:rPr>
          <w:rFonts w:ascii="Arial" w:hAnsi="Arial" w:cs="Arial"/>
          <w:color w:val="000000"/>
        </w:rPr>
        <w:lastRenderedPageBreak/>
        <w:t>Promueve una pedagogía funcional que responda a un qué, un cómo y un porqué, desarrollando procesos mentales a través de aprendizaje como mecanismo, otorgándole mucha importancia al aprender a pensar donde la observación y la experiencia son básicas y necesarias</w:t>
      </w:r>
    </w:p>
    <w:p w14:paraId="579B41FE" w14:textId="77777777" w:rsidR="00431082" w:rsidRPr="009A7D99" w:rsidRDefault="00431082" w:rsidP="00431082">
      <w:pPr>
        <w:autoSpaceDE w:val="0"/>
        <w:autoSpaceDN w:val="0"/>
        <w:adjustRightInd w:val="0"/>
        <w:spacing w:line="360" w:lineRule="auto"/>
        <w:jc w:val="both"/>
        <w:rPr>
          <w:rFonts w:ascii="Arial" w:hAnsi="Arial" w:cs="Arial"/>
          <w:bCs/>
          <w:color w:val="000000"/>
        </w:rPr>
      </w:pPr>
      <w:r w:rsidRPr="009A7D99">
        <w:rPr>
          <w:rFonts w:ascii="Arial" w:hAnsi="Arial" w:cs="Arial"/>
          <w:bCs/>
          <w:color w:val="000000"/>
        </w:rPr>
        <w:t>Jean Piaget:</w:t>
      </w:r>
    </w:p>
    <w:p w14:paraId="7A3F9CC3"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Padre del constructivismo, aporta desde el estudio evolutivo del ser humano y los estadios de aprendizaje (edad cronológica relacionada con el desarrollo del pensamiento) en: ¿Cómo los niños aprenden los valores, las actitudes y descubren los conocimientos? </w:t>
      </w:r>
    </w:p>
    <w:p w14:paraId="756DEFD4"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Piaget parte de la base de considerar la inteligencia como un proceso de adaptación que verifica permanentemente entre el individuo y su ámbito socio cultural. </w:t>
      </w:r>
    </w:p>
    <w:p w14:paraId="1596961F"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Este proceso dialéctico implica dos momentos inseparables y simultáneos: </w:t>
      </w:r>
    </w:p>
    <w:p w14:paraId="4D09F1B6"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1. La transformación del medio por la acción del sujeto; permanentemente el individuo intenta modificar el medio para asimilarlo a sus propias necesidades, es lo que Piaget denomina asimilación. </w:t>
      </w:r>
    </w:p>
    <w:p w14:paraId="118AB3C7"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2. La continúa transformación del sujeto, a partir de las exigencias del medio. Cada nuevo estimulo proveniente del medio o del propio organismo implica una modificación de los esquemas mentales preexistentes, con el fin de acomodarse a la nueva situación. Es lo que Piaget denomina acomodación. </w:t>
      </w:r>
    </w:p>
    <w:p w14:paraId="111F98E9" w14:textId="77777777" w:rsidR="00431082" w:rsidRPr="009A7D99" w:rsidRDefault="00431082" w:rsidP="00431082">
      <w:pPr>
        <w:spacing w:line="360" w:lineRule="auto"/>
        <w:jc w:val="both"/>
        <w:rPr>
          <w:rFonts w:ascii="Arial" w:hAnsi="Arial" w:cs="Arial"/>
          <w:color w:val="000000"/>
        </w:rPr>
      </w:pPr>
      <w:r w:rsidRPr="009A7D99">
        <w:rPr>
          <w:rFonts w:ascii="Arial" w:hAnsi="Arial" w:cs="Arial"/>
          <w:color w:val="000000"/>
        </w:rPr>
        <w:t>Los usos y aportes de la teoría de Piaget, se enmarcan dentro de lo que ya es común denominar como "perspectiva o concepción constructivista, su psicología genética, en tanto teoría permite explicar los procesos a través de los cuales los sujetos construyen su conocimiento.</w:t>
      </w:r>
    </w:p>
    <w:p w14:paraId="0439DE4B" w14:textId="77777777" w:rsidR="00431082" w:rsidRPr="009A7D99" w:rsidRDefault="00431082" w:rsidP="00431082">
      <w:pPr>
        <w:pStyle w:val="Default"/>
        <w:jc w:val="both"/>
      </w:pPr>
      <w:r w:rsidRPr="009A7D99">
        <w:rPr>
          <w:bCs/>
        </w:rPr>
        <w:t>Estrategias Metodológicas:</w:t>
      </w:r>
    </w:p>
    <w:p w14:paraId="3B1186D6" w14:textId="77777777" w:rsidR="00431082" w:rsidRPr="009A7D99" w:rsidRDefault="00431082" w:rsidP="00431082">
      <w:pPr>
        <w:pStyle w:val="Default"/>
        <w:numPr>
          <w:ilvl w:val="0"/>
          <w:numId w:val="140"/>
        </w:numPr>
        <w:spacing w:after="35"/>
        <w:jc w:val="both"/>
      </w:pPr>
      <w:r w:rsidRPr="009A7D99">
        <w:t>Experiencias</w:t>
      </w:r>
    </w:p>
    <w:p w14:paraId="2A6EA44C" w14:textId="77777777" w:rsidR="00431082" w:rsidRPr="009A7D99" w:rsidRDefault="00431082" w:rsidP="00431082">
      <w:pPr>
        <w:pStyle w:val="Default"/>
        <w:numPr>
          <w:ilvl w:val="0"/>
          <w:numId w:val="140"/>
        </w:numPr>
        <w:spacing w:after="35"/>
        <w:jc w:val="both"/>
      </w:pPr>
      <w:r w:rsidRPr="009A7D99">
        <w:t>Experimentación</w:t>
      </w:r>
    </w:p>
    <w:p w14:paraId="71A1C84E" w14:textId="77777777" w:rsidR="00431082" w:rsidRPr="009A7D99" w:rsidRDefault="00431082" w:rsidP="00431082">
      <w:pPr>
        <w:pStyle w:val="Default"/>
        <w:numPr>
          <w:ilvl w:val="0"/>
          <w:numId w:val="140"/>
        </w:numPr>
        <w:spacing w:after="35"/>
        <w:jc w:val="both"/>
      </w:pPr>
      <w:r w:rsidRPr="009A7D99">
        <w:t>Realización de proyectos.</w:t>
      </w:r>
    </w:p>
    <w:p w14:paraId="668E4A3A" w14:textId="77777777" w:rsidR="00431082" w:rsidRPr="009A7D99" w:rsidRDefault="00431082" w:rsidP="00431082">
      <w:pPr>
        <w:pStyle w:val="Default"/>
        <w:numPr>
          <w:ilvl w:val="0"/>
          <w:numId w:val="140"/>
        </w:numPr>
        <w:jc w:val="both"/>
      </w:pPr>
      <w:r w:rsidRPr="009A7D99">
        <w:t>Investigación</w:t>
      </w:r>
    </w:p>
    <w:p w14:paraId="7BC27081" w14:textId="77777777" w:rsidR="00431082" w:rsidRPr="009A7D99" w:rsidRDefault="00431082" w:rsidP="00431082">
      <w:pPr>
        <w:pStyle w:val="Default"/>
        <w:numPr>
          <w:ilvl w:val="0"/>
          <w:numId w:val="140"/>
        </w:numPr>
        <w:jc w:val="both"/>
      </w:pPr>
      <w:r w:rsidRPr="009A7D99">
        <w:t>Planes de trabajo</w:t>
      </w:r>
    </w:p>
    <w:p w14:paraId="6D62F21B" w14:textId="77777777" w:rsidR="00431082" w:rsidRPr="009A7D99" w:rsidRDefault="00431082" w:rsidP="00431082">
      <w:pPr>
        <w:pStyle w:val="Default"/>
        <w:numPr>
          <w:ilvl w:val="0"/>
          <w:numId w:val="140"/>
        </w:numPr>
        <w:jc w:val="both"/>
      </w:pPr>
      <w:r w:rsidRPr="009A7D99">
        <w:t>Guías de trabajo</w:t>
      </w:r>
    </w:p>
    <w:p w14:paraId="07EEEFB8" w14:textId="77777777" w:rsidR="00431082" w:rsidRPr="009A7D99" w:rsidRDefault="00431082" w:rsidP="00431082">
      <w:pPr>
        <w:pStyle w:val="Default"/>
        <w:numPr>
          <w:ilvl w:val="0"/>
          <w:numId w:val="140"/>
        </w:numPr>
        <w:jc w:val="both"/>
      </w:pPr>
      <w:r w:rsidRPr="009A7D99">
        <w:t>Trabajo colaborativo</w:t>
      </w:r>
    </w:p>
    <w:p w14:paraId="746F2DB2" w14:textId="77777777" w:rsidR="00431082" w:rsidRPr="009A7D99" w:rsidRDefault="00431082" w:rsidP="00431082">
      <w:pPr>
        <w:pStyle w:val="Default"/>
        <w:jc w:val="both"/>
      </w:pPr>
    </w:p>
    <w:p w14:paraId="68390D48" w14:textId="77777777" w:rsidR="00431082" w:rsidRPr="009A7D99" w:rsidRDefault="00431082" w:rsidP="00431082">
      <w:pPr>
        <w:spacing w:line="360" w:lineRule="auto"/>
        <w:jc w:val="both"/>
        <w:rPr>
          <w:rFonts w:ascii="Arial" w:hAnsi="Arial" w:cs="Arial"/>
          <w:color w:val="000000"/>
        </w:rPr>
      </w:pPr>
    </w:p>
    <w:p w14:paraId="6FBF7AAA" w14:textId="77777777" w:rsidR="00431082" w:rsidRPr="009A7D99" w:rsidRDefault="00431082" w:rsidP="00431082">
      <w:pPr>
        <w:spacing w:line="360" w:lineRule="auto"/>
        <w:jc w:val="both"/>
        <w:rPr>
          <w:rFonts w:ascii="Arial" w:hAnsi="Arial" w:cs="Arial"/>
          <w:b/>
          <w:color w:val="000000"/>
        </w:rPr>
      </w:pPr>
      <w:r w:rsidRPr="009A7D99">
        <w:rPr>
          <w:rFonts w:ascii="Arial" w:hAnsi="Arial" w:cs="Arial"/>
          <w:b/>
          <w:color w:val="000000"/>
        </w:rPr>
        <w:lastRenderedPageBreak/>
        <w:t>DIDÁCTICA:</w:t>
      </w:r>
    </w:p>
    <w:p w14:paraId="1FD1C119" w14:textId="77777777" w:rsidR="00431082" w:rsidRPr="009A7D99" w:rsidRDefault="00431082" w:rsidP="00431082">
      <w:pPr>
        <w:spacing w:line="360" w:lineRule="auto"/>
        <w:jc w:val="both"/>
        <w:rPr>
          <w:rFonts w:ascii="Arial" w:hAnsi="Arial" w:cs="Arial"/>
          <w:b/>
          <w:color w:val="000000"/>
        </w:rPr>
      </w:pPr>
    </w:p>
    <w:p w14:paraId="4CE9A0F1" w14:textId="77777777" w:rsidR="00431082" w:rsidRPr="009A7D99" w:rsidRDefault="00431082" w:rsidP="00431082">
      <w:pPr>
        <w:spacing w:line="360" w:lineRule="auto"/>
        <w:jc w:val="both"/>
        <w:rPr>
          <w:rFonts w:ascii="Arial" w:hAnsi="Arial" w:cs="Arial"/>
          <w:color w:val="000000"/>
        </w:rPr>
      </w:pPr>
      <w:r w:rsidRPr="009A7D99">
        <w:rPr>
          <w:rFonts w:ascii="Arial" w:hAnsi="Arial" w:cs="Arial"/>
          <w:b/>
          <w:color w:val="000000"/>
        </w:rPr>
        <w:t>“</w:t>
      </w:r>
      <w:r w:rsidRPr="009A7D99">
        <w:rPr>
          <w:rFonts w:ascii="Arial" w:hAnsi="Arial" w:cs="Arial"/>
          <w:color w:val="000000"/>
        </w:rPr>
        <w:t>Enseñanza aprendizaje individual”</w:t>
      </w:r>
    </w:p>
    <w:p w14:paraId="39D0149E" w14:textId="77777777" w:rsidR="00431082" w:rsidRPr="009A7D99" w:rsidRDefault="00431082" w:rsidP="00431082">
      <w:pPr>
        <w:spacing w:line="360" w:lineRule="auto"/>
        <w:jc w:val="both"/>
        <w:rPr>
          <w:rFonts w:ascii="Arial" w:hAnsi="Arial" w:cs="Arial"/>
          <w:color w:val="000000"/>
        </w:rPr>
      </w:pPr>
    </w:p>
    <w:p w14:paraId="7EB3CDC8" w14:textId="77777777" w:rsidR="00431082" w:rsidRPr="009A7D99" w:rsidRDefault="00431082" w:rsidP="00431082">
      <w:pPr>
        <w:spacing w:line="360" w:lineRule="auto"/>
        <w:jc w:val="both"/>
        <w:rPr>
          <w:rFonts w:ascii="Arial" w:eastAsia="Calibri" w:hAnsi="Arial" w:cs="Arial"/>
          <w:lang w:val="es-ES_tradnl"/>
        </w:rPr>
      </w:pPr>
      <w:r w:rsidRPr="009A7D99">
        <w:rPr>
          <w:rFonts w:ascii="Arial" w:eastAsia="Calibri" w:hAnsi="Arial" w:cs="Arial"/>
          <w:lang w:val="es-ES_tradnl"/>
        </w:rPr>
        <w:t>El desarrollo de habilidades de compresión, lectura y comunicación, así como la formación ética y el desarrollo de la creatividad y las habilidades relacionadas con la productividad, el desarrollo de competencias ciudadanas, básicas y laborales transversalizan todo el currículo, el cual se diseña para cada estudiante de acuerdo a sus intereses y necesidades, lo que implica que en el proceso de enseñanza –aprendizaje prima el aprendizaje sobre la enseñanza. Teniendo en cuenta:</w:t>
      </w:r>
    </w:p>
    <w:p w14:paraId="52EA706F" w14:textId="77777777" w:rsidR="00431082" w:rsidRPr="009A7D99" w:rsidRDefault="00431082" w:rsidP="00431082">
      <w:pPr>
        <w:autoSpaceDE w:val="0"/>
        <w:autoSpaceDN w:val="0"/>
        <w:adjustRightInd w:val="0"/>
        <w:spacing w:line="360" w:lineRule="auto"/>
        <w:jc w:val="both"/>
        <w:rPr>
          <w:rFonts w:ascii="Arial" w:hAnsi="Arial" w:cs="Arial"/>
          <w:bCs/>
          <w:color w:val="000000"/>
        </w:rPr>
      </w:pPr>
      <w:r w:rsidRPr="009A7D99">
        <w:rPr>
          <w:rFonts w:ascii="Arial" w:hAnsi="Arial" w:cs="Arial"/>
          <w:bCs/>
          <w:color w:val="000000"/>
        </w:rPr>
        <w:t xml:space="preserve">David Paul Ausubel: </w:t>
      </w:r>
    </w:p>
    <w:p w14:paraId="06E8390E"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Es uno de los más importantes del constructivismo. </w:t>
      </w:r>
    </w:p>
    <w:p w14:paraId="15E182B0"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Pertenece al movimiento cognoscitivista postulando que el aprendizaje implica una reestructuración activa de las percepciones, ideas, conceptos y esquemas que tiene el aprendiz en su estructura cognitiva. </w:t>
      </w:r>
    </w:p>
    <w:p w14:paraId="075F610C"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El estudiante es un procesador activo de la información. Sus aportes a la pedagogía están relacionados con el aprendizaje escolar que puede darse por recepción o por descubrimiento, como estrategia de enseñanza, y puede lograr un aprendizaje significativo, no memorístico, ni repetitivo. </w:t>
      </w:r>
    </w:p>
    <w:p w14:paraId="711ACB4B"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De acuerdo al aprendizaje significativo, los nuevos conocimientos se incorporan en forma sustantiva en la estructura cognitiva del estudiante. Esto se logra cuando el estudiante relaciona los nuevos conocimientos con los anteriormente adquiridos; pero también es necesario que el estudiante se interese por aprender lo que se le está mostrando. </w:t>
      </w:r>
    </w:p>
    <w:p w14:paraId="2BF5F675" w14:textId="77777777" w:rsidR="00431082" w:rsidRPr="009A7D99" w:rsidRDefault="00431082" w:rsidP="00431082">
      <w:pPr>
        <w:pStyle w:val="Default"/>
        <w:spacing w:line="360" w:lineRule="auto"/>
        <w:jc w:val="both"/>
      </w:pPr>
      <w:r w:rsidRPr="009A7D99">
        <w:t>Seis fases integran el aprendizaje significativo: 1. Percepción, 2.memorización e interpretación, 3. Procesamiento global, 4. Uso de estrategias, 5. Fase intermedia donde se hace relación del aprendizaje con figuras, esquemas y mapas conceptuales, para llegar a redes semánticas y meta cogniciones, y 6. Fase final donde se elabora el discurso sobre lo aprendido y se compara con uno nuevo.</w:t>
      </w:r>
    </w:p>
    <w:p w14:paraId="15FCA3E0" w14:textId="77777777" w:rsidR="00431082" w:rsidRPr="009A7D99" w:rsidRDefault="00431082" w:rsidP="00431082">
      <w:pPr>
        <w:pStyle w:val="Default"/>
        <w:spacing w:line="360" w:lineRule="auto"/>
        <w:jc w:val="both"/>
      </w:pPr>
    </w:p>
    <w:p w14:paraId="182772CA" w14:textId="77777777" w:rsidR="00431082" w:rsidRPr="009A7D99" w:rsidRDefault="00431082" w:rsidP="00431082">
      <w:pPr>
        <w:autoSpaceDE w:val="0"/>
        <w:autoSpaceDN w:val="0"/>
        <w:adjustRightInd w:val="0"/>
        <w:spacing w:line="360" w:lineRule="auto"/>
        <w:jc w:val="both"/>
        <w:rPr>
          <w:rFonts w:ascii="Arial" w:hAnsi="Arial" w:cs="Arial"/>
          <w:bCs/>
          <w:color w:val="000000"/>
        </w:rPr>
      </w:pPr>
      <w:r w:rsidRPr="009A7D99">
        <w:rPr>
          <w:rFonts w:ascii="Arial" w:hAnsi="Arial" w:cs="Arial"/>
          <w:bCs/>
          <w:color w:val="000000"/>
        </w:rPr>
        <w:t>Abraham Maslow:</w:t>
      </w:r>
    </w:p>
    <w:p w14:paraId="3C6B5B84"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Su logro más importante fue construcción de la “pirámide de las necesidades humanas” </w:t>
      </w:r>
    </w:p>
    <w:p w14:paraId="7DA2B044"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Además abordó el tema de una distinción entre una educación intrínseca y extrínseca definiéndolas así: el aprendizaje intrínseco es el que se logra a través de la vida y se refiere al descubrimiento de la identidad y de la vocación, en este no se necesita reforzamiento secundario, es </w:t>
      </w:r>
      <w:proofErr w:type="spellStart"/>
      <w:r w:rsidRPr="009A7D99">
        <w:rPr>
          <w:rFonts w:ascii="Arial" w:hAnsi="Arial" w:cs="Arial"/>
          <w:color w:val="000000"/>
        </w:rPr>
        <w:t>autovalorativo</w:t>
      </w:r>
      <w:proofErr w:type="spellEnd"/>
      <w:r w:rsidRPr="009A7D99">
        <w:rPr>
          <w:rFonts w:ascii="Arial" w:hAnsi="Arial" w:cs="Arial"/>
          <w:color w:val="000000"/>
        </w:rPr>
        <w:t xml:space="preserve">; el extrínseco, va dirigido y es reforzado por grados, títulos, reconocimientos y aprobaciones, puede obstruir los impulsos que vienen desde lo más profundo del ser para enriquecer su educación. Por lo tanto, se vuelve necesario crear el espacio en el cual la persona pueda desarrollar ambos tipos de aprendizajes. </w:t>
      </w:r>
    </w:p>
    <w:p w14:paraId="65510E52"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Maslow, considera que la meta educativa más importante para los estudiantes, es aprender de acuerdo a sus capacidades y al nivel en que sus necesidades se ajusten. </w:t>
      </w:r>
    </w:p>
    <w:p w14:paraId="719F5619" w14:textId="77777777" w:rsidR="00431082" w:rsidRPr="009A7D99" w:rsidRDefault="00431082" w:rsidP="00431082">
      <w:pPr>
        <w:spacing w:line="360" w:lineRule="auto"/>
        <w:jc w:val="both"/>
        <w:rPr>
          <w:rFonts w:ascii="Arial" w:hAnsi="Arial" w:cs="Arial"/>
          <w:color w:val="000000"/>
        </w:rPr>
      </w:pPr>
      <w:r w:rsidRPr="009A7D99">
        <w:rPr>
          <w:rFonts w:ascii="Arial" w:hAnsi="Arial" w:cs="Arial"/>
          <w:color w:val="000000"/>
        </w:rPr>
        <w:t>Otra meta importante, en el estudiante, es hacer del "propósito de lo aprendido" un conocimiento significativo y una información que pueda retenerse y ser útil en la vida de cada estudiante. El factor esencial involucrado en estas metas es la motivación; si los estudiantes no están motivados, es probable que el aprendizaje, no tenga lugar, así como no es posible su retención.</w:t>
      </w:r>
    </w:p>
    <w:p w14:paraId="08B6F605"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En los maestros se encuentra la capacidad de dirigir la motivación de los estudiantes. Allí esta su responsabilidad para comprender las necesidades de sus estudiantes, el maestro debe entender el concepto de jerarquía de Maslow para desarrollar sus programas de enseñanza de acuerdo con los estados de sus estudiantes. El maestro tiene la responsabilidad de desarrollar situaciones que animen, que refuercen y mantengan la motivación en el estudiante. </w:t>
      </w:r>
    </w:p>
    <w:p w14:paraId="6E08D7E2"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Propone la teoría psicológica llamada hoy en día "Jerarquía de necesidades de Maslow", la cual es una teoría sobre la motivación humana. </w:t>
      </w:r>
    </w:p>
    <w:p w14:paraId="644EF089"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Se le considera el iniciador de la tercera tendencia de la psicología. Las otras dos son el psicoanálisis (Freud) y el conductismo (Watson). </w:t>
      </w:r>
    </w:p>
    <w:p w14:paraId="436EA64A"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Su teoría aborda también cuestiones como la necesidad del orden fundamento de la efectividad dentro del aula, el enfoque de los programas en las necesidades del estudiante, la instrucción individual y el papel de los maestros que considera piezas claves en el desarrollo de cada estudiante. </w:t>
      </w:r>
    </w:p>
    <w:p w14:paraId="06EE3BA7" w14:textId="77777777" w:rsidR="00431082" w:rsidRPr="009A7D99" w:rsidRDefault="00431082" w:rsidP="00431082">
      <w:pPr>
        <w:spacing w:line="360" w:lineRule="auto"/>
        <w:jc w:val="both"/>
        <w:rPr>
          <w:rFonts w:ascii="Arial" w:hAnsi="Arial" w:cs="Arial"/>
          <w:lang w:val="es-MX"/>
        </w:rPr>
      </w:pPr>
      <w:r w:rsidRPr="009A7D99">
        <w:rPr>
          <w:rFonts w:ascii="Arial" w:hAnsi="Arial" w:cs="Arial"/>
          <w:color w:val="000000"/>
        </w:rPr>
        <w:lastRenderedPageBreak/>
        <w:t>Hace referencia en que si un estudiante no ha cubierto una necesidad básica a cualquier nivel, personal, social, cognitiva, sin duda no tendrán capacidad de alcanzar todo su potencial en el nivel más alto. Por ejemplo, si un estudiante no ha desayunado y llega así a la escuela, no estará concentrado en aprender; estará preocupado en la necesidad de la comida.</w:t>
      </w:r>
    </w:p>
    <w:p w14:paraId="7C73362E" w14:textId="77777777" w:rsidR="00431082" w:rsidRPr="009A7D99" w:rsidRDefault="00431082" w:rsidP="00431082">
      <w:pPr>
        <w:spacing w:line="360" w:lineRule="auto"/>
        <w:jc w:val="both"/>
        <w:rPr>
          <w:rFonts w:ascii="Arial" w:hAnsi="Arial" w:cs="Arial"/>
          <w:color w:val="000000"/>
        </w:rPr>
      </w:pPr>
    </w:p>
    <w:p w14:paraId="6AF26B9C"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bCs/>
          <w:color w:val="000000"/>
        </w:rPr>
        <w:t xml:space="preserve">Jerome S. Bruner: </w:t>
      </w:r>
    </w:p>
    <w:p w14:paraId="711724E6"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Ha desarrollado una teoría constructivista del aprendizaje, en la que, entre otras cosas, ha descrito el proceso de aprender, los distintos modos de representación y las características de una teoría de la instrucción. </w:t>
      </w:r>
    </w:p>
    <w:p w14:paraId="1FEF74AE" w14:textId="77777777" w:rsidR="00431082" w:rsidRPr="009A7D99" w:rsidRDefault="00431082" w:rsidP="00431082">
      <w:pPr>
        <w:spacing w:line="360" w:lineRule="auto"/>
        <w:jc w:val="both"/>
        <w:rPr>
          <w:rFonts w:ascii="Arial" w:hAnsi="Arial" w:cs="Arial"/>
          <w:color w:val="000000"/>
        </w:rPr>
      </w:pPr>
      <w:r w:rsidRPr="009A7D99">
        <w:rPr>
          <w:rFonts w:ascii="Arial" w:hAnsi="Arial" w:cs="Arial"/>
          <w:color w:val="000000"/>
        </w:rPr>
        <w:t>Sostiene que el aprendizaje consiste esencialmente en la categorización (que ocurre para simplificar la interacción con la realidad y facilitar la acción). La categorización está estrechamente relacionada con procesos como la selección de información, generación de proposiciones, simplificación, toma de decisiones, construcción y verificación de hipótesis. Es por todo esto que el aprendizaje es un proceso activo, de asociación y construcción.</w:t>
      </w:r>
    </w:p>
    <w:p w14:paraId="405C0B0E" w14:textId="77777777" w:rsidR="00431082" w:rsidRPr="009A7D99" w:rsidRDefault="00431082" w:rsidP="00431082">
      <w:pPr>
        <w:pStyle w:val="Default"/>
        <w:spacing w:line="360" w:lineRule="auto"/>
        <w:jc w:val="both"/>
      </w:pPr>
    </w:p>
    <w:p w14:paraId="2620FBBE" w14:textId="77777777" w:rsidR="00431082" w:rsidRPr="009A7D99" w:rsidRDefault="00431082" w:rsidP="00431082">
      <w:pPr>
        <w:pStyle w:val="Default"/>
        <w:spacing w:line="360" w:lineRule="auto"/>
        <w:jc w:val="both"/>
        <w:rPr>
          <w:b/>
        </w:rPr>
      </w:pPr>
      <w:r w:rsidRPr="009A7D99">
        <w:rPr>
          <w:b/>
        </w:rPr>
        <w:t>RELACIÓN MAESTRO ESTUDIANTE:</w:t>
      </w:r>
    </w:p>
    <w:p w14:paraId="5A6671D4" w14:textId="77777777" w:rsidR="00431082" w:rsidRPr="009A7D99" w:rsidRDefault="00431082" w:rsidP="00431082">
      <w:pPr>
        <w:pStyle w:val="Default"/>
        <w:spacing w:line="360" w:lineRule="auto"/>
        <w:jc w:val="both"/>
        <w:rPr>
          <w:b/>
        </w:rPr>
      </w:pPr>
    </w:p>
    <w:p w14:paraId="2729A8A2" w14:textId="77777777" w:rsidR="00431082" w:rsidRPr="009A7D99" w:rsidRDefault="00431082" w:rsidP="00431082">
      <w:pPr>
        <w:autoSpaceDE w:val="0"/>
        <w:autoSpaceDN w:val="0"/>
        <w:adjustRightInd w:val="0"/>
        <w:spacing w:line="360" w:lineRule="auto"/>
        <w:jc w:val="both"/>
        <w:rPr>
          <w:rFonts w:ascii="Arial" w:hAnsi="Arial" w:cs="Arial"/>
        </w:rPr>
      </w:pPr>
      <w:r w:rsidRPr="009A7D99">
        <w:rPr>
          <w:rFonts w:ascii="Arial" w:hAnsi="Arial" w:cs="Arial"/>
          <w:bCs/>
        </w:rPr>
        <w:t xml:space="preserve">El rol del educador (a) es de </w:t>
      </w:r>
      <w:r w:rsidRPr="009A7D99">
        <w:rPr>
          <w:rFonts w:ascii="Arial" w:hAnsi="Arial" w:cs="Arial"/>
        </w:rPr>
        <w:t>guía, apoyo, orientador   del estudiante en el desarrollo de sus estructuras de pensamiento lo que implica que debe ser dinámico, creativo, saber preguntar; estudioso, investigador, con capacidad de asombro.  Trabaja en equipo alrededor del plan de cada estudiante.</w:t>
      </w:r>
    </w:p>
    <w:p w14:paraId="043727CC" w14:textId="77777777" w:rsidR="00431082" w:rsidRPr="009A7D99" w:rsidRDefault="00431082" w:rsidP="00431082">
      <w:pPr>
        <w:spacing w:line="360" w:lineRule="auto"/>
        <w:jc w:val="both"/>
        <w:rPr>
          <w:rFonts w:ascii="Arial" w:hAnsi="Arial" w:cs="Arial"/>
        </w:rPr>
      </w:pPr>
      <w:r w:rsidRPr="009A7D99">
        <w:rPr>
          <w:rFonts w:ascii="Arial" w:hAnsi="Arial" w:cs="Arial"/>
        </w:rPr>
        <w:t>En los maestros se encuentra la capacidad de dirigir la motivación de los estudiantes. Allí esta su responsabilidad para comprender sus necesidades, el maestro debe entender el concepto de jerarquía de Maslow para desarrollar sus programas de enseñanza de acuerdo con los estados de sus estudiantes. El maestro tiene la responsabilidad de desarrollar situaciones que animen, que refuercen y mantengan la motivación en el estudiante.</w:t>
      </w:r>
    </w:p>
    <w:p w14:paraId="52FE6186" w14:textId="77777777" w:rsidR="00431082" w:rsidRPr="009A7D99" w:rsidRDefault="00431082" w:rsidP="00431082">
      <w:pPr>
        <w:autoSpaceDE w:val="0"/>
        <w:autoSpaceDN w:val="0"/>
        <w:adjustRightInd w:val="0"/>
        <w:spacing w:line="360" w:lineRule="auto"/>
        <w:jc w:val="both"/>
        <w:rPr>
          <w:rFonts w:ascii="Arial" w:hAnsi="Arial" w:cs="Arial"/>
          <w:color w:val="202020"/>
        </w:rPr>
      </w:pPr>
      <w:r w:rsidRPr="009A7D99">
        <w:rPr>
          <w:rFonts w:ascii="Arial" w:hAnsi="Arial" w:cs="Arial"/>
          <w:bCs/>
        </w:rPr>
        <w:t xml:space="preserve">El estudiante es el </w:t>
      </w:r>
      <w:r w:rsidRPr="009A7D99">
        <w:rPr>
          <w:rFonts w:ascii="Arial" w:hAnsi="Arial" w:cs="Arial"/>
        </w:rPr>
        <w:t xml:space="preserve">protagonista de su aprendizaje, es activo, curioso, creativo, con capacidad de asombro y autónomo. </w:t>
      </w:r>
      <w:r w:rsidRPr="009A7D99">
        <w:rPr>
          <w:rFonts w:ascii="Arial" w:hAnsi="Arial" w:cs="Arial"/>
          <w:color w:val="202020"/>
        </w:rPr>
        <w:t>Los estudiantes van donde los diferentes educadores para poder aprender.</w:t>
      </w:r>
    </w:p>
    <w:p w14:paraId="03F0362A" w14:textId="77777777" w:rsidR="00431082" w:rsidRPr="009A7D99" w:rsidRDefault="00431082" w:rsidP="00431082">
      <w:pPr>
        <w:autoSpaceDE w:val="0"/>
        <w:autoSpaceDN w:val="0"/>
        <w:adjustRightInd w:val="0"/>
        <w:spacing w:line="360" w:lineRule="auto"/>
        <w:jc w:val="both"/>
        <w:rPr>
          <w:rFonts w:ascii="Arial" w:hAnsi="Arial" w:cs="Arial"/>
          <w:color w:val="202020"/>
        </w:rPr>
      </w:pPr>
      <w:r w:rsidRPr="009A7D99">
        <w:rPr>
          <w:rFonts w:ascii="Arial" w:hAnsi="Arial" w:cs="Arial"/>
          <w:color w:val="202020"/>
        </w:rPr>
        <w:lastRenderedPageBreak/>
        <w:t xml:space="preserve">En este sentido los recursos juegan un papel preponderante ya que a su alrededor siempre estarán los docentes y los estudiantes, las TIC son fundamentales </w:t>
      </w:r>
      <w:proofErr w:type="spellStart"/>
      <w:r w:rsidRPr="009A7D99">
        <w:rPr>
          <w:rFonts w:ascii="Arial" w:hAnsi="Arial" w:cs="Arial"/>
          <w:color w:val="202020"/>
        </w:rPr>
        <w:t>a parte</w:t>
      </w:r>
      <w:proofErr w:type="spellEnd"/>
      <w:r w:rsidRPr="009A7D99">
        <w:rPr>
          <w:rFonts w:ascii="Arial" w:hAnsi="Arial" w:cs="Arial"/>
          <w:color w:val="202020"/>
        </w:rPr>
        <w:t xml:space="preserve"> de recursos como:</w:t>
      </w:r>
      <w:r w:rsidRPr="009A7D99">
        <w:rPr>
          <w:rFonts w:ascii="Arial" w:hAnsi="Arial" w:cs="Arial"/>
          <w:bCs/>
        </w:rPr>
        <w:t xml:space="preserve"> </w:t>
      </w:r>
    </w:p>
    <w:p w14:paraId="315A8CA0" w14:textId="77777777" w:rsidR="00431082" w:rsidRPr="009A7D99" w:rsidRDefault="00431082" w:rsidP="00431082">
      <w:pPr>
        <w:pStyle w:val="Default"/>
        <w:numPr>
          <w:ilvl w:val="0"/>
          <w:numId w:val="141"/>
        </w:numPr>
        <w:spacing w:after="35"/>
        <w:jc w:val="both"/>
      </w:pPr>
      <w:r w:rsidRPr="009A7D99">
        <w:t>Saberes científicos</w:t>
      </w:r>
    </w:p>
    <w:p w14:paraId="79D1A5C5" w14:textId="77777777" w:rsidR="00431082" w:rsidRPr="009A7D99" w:rsidRDefault="00431082" w:rsidP="00431082">
      <w:pPr>
        <w:pStyle w:val="Default"/>
        <w:numPr>
          <w:ilvl w:val="0"/>
          <w:numId w:val="141"/>
        </w:numPr>
        <w:spacing w:after="35"/>
        <w:jc w:val="both"/>
      </w:pPr>
      <w:r w:rsidRPr="009A7D99">
        <w:t>Bibliográficos</w:t>
      </w:r>
    </w:p>
    <w:p w14:paraId="7AD179FD" w14:textId="77777777" w:rsidR="00431082" w:rsidRPr="009A7D99" w:rsidRDefault="00431082" w:rsidP="00431082">
      <w:pPr>
        <w:pStyle w:val="Default"/>
        <w:numPr>
          <w:ilvl w:val="0"/>
          <w:numId w:val="141"/>
        </w:numPr>
        <w:spacing w:after="35"/>
        <w:jc w:val="both"/>
      </w:pPr>
      <w:r w:rsidRPr="009A7D99">
        <w:t>Laboratorios</w:t>
      </w:r>
    </w:p>
    <w:p w14:paraId="5141CFD4" w14:textId="77777777" w:rsidR="00431082" w:rsidRPr="009A7D99" w:rsidRDefault="00431082" w:rsidP="00431082">
      <w:pPr>
        <w:pStyle w:val="Default"/>
        <w:numPr>
          <w:ilvl w:val="0"/>
          <w:numId w:val="141"/>
        </w:numPr>
        <w:jc w:val="both"/>
      </w:pPr>
      <w:r w:rsidRPr="009A7D99">
        <w:t xml:space="preserve">Nuevas tecnologías </w:t>
      </w:r>
    </w:p>
    <w:p w14:paraId="64CEC7AA" w14:textId="77777777" w:rsidR="00431082" w:rsidRPr="009A7D99" w:rsidRDefault="00431082" w:rsidP="00431082">
      <w:pPr>
        <w:pStyle w:val="Default"/>
        <w:spacing w:line="360" w:lineRule="auto"/>
        <w:jc w:val="both"/>
      </w:pPr>
    </w:p>
    <w:p w14:paraId="6BCEA1D1" w14:textId="77777777" w:rsidR="00431082" w:rsidRPr="009A7D99" w:rsidRDefault="00431082" w:rsidP="00431082">
      <w:pPr>
        <w:autoSpaceDE w:val="0"/>
        <w:autoSpaceDN w:val="0"/>
        <w:adjustRightInd w:val="0"/>
        <w:spacing w:line="360" w:lineRule="auto"/>
        <w:jc w:val="both"/>
        <w:rPr>
          <w:rFonts w:ascii="Arial" w:hAnsi="Arial" w:cs="Arial"/>
          <w:bCs/>
          <w:color w:val="000000"/>
        </w:rPr>
      </w:pPr>
      <w:r w:rsidRPr="009A7D99">
        <w:rPr>
          <w:rFonts w:ascii="Arial" w:hAnsi="Arial" w:cs="Arial"/>
          <w:bCs/>
          <w:color w:val="000000"/>
        </w:rPr>
        <w:t xml:space="preserve">Donald </w:t>
      </w:r>
      <w:proofErr w:type="spellStart"/>
      <w:r w:rsidRPr="009A7D99">
        <w:rPr>
          <w:rFonts w:ascii="Arial" w:hAnsi="Arial" w:cs="Arial"/>
          <w:bCs/>
          <w:color w:val="000000"/>
        </w:rPr>
        <w:t>Lemke</w:t>
      </w:r>
      <w:proofErr w:type="spellEnd"/>
      <w:r w:rsidRPr="009A7D99">
        <w:rPr>
          <w:rFonts w:ascii="Arial" w:hAnsi="Arial" w:cs="Arial"/>
          <w:bCs/>
          <w:color w:val="000000"/>
        </w:rPr>
        <w:t>:</w:t>
      </w:r>
    </w:p>
    <w:p w14:paraId="7122BFB1"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b/>
          <w:bCs/>
          <w:color w:val="000000"/>
        </w:rPr>
        <w:t>L</w:t>
      </w:r>
      <w:r w:rsidRPr="009A7D99">
        <w:rPr>
          <w:rFonts w:ascii="Arial" w:hAnsi="Arial" w:cs="Arial"/>
          <w:color w:val="000000"/>
        </w:rPr>
        <w:t>a propuesta pedagógica debe partir de las potencialidades del hombre en su medio social y de la interacción dialógica entre los maestros y los participantes, para lograr la identificación de las necesidades, intereses y problemas (</w:t>
      </w:r>
      <w:proofErr w:type="spellStart"/>
      <w:r w:rsidRPr="009A7D99">
        <w:rPr>
          <w:rFonts w:ascii="Arial" w:hAnsi="Arial" w:cs="Arial"/>
          <w:color w:val="000000"/>
        </w:rPr>
        <w:t>NIPs</w:t>
      </w:r>
      <w:proofErr w:type="spellEnd"/>
      <w:r w:rsidRPr="009A7D99">
        <w:rPr>
          <w:rFonts w:ascii="Arial" w:hAnsi="Arial" w:cs="Arial"/>
          <w:color w:val="000000"/>
        </w:rPr>
        <w:t xml:space="preserve">) de los sujetos que aprenden. </w:t>
      </w:r>
    </w:p>
    <w:p w14:paraId="5D20D160" w14:textId="77777777" w:rsidR="00431082" w:rsidRPr="009A7D99" w:rsidRDefault="00431082" w:rsidP="00431082">
      <w:pPr>
        <w:spacing w:line="360" w:lineRule="auto"/>
        <w:jc w:val="both"/>
        <w:rPr>
          <w:rFonts w:ascii="Arial" w:hAnsi="Arial" w:cs="Arial"/>
          <w:lang w:val="es-MX"/>
        </w:rPr>
      </w:pPr>
      <w:r w:rsidRPr="009A7D99">
        <w:rPr>
          <w:rFonts w:ascii="Arial" w:hAnsi="Arial" w:cs="Arial"/>
          <w:color w:val="000000"/>
        </w:rPr>
        <w:t>Así mismo, el diseño curricular no puede limitarse al desarrollo de contenidos o de destrezas, sino que debe concentrarse en "la totalidad del acto de aprender", que además contempla aplicación a las situaciones reales y la crítica reflexiva al conocimiento de sentido común.</w:t>
      </w:r>
    </w:p>
    <w:p w14:paraId="4F0D3541" w14:textId="77777777" w:rsidR="00431082" w:rsidRPr="009A7D99" w:rsidRDefault="00431082" w:rsidP="00431082">
      <w:pPr>
        <w:autoSpaceDE w:val="0"/>
        <w:autoSpaceDN w:val="0"/>
        <w:adjustRightInd w:val="0"/>
        <w:spacing w:line="360" w:lineRule="auto"/>
        <w:jc w:val="both"/>
        <w:rPr>
          <w:rFonts w:ascii="Arial" w:hAnsi="Arial" w:cs="Arial"/>
          <w:bCs/>
          <w:color w:val="000000"/>
        </w:rPr>
      </w:pPr>
    </w:p>
    <w:p w14:paraId="48C0CF3C"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bCs/>
          <w:color w:val="000000"/>
        </w:rPr>
        <w:t>Segismundo Freud</w:t>
      </w:r>
      <w:r w:rsidRPr="009A7D99">
        <w:rPr>
          <w:rFonts w:ascii="Arial" w:hAnsi="Arial" w:cs="Arial"/>
          <w:color w:val="000000"/>
        </w:rPr>
        <w:t xml:space="preserve">: </w:t>
      </w:r>
    </w:p>
    <w:p w14:paraId="27DB1BB9"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Descubre que los pacientes en análisis se dirigen a su primera infancia a consecuencia del determinismo de los síntomas, lo que le llevó a indagar sobre las particularidades del sujeto niño en éste espacio de la vida, que comprende aproximadamente hasta los cinco años. </w:t>
      </w:r>
    </w:p>
    <w:p w14:paraId="1BC34367"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El psicoanálisis indaga en éste periodo, sobre la base patógena del desarrollo y estructuración psíquica, período que coincide con la permanencia del sujeto en el ámbito familiar y el encuentro con la escuela. </w:t>
      </w:r>
    </w:p>
    <w:p w14:paraId="2CFD8CED"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Estos dos lugares -posiblemente los principales- favorecen que un sujeto se haga a la salud o a la enfermedad. </w:t>
      </w:r>
    </w:p>
    <w:p w14:paraId="16143704"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En este período de explosión del desarrollo cultural, el proceso de educación es vivido por el niño como una imposición y, en muchas ocasiones dicha explosión se constituye en las dificultades de la infancia. Dependiendo de la manera como los padres o </w:t>
      </w:r>
      <w:r w:rsidRPr="009A7D99">
        <w:rPr>
          <w:rFonts w:ascii="Arial" w:hAnsi="Arial" w:cs="Arial"/>
          <w:color w:val="000000"/>
        </w:rPr>
        <w:lastRenderedPageBreak/>
        <w:t xml:space="preserve">encargados de la educación prohíban; se crearán las neurosis o afecciones psíquicas que determinen su vida anímica en la edad adulta. </w:t>
      </w:r>
    </w:p>
    <w:p w14:paraId="208F62E8"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De igual manera, el educador en el espacio escolar, deberá procurar por la responsabilidad de los padres en el proceso educativo, y de allí la importancia del acompañamiento que hagan a los niños en la escuela. Lo que para los padres pueden ser resistencias; para los niños pueden ser traumas y dificultades externas. </w:t>
      </w:r>
    </w:p>
    <w:p w14:paraId="37D21894" w14:textId="77777777" w:rsidR="00431082" w:rsidRPr="009A7D99" w:rsidRDefault="00431082" w:rsidP="00431082">
      <w:pPr>
        <w:autoSpaceDE w:val="0"/>
        <w:autoSpaceDN w:val="0"/>
        <w:adjustRightInd w:val="0"/>
        <w:spacing w:line="360" w:lineRule="auto"/>
        <w:jc w:val="both"/>
        <w:rPr>
          <w:rFonts w:ascii="Arial" w:hAnsi="Arial" w:cs="Arial"/>
          <w:color w:val="000000"/>
        </w:rPr>
      </w:pPr>
      <w:r w:rsidRPr="009A7D99">
        <w:rPr>
          <w:rFonts w:ascii="Arial" w:hAnsi="Arial" w:cs="Arial"/>
          <w:color w:val="000000"/>
        </w:rPr>
        <w:t xml:space="preserve">Freud plantea como: “...inhibir, prohibir, sofocar, y en efecto es lo que en todas las épocas ha procurado hacer abundantemente”. Estas limitaciones tienen el propósito de frustrar, restar libertad y mandato a las pulsiones. </w:t>
      </w:r>
    </w:p>
    <w:p w14:paraId="1205A562" w14:textId="77777777" w:rsidR="00431082" w:rsidRPr="009A7D99" w:rsidRDefault="00431082" w:rsidP="00431082">
      <w:pPr>
        <w:spacing w:line="360" w:lineRule="auto"/>
        <w:jc w:val="both"/>
        <w:rPr>
          <w:rFonts w:ascii="Arial" w:hAnsi="Arial" w:cs="Arial"/>
          <w:color w:val="000000"/>
        </w:rPr>
      </w:pPr>
      <w:r w:rsidRPr="009A7D99">
        <w:rPr>
          <w:rFonts w:ascii="Arial" w:hAnsi="Arial" w:cs="Arial"/>
          <w:color w:val="000000"/>
        </w:rPr>
        <w:t>Freud sugiere la solución por medio de un punto medio entre la permisión y la negación o prohibición, con el objeto de que el niño se perjudique lo menos posible, punto medio en el cual el educador tiene la responsabilidad de salir avante, pero teniendo en cuenta que un acto pedagógico no tiene el mismo valor significante en un sujeto que para otro; la estrategia de intervención, es reconocer la particularidad de cada niño en el espacio escolar.</w:t>
      </w:r>
    </w:p>
    <w:p w14:paraId="7DA65C3E" w14:textId="77777777" w:rsidR="00431082" w:rsidRPr="009A7D99" w:rsidRDefault="00431082" w:rsidP="00431082">
      <w:pPr>
        <w:pStyle w:val="Default"/>
        <w:spacing w:line="360" w:lineRule="auto"/>
        <w:jc w:val="both"/>
        <w:rPr>
          <w:b/>
        </w:rPr>
      </w:pPr>
    </w:p>
    <w:p w14:paraId="722DA6D7" w14:textId="77777777" w:rsidR="00431082" w:rsidRPr="009A7D99" w:rsidRDefault="00431082" w:rsidP="00431082">
      <w:pPr>
        <w:pStyle w:val="Default"/>
        <w:spacing w:line="360" w:lineRule="auto"/>
        <w:jc w:val="both"/>
        <w:rPr>
          <w:b/>
        </w:rPr>
      </w:pPr>
      <w:r w:rsidRPr="009A7D99">
        <w:rPr>
          <w:b/>
        </w:rPr>
        <w:t>EVALUACIÓN:</w:t>
      </w:r>
    </w:p>
    <w:p w14:paraId="5C666ABC" w14:textId="77777777" w:rsidR="00431082" w:rsidRPr="009A7D99" w:rsidRDefault="00431082" w:rsidP="00431082">
      <w:pPr>
        <w:spacing w:before="120" w:after="100" w:afterAutospacing="1" w:line="360" w:lineRule="auto"/>
        <w:rPr>
          <w:rFonts w:ascii="Arial" w:hAnsi="Arial" w:cs="Arial"/>
        </w:rPr>
      </w:pPr>
      <w:r w:rsidRPr="009A7D99">
        <w:rPr>
          <w:rFonts w:ascii="Arial" w:hAnsi="Arial" w:cs="Arial"/>
        </w:rPr>
        <w:t>Sus componentes fundamentales son: autoevaluación, coevaluación y heteroevaluación a través de los cuales se puede alcanzar el camino a la excelencia.  Se presenta como un proceso continuo, con tutorías constantes y promociones anticipadas.</w:t>
      </w:r>
    </w:p>
    <w:p w14:paraId="60198609" w14:textId="77777777" w:rsidR="00431082" w:rsidRPr="009A7D99" w:rsidRDefault="00431082" w:rsidP="00431082">
      <w:pPr>
        <w:pStyle w:val="spip"/>
        <w:spacing w:before="0" w:beforeAutospacing="0" w:after="0" w:afterAutospacing="0" w:line="360" w:lineRule="auto"/>
        <w:contextualSpacing/>
        <w:jc w:val="both"/>
        <w:rPr>
          <w:rFonts w:ascii="Arial" w:hAnsi="Arial" w:cs="Arial"/>
        </w:rPr>
      </w:pPr>
      <w:r w:rsidRPr="009A7D99">
        <w:rPr>
          <w:rFonts w:ascii="Arial" w:hAnsi="Arial" w:cs="Arial"/>
        </w:rPr>
        <w:t>La evaluación incluirá los conceptos cualitativos de los avances en el desarrollo de las habilidades de pensamiento en los diferentes planes de área, las competencias y actitudes propias del proceso de aprendizaje y las valoraciones de las diferentes etapas del proceso pedagógico SERI  en las que se tiene como eje fundamental del proceso de evaluación el desarrollo de habilidades y procesos cognitivos propios de cada área del conocimiento  que lo lleven a desarrollar  la autonomía y alcanzar  la excelencia.</w:t>
      </w:r>
    </w:p>
    <w:p w14:paraId="4E37FC02" w14:textId="77777777" w:rsidR="00431082" w:rsidRPr="009A7D99" w:rsidRDefault="00431082" w:rsidP="00431082">
      <w:pPr>
        <w:pStyle w:val="spip"/>
        <w:spacing w:before="0" w:beforeAutospacing="0" w:after="0" w:afterAutospacing="0" w:line="360" w:lineRule="auto"/>
        <w:contextualSpacing/>
        <w:jc w:val="both"/>
        <w:rPr>
          <w:rFonts w:ascii="Arial" w:hAnsi="Arial" w:cs="Arial"/>
        </w:rPr>
      </w:pPr>
      <w:r w:rsidRPr="009A7D99">
        <w:rPr>
          <w:rFonts w:ascii="Arial" w:hAnsi="Arial" w:cs="Arial"/>
        </w:rPr>
        <w:t>Criterios de evaluación generales:</w:t>
      </w:r>
    </w:p>
    <w:p w14:paraId="54CBB26A" w14:textId="77777777" w:rsidR="00431082" w:rsidRPr="009A7D99" w:rsidRDefault="00431082" w:rsidP="00431082">
      <w:pPr>
        <w:pStyle w:val="spip"/>
        <w:numPr>
          <w:ilvl w:val="0"/>
          <w:numId w:val="22"/>
        </w:numPr>
        <w:spacing w:before="0" w:beforeAutospacing="0" w:after="0" w:afterAutospacing="0" w:line="360" w:lineRule="auto"/>
        <w:contextualSpacing/>
        <w:jc w:val="both"/>
        <w:rPr>
          <w:rFonts w:ascii="Arial" w:hAnsi="Arial" w:cs="Arial"/>
        </w:rPr>
      </w:pPr>
      <w:r w:rsidRPr="009A7D99">
        <w:rPr>
          <w:rFonts w:ascii="Arial" w:hAnsi="Arial" w:cs="Arial"/>
        </w:rPr>
        <w:t xml:space="preserve">Presentación de guías con la totalidad de los pasos desarrollados. </w:t>
      </w:r>
    </w:p>
    <w:p w14:paraId="2588769C" w14:textId="77777777" w:rsidR="00431082" w:rsidRPr="009A7D99" w:rsidRDefault="00431082" w:rsidP="00431082">
      <w:pPr>
        <w:pStyle w:val="spip"/>
        <w:numPr>
          <w:ilvl w:val="0"/>
          <w:numId w:val="22"/>
        </w:numPr>
        <w:spacing w:before="0" w:beforeAutospacing="0" w:after="0" w:afterAutospacing="0" w:line="360" w:lineRule="auto"/>
        <w:contextualSpacing/>
        <w:jc w:val="both"/>
        <w:rPr>
          <w:rFonts w:ascii="Arial" w:hAnsi="Arial" w:cs="Arial"/>
        </w:rPr>
      </w:pPr>
      <w:r w:rsidRPr="009A7D99">
        <w:rPr>
          <w:rFonts w:ascii="Arial" w:hAnsi="Arial" w:cs="Arial"/>
        </w:rPr>
        <w:lastRenderedPageBreak/>
        <w:t>Sustentación en diversas modalidades, individual o grupal, oral o escrita, por tema o grupos de temas, que evidencie el dominio de la información, aplicación del conocimiento, argumentación y creatividad.</w:t>
      </w:r>
    </w:p>
    <w:p w14:paraId="7F3AF9F0" w14:textId="77777777" w:rsidR="00431082" w:rsidRPr="009A7D99" w:rsidRDefault="00431082" w:rsidP="00431082">
      <w:pPr>
        <w:pStyle w:val="spip"/>
        <w:numPr>
          <w:ilvl w:val="0"/>
          <w:numId w:val="22"/>
        </w:numPr>
        <w:spacing w:before="0" w:beforeAutospacing="0" w:after="0" w:afterAutospacing="0" w:line="360" w:lineRule="auto"/>
        <w:contextualSpacing/>
        <w:jc w:val="both"/>
        <w:rPr>
          <w:rFonts w:ascii="Arial" w:hAnsi="Arial" w:cs="Arial"/>
        </w:rPr>
      </w:pPr>
      <w:r w:rsidRPr="009A7D99">
        <w:rPr>
          <w:rFonts w:ascii="Arial" w:hAnsi="Arial" w:cs="Arial"/>
        </w:rPr>
        <w:t xml:space="preserve">Cada guía o actividad del plan de estudios tendrá un valor en días que corresponden al tiempo en que el estudiante deberá completar el desarrollo de las cuatro etapas y la sustentación. </w:t>
      </w:r>
    </w:p>
    <w:p w14:paraId="14936008" w14:textId="77777777" w:rsidR="00431082" w:rsidRPr="009A7D99" w:rsidRDefault="00431082" w:rsidP="00431082">
      <w:pPr>
        <w:pStyle w:val="spip"/>
        <w:numPr>
          <w:ilvl w:val="0"/>
          <w:numId w:val="22"/>
        </w:numPr>
        <w:spacing w:before="0" w:beforeAutospacing="0" w:after="0" w:afterAutospacing="0" w:line="360" w:lineRule="auto"/>
        <w:contextualSpacing/>
        <w:jc w:val="both"/>
        <w:rPr>
          <w:rFonts w:ascii="Arial" w:hAnsi="Arial" w:cs="Arial"/>
        </w:rPr>
      </w:pPr>
      <w:r w:rsidRPr="009A7D99">
        <w:rPr>
          <w:rFonts w:ascii="Arial" w:hAnsi="Arial" w:cs="Arial"/>
        </w:rPr>
        <w:t xml:space="preserve">Cada guía o actividad del plan de estudios se evaluará y retroalimentará teniendo en cuenta las siguientes categorías, factores y niveles de desempeño. </w:t>
      </w:r>
      <w:r w:rsidRPr="009A7D99">
        <w:rPr>
          <w:rFonts w:ascii="Arial" w:hAnsi="Arial" w:cs="Arial"/>
          <w:b/>
        </w:rPr>
        <w:br w:type="page"/>
      </w:r>
    </w:p>
    <w:p w14:paraId="74D7BF7C" w14:textId="77777777" w:rsidR="00431082" w:rsidRPr="009A7D99" w:rsidRDefault="00431082" w:rsidP="00431082">
      <w:pPr>
        <w:pStyle w:val="spip"/>
        <w:spacing w:before="0" w:beforeAutospacing="0" w:after="0" w:afterAutospacing="0" w:line="360" w:lineRule="auto"/>
        <w:ind w:left="720"/>
        <w:contextualSpacing/>
        <w:jc w:val="both"/>
        <w:rPr>
          <w:rFonts w:ascii="Arial" w:hAnsi="Arial" w:cs="Aria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01"/>
        <w:gridCol w:w="4190"/>
        <w:gridCol w:w="660"/>
        <w:gridCol w:w="821"/>
        <w:gridCol w:w="660"/>
        <w:gridCol w:w="672"/>
      </w:tblGrid>
      <w:tr w:rsidR="00431082" w:rsidRPr="009A7D99" w14:paraId="00061256" w14:textId="77777777" w:rsidTr="003C0EB0">
        <w:trPr>
          <w:cantSplit/>
          <w:trHeight w:val="1858"/>
          <w:jc w:val="center"/>
        </w:trPr>
        <w:tc>
          <w:tcPr>
            <w:tcW w:w="1458" w:type="dxa"/>
            <w:tcBorders>
              <w:top w:val="single" w:sz="4" w:space="0" w:color="FFFFFF"/>
              <w:left w:val="nil"/>
              <w:bottom w:val="single" w:sz="12" w:space="0" w:color="FFFFFF"/>
              <w:right w:val="single" w:sz="12" w:space="0" w:color="FFFFFF"/>
            </w:tcBorders>
            <w:shd w:val="clear" w:color="auto" w:fill="F2F2F2"/>
            <w:vAlign w:val="center"/>
          </w:tcPr>
          <w:p w14:paraId="13D9FB2D" w14:textId="77777777" w:rsidR="00431082" w:rsidRPr="009A7D99" w:rsidRDefault="00431082" w:rsidP="003C0EB0">
            <w:pPr>
              <w:jc w:val="center"/>
              <w:rPr>
                <w:rFonts w:ascii="Arial" w:eastAsia="Cambria" w:hAnsi="Arial" w:cs="Arial"/>
              </w:rPr>
            </w:pPr>
            <w:r w:rsidRPr="009A7D99">
              <w:rPr>
                <w:rFonts w:ascii="Arial" w:eastAsia="Cambria" w:hAnsi="Arial" w:cs="Arial"/>
                <w:b/>
              </w:rPr>
              <w:t>Categoría</w:t>
            </w:r>
          </w:p>
        </w:tc>
        <w:tc>
          <w:tcPr>
            <w:tcW w:w="4604" w:type="dxa"/>
            <w:tcBorders>
              <w:top w:val="single" w:sz="4" w:space="0" w:color="FFFFFF"/>
              <w:left w:val="single" w:sz="12" w:space="0" w:color="FFFFFF"/>
              <w:bottom w:val="single" w:sz="12" w:space="0" w:color="FFFFFF"/>
              <w:right w:val="single" w:sz="12" w:space="0" w:color="FFFFFF"/>
            </w:tcBorders>
            <w:shd w:val="clear" w:color="auto" w:fill="F2F2F2"/>
            <w:vAlign w:val="center"/>
          </w:tcPr>
          <w:p w14:paraId="2C859C08" w14:textId="77777777" w:rsidR="00431082" w:rsidRPr="009A7D99" w:rsidRDefault="00431082" w:rsidP="003C0EB0">
            <w:pPr>
              <w:jc w:val="center"/>
              <w:rPr>
                <w:rFonts w:ascii="Arial" w:eastAsia="Cambria" w:hAnsi="Arial" w:cs="Arial"/>
              </w:rPr>
            </w:pPr>
            <w:r w:rsidRPr="009A7D99">
              <w:rPr>
                <w:rFonts w:ascii="Arial" w:eastAsia="Cambria" w:hAnsi="Arial" w:cs="Arial"/>
                <w:b/>
              </w:rPr>
              <w:t>Factor</w:t>
            </w:r>
          </w:p>
        </w:tc>
        <w:tc>
          <w:tcPr>
            <w:tcW w:w="567" w:type="dxa"/>
            <w:tcBorders>
              <w:top w:val="single" w:sz="4" w:space="0" w:color="FFFFFF"/>
              <w:left w:val="single" w:sz="12" w:space="0" w:color="FFFFFF"/>
              <w:bottom w:val="single" w:sz="12" w:space="0" w:color="FFFFFF"/>
              <w:right w:val="single" w:sz="12" w:space="0" w:color="FFFFFF"/>
            </w:tcBorders>
            <w:shd w:val="clear" w:color="auto" w:fill="F2F2F2"/>
            <w:textDirection w:val="btLr"/>
          </w:tcPr>
          <w:p w14:paraId="1CBF989B" w14:textId="77777777" w:rsidR="00431082" w:rsidRPr="009A7D99" w:rsidRDefault="00431082" w:rsidP="003C0EB0">
            <w:pPr>
              <w:ind w:left="113" w:right="113"/>
              <w:rPr>
                <w:rFonts w:ascii="Arial" w:eastAsia="Cambria" w:hAnsi="Arial" w:cs="Arial"/>
              </w:rPr>
            </w:pPr>
            <w:r w:rsidRPr="009A7D99">
              <w:rPr>
                <w:rFonts w:ascii="Arial" w:eastAsia="Cambria" w:hAnsi="Arial" w:cs="Arial"/>
                <w:b/>
              </w:rPr>
              <w:t>Por Lograr</w:t>
            </w:r>
          </w:p>
        </w:tc>
        <w:tc>
          <w:tcPr>
            <w:tcW w:w="850" w:type="dxa"/>
            <w:tcBorders>
              <w:top w:val="single" w:sz="4" w:space="0" w:color="FFFFFF"/>
              <w:left w:val="single" w:sz="12" w:space="0" w:color="FFFFFF"/>
              <w:bottom w:val="single" w:sz="12" w:space="0" w:color="FFFFFF"/>
              <w:right w:val="single" w:sz="12" w:space="0" w:color="FFFFFF"/>
            </w:tcBorders>
            <w:shd w:val="clear" w:color="auto" w:fill="F2F2F2"/>
            <w:textDirection w:val="btLr"/>
          </w:tcPr>
          <w:p w14:paraId="7D4E2089" w14:textId="77777777" w:rsidR="00431082" w:rsidRPr="009A7D99" w:rsidRDefault="00431082" w:rsidP="003C0EB0">
            <w:pPr>
              <w:ind w:left="113" w:right="113"/>
              <w:rPr>
                <w:rFonts w:ascii="Arial" w:eastAsia="Cambria" w:hAnsi="Arial" w:cs="Arial"/>
              </w:rPr>
            </w:pPr>
            <w:r w:rsidRPr="009A7D99">
              <w:rPr>
                <w:rFonts w:ascii="Arial" w:eastAsia="Cambria" w:hAnsi="Arial" w:cs="Arial"/>
                <w:b/>
              </w:rPr>
              <w:t>Logrado en nivel inicial</w:t>
            </w:r>
          </w:p>
        </w:tc>
        <w:tc>
          <w:tcPr>
            <w:tcW w:w="567" w:type="dxa"/>
            <w:tcBorders>
              <w:top w:val="single" w:sz="4" w:space="0" w:color="FFFFFF"/>
              <w:left w:val="single" w:sz="12" w:space="0" w:color="FFFFFF"/>
              <w:bottom w:val="single" w:sz="12" w:space="0" w:color="FFFFFF"/>
              <w:right w:val="single" w:sz="12" w:space="0" w:color="FFFFFF"/>
            </w:tcBorders>
            <w:shd w:val="clear" w:color="auto" w:fill="F2F2F2"/>
            <w:textDirection w:val="btLr"/>
          </w:tcPr>
          <w:p w14:paraId="39432ABF" w14:textId="77777777" w:rsidR="00431082" w:rsidRPr="009A7D99" w:rsidRDefault="00431082" w:rsidP="003C0EB0">
            <w:pPr>
              <w:ind w:left="113" w:right="113"/>
              <w:rPr>
                <w:rFonts w:ascii="Arial" w:eastAsia="Cambria" w:hAnsi="Arial" w:cs="Arial"/>
              </w:rPr>
            </w:pPr>
            <w:r w:rsidRPr="009A7D99">
              <w:rPr>
                <w:rFonts w:ascii="Arial" w:eastAsia="Cambria" w:hAnsi="Arial" w:cs="Arial"/>
                <w:b/>
              </w:rPr>
              <w:t>Logrado</w:t>
            </w:r>
          </w:p>
        </w:tc>
        <w:tc>
          <w:tcPr>
            <w:tcW w:w="674" w:type="dxa"/>
            <w:tcBorders>
              <w:top w:val="single" w:sz="4" w:space="0" w:color="FFFFFF"/>
              <w:left w:val="single" w:sz="12" w:space="0" w:color="FFFFFF"/>
              <w:bottom w:val="single" w:sz="12" w:space="0" w:color="FFFFFF"/>
              <w:right w:val="nil"/>
            </w:tcBorders>
            <w:shd w:val="clear" w:color="auto" w:fill="F2F2F2"/>
            <w:textDirection w:val="btLr"/>
          </w:tcPr>
          <w:p w14:paraId="60CBA858" w14:textId="77777777" w:rsidR="00431082" w:rsidRPr="009A7D99" w:rsidRDefault="00431082" w:rsidP="003C0EB0">
            <w:pPr>
              <w:ind w:left="113" w:right="113"/>
              <w:rPr>
                <w:rFonts w:ascii="Arial" w:eastAsia="Cambria" w:hAnsi="Arial" w:cs="Arial"/>
              </w:rPr>
            </w:pPr>
            <w:r w:rsidRPr="009A7D99">
              <w:rPr>
                <w:rFonts w:ascii="Arial" w:eastAsia="Cambria" w:hAnsi="Arial" w:cs="Arial"/>
                <w:b/>
              </w:rPr>
              <w:t>Logrado con excelencia</w:t>
            </w:r>
          </w:p>
        </w:tc>
      </w:tr>
      <w:tr w:rsidR="00431082" w:rsidRPr="009A7D99" w14:paraId="2D0A7DE0" w14:textId="77777777" w:rsidTr="003C0EB0">
        <w:trPr>
          <w:cantSplit/>
          <w:trHeight w:val="813"/>
          <w:jc w:val="center"/>
        </w:trPr>
        <w:tc>
          <w:tcPr>
            <w:tcW w:w="1458" w:type="dxa"/>
            <w:tcBorders>
              <w:top w:val="single" w:sz="12" w:space="0" w:color="FFFFFF"/>
              <w:left w:val="nil"/>
              <w:bottom w:val="single" w:sz="12" w:space="0" w:color="FFFFFF"/>
              <w:right w:val="nil"/>
            </w:tcBorders>
            <w:shd w:val="clear" w:color="auto" w:fill="F2F2F2"/>
            <w:vAlign w:val="center"/>
          </w:tcPr>
          <w:p w14:paraId="03FA22F8" w14:textId="77777777" w:rsidR="00431082" w:rsidRPr="009A7D99" w:rsidRDefault="00431082" w:rsidP="003C0EB0">
            <w:pPr>
              <w:jc w:val="center"/>
              <w:rPr>
                <w:rFonts w:ascii="Arial" w:eastAsia="Cambria" w:hAnsi="Arial" w:cs="Arial"/>
              </w:rPr>
            </w:pPr>
            <w:r w:rsidRPr="009A7D99">
              <w:rPr>
                <w:rFonts w:ascii="Arial" w:eastAsia="Cambria" w:hAnsi="Arial" w:cs="Arial"/>
              </w:rPr>
              <w:t>Punto de partida y punto de llegada</w:t>
            </w:r>
          </w:p>
        </w:tc>
        <w:tc>
          <w:tcPr>
            <w:tcW w:w="4604" w:type="dxa"/>
            <w:tcBorders>
              <w:top w:val="single" w:sz="12" w:space="0" w:color="FFFFFF"/>
              <w:left w:val="nil"/>
              <w:bottom w:val="single" w:sz="12" w:space="0" w:color="808080"/>
              <w:right w:val="single" w:sz="12" w:space="0" w:color="808080"/>
            </w:tcBorders>
            <w:shd w:val="clear" w:color="auto" w:fill="auto"/>
          </w:tcPr>
          <w:p w14:paraId="2E1C40A3" w14:textId="77777777" w:rsidR="00431082" w:rsidRPr="009A7D99" w:rsidRDefault="00431082" w:rsidP="003C0EB0">
            <w:pPr>
              <w:spacing w:before="60" w:after="60"/>
              <w:rPr>
                <w:rFonts w:ascii="Arial" w:eastAsia="Cambria" w:hAnsi="Arial" w:cs="Arial"/>
              </w:rPr>
            </w:pPr>
            <w:r w:rsidRPr="009A7D99">
              <w:rPr>
                <w:rFonts w:ascii="Arial" w:eastAsia="Cambria" w:hAnsi="Arial" w:cs="Arial"/>
                <w:color w:val="000000"/>
                <w:lang w:eastAsia="es-CO"/>
              </w:rPr>
              <w:t>Explica sus representaciones mentales, sus percepciones y conocimientos previos respecto del tema a abordar.</w:t>
            </w:r>
          </w:p>
        </w:tc>
        <w:tc>
          <w:tcPr>
            <w:tcW w:w="567" w:type="dxa"/>
            <w:tcBorders>
              <w:top w:val="single" w:sz="12" w:space="0" w:color="FFFFFF"/>
              <w:left w:val="single" w:sz="12" w:space="0" w:color="808080"/>
              <w:bottom w:val="single" w:sz="12" w:space="0" w:color="808080"/>
              <w:right w:val="single" w:sz="12" w:space="0" w:color="808080"/>
            </w:tcBorders>
            <w:shd w:val="clear" w:color="auto" w:fill="auto"/>
            <w:vAlign w:val="center"/>
          </w:tcPr>
          <w:p w14:paraId="0CE88BB9"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4229DFD4" wp14:editId="5B7CABD2">
                  <wp:extent cx="161925" cy="266700"/>
                  <wp:effectExtent l="0" t="0" r="952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FFFFFF"/>
              <w:left w:val="single" w:sz="12" w:space="0" w:color="808080"/>
              <w:bottom w:val="single" w:sz="12" w:space="0" w:color="808080"/>
              <w:right w:val="single" w:sz="12" w:space="0" w:color="808080"/>
            </w:tcBorders>
            <w:shd w:val="clear" w:color="auto" w:fill="auto"/>
            <w:vAlign w:val="center"/>
          </w:tcPr>
          <w:p w14:paraId="5044E5B0"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58D86F07" wp14:editId="02285449">
                  <wp:extent cx="161925" cy="266700"/>
                  <wp:effectExtent l="0" t="0" r="952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FFFFFF"/>
              <w:left w:val="single" w:sz="12" w:space="0" w:color="808080"/>
              <w:bottom w:val="single" w:sz="12" w:space="0" w:color="808080"/>
              <w:right w:val="single" w:sz="12" w:space="0" w:color="808080"/>
            </w:tcBorders>
            <w:shd w:val="clear" w:color="auto" w:fill="auto"/>
            <w:vAlign w:val="center"/>
          </w:tcPr>
          <w:p w14:paraId="7E2C7497"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603627D8" wp14:editId="18A37393">
                  <wp:extent cx="161925" cy="266700"/>
                  <wp:effectExtent l="0" t="0" r="952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FFFFFF"/>
              <w:left w:val="single" w:sz="12" w:space="0" w:color="808080"/>
              <w:bottom w:val="single" w:sz="12" w:space="0" w:color="808080"/>
              <w:right w:val="single" w:sz="12" w:space="0" w:color="808080"/>
            </w:tcBorders>
            <w:shd w:val="clear" w:color="auto" w:fill="auto"/>
            <w:vAlign w:val="center"/>
          </w:tcPr>
          <w:p w14:paraId="0A81B507"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51957A4F" wp14:editId="6E821378">
                  <wp:extent cx="161925" cy="26670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36D158F0" w14:textId="77777777" w:rsidTr="003C0EB0">
        <w:trPr>
          <w:jc w:val="center"/>
        </w:trPr>
        <w:tc>
          <w:tcPr>
            <w:tcW w:w="1458" w:type="dxa"/>
            <w:vMerge w:val="restart"/>
            <w:tcBorders>
              <w:top w:val="single" w:sz="12" w:space="0" w:color="FFFFFF"/>
              <w:left w:val="nil"/>
              <w:bottom w:val="single" w:sz="12" w:space="0" w:color="FFFFFF"/>
              <w:right w:val="nil"/>
            </w:tcBorders>
            <w:shd w:val="clear" w:color="auto" w:fill="F2F2F2"/>
            <w:vAlign w:val="center"/>
          </w:tcPr>
          <w:p w14:paraId="068BB3EC" w14:textId="77777777" w:rsidR="00431082" w:rsidRPr="009A7D99" w:rsidRDefault="00431082" w:rsidP="003C0EB0">
            <w:pPr>
              <w:jc w:val="center"/>
              <w:rPr>
                <w:rFonts w:ascii="Arial" w:eastAsia="Cambria" w:hAnsi="Arial" w:cs="Arial"/>
              </w:rPr>
            </w:pPr>
            <w:r w:rsidRPr="009A7D99">
              <w:rPr>
                <w:rFonts w:ascii="Arial" w:eastAsia="Cambria" w:hAnsi="Arial" w:cs="Arial"/>
              </w:rPr>
              <w:t>Investigación</w:t>
            </w:r>
          </w:p>
        </w:tc>
        <w:tc>
          <w:tcPr>
            <w:tcW w:w="4604" w:type="dxa"/>
            <w:tcBorders>
              <w:top w:val="single" w:sz="12" w:space="0" w:color="808080"/>
              <w:left w:val="nil"/>
              <w:bottom w:val="single" w:sz="12" w:space="0" w:color="808080"/>
              <w:right w:val="single" w:sz="12" w:space="0" w:color="808080"/>
            </w:tcBorders>
            <w:shd w:val="clear" w:color="auto" w:fill="auto"/>
          </w:tcPr>
          <w:p w14:paraId="38822B64"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Distingue fuentes de información confiables respecto del tema a abordar.</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4C7802E"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0F31DC95" wp14:editId="06E7E885">
                  <wp:extent cx="161925" cy="266700"/>
                  <wp:effectExtent l="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48D5149"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09CFE620" wp14:editId="07BC08C2">
                  <wp:extent cx="161925" cy="266700"/>
                  <wp:effectExtent l="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C7418A3"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53A8B79E" wp14:editId="0A990AA2">
                  <wp:extent cx="161925" cy="266700"/>
                  <wp:effectExtent l="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CE20B1D"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2C39A159" wp14:editId="39EFAB86">
                  <wp:extent cx="161925" cy="266700"/>
                  <wp:effectExtent l="0" t="0" r="952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460B9209" w14:textId="77777777" w:rsidTr="003C0EB0">
        <w:trPr>
          <w:jc w:val="center"/>
        </w:trPr>
        <w:tc>
          <w:tcPr>
            <w:tcW w:w="1458" w:type="dxa"/>
            <w:vMerge/>
            <w:tcBorders>
              <w:top w:val="single" w:sz="12" w:space="0" w:color="FFFFFF"/>
              <w:left w:val="nil"/>
              <w:bottom w:val="single" w:sz="12" w:space="0" w:color="FFFFFF"/>
              <w:right w:val="nil"/>
            </w:tcBorders>
            <w:shd w:val="clear" w:color="auto" w:fill="F2F2F2"/>
            <w:vAlign w:val="center"/>
          </w:tcPr>
          <w:p w14:paraId="184DBD57" w14:textId="77777777" w:rsidR="00431082" w:rsidRPr="009A7D99" w:rsidRDefault="00431082" w:rsidP="003C0EB0">
            <w:pPr>
              <w:jc w:val="center"/>
              <w:rPr>
                <w:rFonts w:ascii="Arial" w:eastAsia="Cambria" w:hAnsi="Arial" w:cs="Arial"/>
                <w:color w:val="FFFFFF"/>
              </w:rPr>
            </w:pPr>
          </w:p>
        </w:tc>
        <w:tc>
          <w:tcPr>
            <w:tcW w:w="4604" w:type="dxa"/>
            <w:tcBorders>
              <w:top w:val="single" w:sz="12" w:space="0" w:color="808080"/>
              <w:left w:val="nil"/>
              <w:bottom w:val="single" w:sz="12" w:space="0" w:color="808080"/>
              <w:right w:val="single" w:sz="12" w:space="0" w:color="808080"/>
            </w:tcBorders>
            <w:shd w:val="clear" w:color="auto" w:fill="auto"/>
          </w:tcPr>
          <w:p w14:paraId="79657763"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Selecciona información pertinente respecto al tema a abordar utilizando criterios de análisis aprendidos.</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4A2076D"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3A940581" wp14:editId="5BA3E6D3">
                  <wp:extent cx="161925" cy="26670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703C12F"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39DB1900" wp14:editId="255AE181">
                  <wp:extent cx="161925" cy="266700"/>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616E0B9"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2A89D6CD" wp14:editId="05022E26">
                  <wp:extent cx="161925" cy="266700"/>
                  <wp:effectExtent l="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6B7D8F9"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3FB119B5" wp14:editId="08340D8C">
                  <wp:extent cx="161925" cy="266700"/>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61B33D45" w14:textId="77777777" w:rsidTr="003C0EB0">
        <w:trPr>
          <w:jc w:val="center"/>
        </w:trPr>
        <w:tc>
          <w:tcPr>
            <w:tcW w:w="1458" w:type="dxa"/>
            <w:vMerge/>
            <w:tcBorders>
              <w:top w:val="single" w:sz="12" w:space="0" w:color="FFFFFF"/>
              <w:left w:val="nil"/>
              <w:bottom w:val="single" w:sz="12" w:space="0" w:color="FFFFFF"/>
              <w:right w:val="nil"/>
            </w:tcBorders>
            <w:shd w:val="clear" w:color="auto" w:fill="F2F2F2"/>
            <w:vAlign w:val="center"/>
          </w:tcPr>
          <w:p w14:paraId="44EE4B58" w14:textId="77777777" w:rsidR="00431082" w:rsidRPr="009A7D99" w:rsidRDefault="00431082" w:rsidP="003C0EB0">
            <w:pPr>
              <w:jc w:val="center"/>
              <w:rPr>
                <w:rFonts w:ascii="Arial" w:eastAsia="Cambria" w:hAnsi="Arial" w:cs="Arial"/>
                <w:color w:val="FFFFFF"/>
              </w:rPr>
            </w:pPr>
          </w:p>
        </w:tc>
        <w:tc>
          <w:tcPr>
            <w:tcW w:w="4604" w:type="dxa"/>
            <w:tcBorders>
              <w:top w:val="single" w:sz="12" w:space="0" w:color="808080"/>
              <w:left w:val="nil"/>
              <w:bottom w:val="single" w:sz="12" w:space="0" w:color="808080"/>
              <w:right w:val="single" w:sz="12" w:space="0" w:color="808080"/>
            </w:tcBorders>
            <w:shd w:val="clear" w:color="auto" w:fill="auto"/>
          </w:tcPr>
          <w:p w14:paraId="04CD5447"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Analiza, resume y construye significados a partir de diferentes fuentes de información</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426CB15"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4FF870B3" wp14:editId="09086FC1">
                  <wp:extent cx="161925" cy="266700"/>
                  <wp:effectExtent l="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F49D3AC"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23B3E1BB" wp14:editId="46E799A0">
                  <wp:extent cx="161925" cy="266700"/>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E4A4EAA"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3DFD6F09" wp14:editId="3E9972ED">
                  <wp:extent cx="161925" cy="266700"/>
                  <wp:effectExtent l="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3B8C03B"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1FDAD2F4" wp14:editId="28DBA0DA">
                  <wp:extent cx="161925" cy="266700"/>
                  <wp:effectExtent l="0" t="0" r="952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20BCA9AA" w14:textId="77777777" w:rsidTr="003C0EB0">
        <w:trPr>
          <w:jc w:val="center"/>
        </w:trPr>
        <w:tc>
          <w:tcPr>
            <w:tcW w:w="1458" w:type="dxa"/>
            <w:vMerge w:val="restart"/>
            <w:tcBorders>
              <w:top w:val="single" w:sz="12" w:space="0" w:color="FFFFFF"/>
              <w:left w:val="nil"/>
              <w:bottom w:val="single" w:sz="12" w:space="0" w:color="FFFFFF"/>
              <w:right w:val="nil"/>
            </w:tcBorders>
            <w:shd w:val="clear" w:color="auto" w:fill="F2F2F2"/>
            <w:vAlign w:val="center"/>
          </w:tcPr>
          <w:p w14:paraId="344275DB" w14:textId="77777777" w:rsidR="00431082" w:rsidRPr="009A7D99" w:rsidRDefault="00431082" w:rsidP="003C0EB0">
            <w:pPr>
              <w:jc w:val="center"/>
              <w:rPr>
                <w:rFonts w:ascii="Arial" w:eastAsia="Cambria" w:hAnsi="Arial" w:cs="Arial"/>
              </w:rPr>
            </w:pPr>
            <w:r w:rsidRPr="009A7D99">
              <w:rPr>
                <w:rFonts w:ascii="Arial" w:eastAsia="Cambria" w:hAnsi="Arial" w:cs="Arial"/>
              </w:rPr>
              <w:t>Desarrollo de la habilidad</w:t>
            </w:r>
          </w:p>
        </w:tc>
        <w:tc>
          <w:tcPr>
            <w:tcW w:w="4604" w:type="dxa"/>
            <w:tcBorders>
              <w:top w:val="single" w:sz="12" w:space="0" w:color="808080"/>
              <w:left w:val="nil"/>
              <w:bottom w:val="single" w:sz="12" w:space="0" w:color="808080"/>
              <w:right w:val="single" w:sz="12" w:space="0" w:color="808080"/>
            </w:tcBorders>
            <w:shd w:val="clear" w:color="auto" w:fill="auto"/>
          </w:tcPr>
          <w:p w14:paraId="74B01AB6"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Aplica y procesa el conocimiento adquirido en las etapas anteriores.</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2FDB540"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0CB6863E" wp14:editId="5148B118">
                  <wp:extent cx="161925" cy="26670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A1F18E9"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6CBEC4E0" wp14:editId="6D93B970">
                  <wp:extent cx="161925" cy="26670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60B997C"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573DE576" wp14:editId="7C98CFBB">
                  <wp:extent cx="161925" cy="26670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60BE0D2"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0D664068" wp14:editId="26C198D8">
                  <wp:extent cx="161925" cy="26670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749393D3" w14:textId="77777777" w:rsidTr="003C0EB0">
        <w:trPr>
          <w:jc w:val="center"/>
        </w:trPr>
        <w:tc>
          <w:tcPr>
            <w:tcW w:w="1458" w:type="dxa"/>
            <w:vMerge/>
            <w:tcBorders>
              <w:top w:val="single" w:sz="12" w:space="0" w:color="FFFFFF"/>
              <w:left w:val="nil"/>
              <w:bottom w:val="single" w:sz="12" w:space="0" w:color="FFFFFF"/>
              <w:right w:val="nil"/>
            </w:tcBorders>
            <w:shd w:val="clear" w:color="auto" w:fill="F2F2F2"/>
            <w:vAlign w:val="center"/>
          </w:tcPr>
          <w:p w14:paraId="00C59C47" w14:textId="77777777" w:rsidR="00431082" w:rsidRPr="009A7D99" w:rsidRDefault="00431082" w:rsidP="003C0EB0">
            <w:pPr>
              <w:jc w:val="center"/>
              <w:rPr>
                <w:rFonts w:ascii="Arial" w:eastAsia="Cambria" w:hAnsi="Arial" w:cs="Arial"/>
                <w:color w:val="FFFFFF"/>
              </w:rPr>
            </w:pPr>
          </w:p>
        </w:tc>
        <w:tc>
          <w:tcPr>
            <w:tcW w:w="4604" w:type="dxa"/>
            <w:tcBorders>
              <w:top w:val="single" w:sz="12" w:space="0" w:color="808080"/>
              <w:left w:val="nil"/>
              <w:bottom w:val="single" w:sz="12" w:space="0" w:color="808080"/>
              <w:right w:val="single" w:sz="12" w:space="0" w:color="808080"/>
            </w:tcBorders>
            <w:shd w:val="clear" w:color="auto" w:fill="auto"/>
          </w:tcPr>
          <w:p w14:paraId="38090824"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Comprende el concepto, situación, problema investigado  en sí mismo y es capaz de establecer conexiones mentales con otros conocimientos del sector y  con otras áreas del saber</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D8A1755"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6C115FBF" wp14:editId="719314F3">
                  <wp:extent cx="161925" cy="26670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5ADFD68"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3297A424" wp14:editId="7E80C846">
                  <wp:extent cx="161925" cy="2667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EDF5D57"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2D902569" wp14:editId="0DF7E9EA">
                  <wp:extent cx="161925" cy="2667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A0CB54A"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7AD57565" wp14:editId="6A059727">
                  <wp:extent cx="161925" cy="2667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465D972B" w14:textId="77777777" w:rsidTr="003C0EB0">
        <w:trPr>
          <w:jc w:val="center"/>
        </w:trPr>
        <w:tc>
          <w:tcPr>
            <w:tcW w:w="1458" w:type="dxa"/>
            <w:vMerge w:val="restart"/>
            <w:tcBorders>
              <w:top w:val="single" w:sz="12" w:space="0" w:color="FFFFFF"/>
              <w:left w:val="nil"/>
              <w:right w:val="nil"/>
            </w:tcBorders>
            <w:shd w:val="clear" w:color="auto" w:fill="F2F2F2"/>
            <w:vAlign w:val="center"/>
          </w:tcPr>
          <w:p w14:paraId="5C9AEB7A" w14:textId="77777777" w:rsidR="00431082" w:rsidRPr="009A7D99" w:rsidRDefault="00431082" w:rsidP="003C0EB0">
            <w:pPr>
              <w:jc w:val="center"/>
              <w:rPr>
                <w:rFonts w:ascii="Arial" w:eastAsia="Cambria" w:hAnsi="Arial" w:cs="Arial"/>
              </w:rPr>
            </w:pPr>
            <w:r w:rsidRPr="009A7D99">
              <w:rPr>
                <w:rFonts w:ascii="Arial" w:eastAsia="Cambria" w:hAnsi="Arial" w:cs="Arial"/>
              </w:rPr>
              <w:t>Relación</w:t>
            </w:r>
          </w:p>
        </w:tc>
        <w:tc>
          <w:tcPr>
            <w:tcW w:w="4604" w:type="dxa"/>
            <w:tcBorders>
              <w:top w:val="single" w:sz="12" w:space="0" w:color="808080"/>
              <w:left w:val="nil"/>
              <w:bottom w:val="single" w:sz="12" w:space="0" w:color="808080"/>
              <w:right w:val="single" w:sz="12" w:space="0" w:color="808080"/>
            </w:tcBorders>
            <w:shd w:val="clear" w:color="auto" w:fill="auto"/>
          </w:tcPr>
          <w:p w14:paraId="3E48A1D4"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Plantea su postura personal o juicio crítico respecto del tema, contenido desarrollado a partir de los aprendizajes logrados.</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3751B2F"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7384AFEC" wp14:editId="445DDB22">
                  <wp:extent cx="161925" cy="2667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EA09365"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5FAC7E7E" wp14:editId="777D8B20">
                  <wp:extent cx="161925" cy="26670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14361CF"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264F4549" wp14:editId="4A21C255">
                  <wp:extent cx="161925" cy="2667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10C0D0F"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0C29154B" wp14:editId="1F228CA1">
                  <wp:extent cx="161925" cy="26670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00554BEA" w14:textId="77777777" w:rsidTr="003C0EB0">
        <w:trPr>
          <w:jc w:val="center"/>
        </w:trPr>
        <w:tc>
          <w:tcPr>
            <w:tcW w:w="1458" w:type="dxa"/>
            <w:vMerge/>
            <w:tcBorders>
              <w:left w:val="nil"/>
              <w:right w:val="nil"/>
            </w:tcBorders>
            <w:shd w:val="clear" w:color="auto" w:fill="F2F2F2"/>
            <w:vAlign w:val="center"/>
          </w:tcPr>
          <w:p w14:paraId="0F7D3899" w14:textId="77777777" w:rsidR="00431082" w:rsidRPr="009A7D99" w:rsidRDefault="00431082" w:rsidP="003C0EB0">
            <w:pPr>
              <w:jc w:val="center"/>
              <w:rPr>
                <w:rFonts w:ascii="Arial" w:eastAsia="Cambria" w:hAnsi="Arial" w:cs="Arial"/>
                <w:color w:val="FFFFFF"/>
              </w:rPr>
            </w:pPr>
          </w:p>
        </w:tc>
        <w:tc>
          <w:tcPr>
            <w:tcW w:w="4604" w:type="dxa"/>
            <w:tcBorders>
              <w:top w:val="single" w:sz="12" w:space="0" w:color="808080"/>
              <w:left w:val="nil"/>
              <w:bottom w:val="single" w:sz="12" w:space="0" w:color="808080"/>
              <w:right w:val="single" w:sz="12" w:space="0" w:color="808080"/>
            </w:tcBorders>
            <w:shd w:val="clear" w:color="auto" w:fill="auto"/>
          </w:tcPr>
          <w:p w14:paraId="51F0FAB5"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Transfiere y convierte los aprendizajes   adquiridos, tanto formales como los de su propia vida, en un insumo para el desarrollo de sus propios proyectos y acciones.</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4CEC347"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0B79C0AD" wp14:editId="58E16B90">
                  <wp:extent cx="161925" cy="2667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B26463F"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5AE84E6D" wp14:editId="1D1580A5">
                  <wp:extent cx="161925" cy="2667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661B55A"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5CF4F3A2" wp14:editId="3C3388CF">
                  <wp:extent cx="161925" cy="2667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D772F10"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201449D0" wp14:editId="45607785">
                  <wp:extent cx="161925" cy="2667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5D1039DF" w14:textId="77777777" w:rsidTr="003C0EB0">
        <w:trPr>
          <w:jc w:val="center"/>
        </w:trPr>
        <w:tc>
          <w:tcPr>
            <w:tcW w:w="1458" w:type="dxa"/>
            <w:vMerge/>
            <w:tcBorders>
              <w:left w:val="nil"/>
              <w:bottom w:val="single" w:sz="12" w:space="0" w:color="FFFFFF"/>
              <w:right w:val="nil"/>
            </w:tcBorders>
            <w:shd w:val="clear" w:color="auto" w:fill="F2F2F2"/>
            <w:vAlign w:val="center"/>
          </w:tcPr>
          <w:p w14:paraId="634DEDFA" w14:textId="77777777" w:rsidR="00431082" w:rsidRPr="009A7D99" w:rsidRDefault="00431082" w:rsidP="003C0EB0">
            <w:pPr>
              <w:jc w:val="center"/>
              <w:rPr>
                <w:rFonts w:ascii="Arial" w:eastAsia="Cambria" w:hAnsi="Arial" w:cs="Arial"/>
                <w:color w:val="FFFFFF"/>
              </w:rPr>
            </w:pPr>
          </w:p>
        </w:tc>
        <w:tc>
          <w:tcPr>
            <w:tcW w:w="4604" w:type="dxa"/>
            <w:tcBorders>
              <w:top w:val="single" w:sz="12" w:space="0" w:color="808080"/>
              <w:left w:val="nil"/>
              <w:bottom w:val="single" w:sz="12" w:space="0" w:color="808080"/>
              <w:right w:val="single" w:sz="12" w:space="0" w:color="808080"/>
            </w:tcBorders>
            <w:shd w:val="clear" w:color="auto" w:fill="auto"/>
          </w:tcPr>
          <w:p w14:paraId="3FAF82D6" w14:textId="77777777" w:rsidR="00431082" w:rsidRPr="009A7D99" w:rsidRDefault="00431082" w:rsidP="003C0EB0">
            <w:pPr>
              <w:spacing w:before="60" w:after="60"/>
              <w:rPr>
                <w:rFonts w:ascii="Arial" w:eastAsia="Cambria" w:hAnsi="Arial" w:cs="Arial"/>
                <w:highlight w:val="yellow"/>
              </w:rPr>
            </w:pPr>
            <w:r w:rsidRPr="009A7D99">
              <w:rPr>
                <w:rFonts w:ascii="Arial" w:eastAsia="Cambria" w:hAnsi="Arial" w:cs="Arial"/>
              </w:rPr>
              <w:t>El estudiante evalúa las distintas etapas de su proceso de aprendizaje.</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B3B2D00" w14:textId="77777777" w:rsidR="00431082" w:rsidRPr="009A7D99" w:rsidRDefault="00431082" w:rsidP="003C0EB0">
            <w:pPr>
              <w:jc w:val="center"/>
              <w:rPr>
                <w:rFonts w:ascii="Arial" w:eastAsia="Cambria" w:hAnsi="Arial" w:cs="Arial"/>
                <w:noProof/>
              </w:rPr>
            </w:pPr>
            <w:r w:rsidRPr="009A7D99">
              <w:rPr>
                <w:rFonts w:ascii="Arial" w:eastAsia="Cambria" w:hAnsi="Arial" w:cs="Arial"/>
                <w:noProof/>
                <w:lang w:val="es-MX" w:eastAsia="es-MX"/>
              </w:rPr>
              <w:drawing>
                <wp:inline distT="0" distB="0" distL="0" distR="0" wp14:anchorId="20D603AF" wp14:editId="4D58064C">
                  <wp:extent cx="161925" cy="2667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83A2A00" w14:textId="77777777" w:rsidR="00431082" w:rsidRPr="009A7D99" w:rsidRDefault="00431082" w:rsidP="003C0EB0">
            <w:pPr>
              <w:jc w:val="center"/>
              <w:rPr>
                <w:rFonts w:ascii="Arial" w:eastAsia="Cambria" w:hAnsi="Arial" w:cs="Arial"/>
                <w:noProof/>
              </w:rPr>
            </w:pPr>
            <w:r w:rsidRPr="009A7D99">
              <w:rPr>
                <w:rFonts w:ascii="Arial" w:eastAsia="Cambria" w:hAnsi="Arial" w:cs="Arial"/>
                <w:noProof/>
                <w:lang w:val="es-MX" w:eastAsia="es-MX"/>
              </w:rPr>
              <w:drawing>
                <wp:inline distT="0" distB="0" distL="0" distR="0" wp14:anchorId="44F67484" wp14:editId="3DE0BCCD">
                  <wp:extent cx="161925" cy="2667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A6A030A" w14:textId="77777777" w:rsidR="00431082" w:rsidRPr="009A7D99" w:rsidRDefault="00431082" w:rsidP="003C0EB0">
            <w:pPr>
              <w:jc w:val="center"/>
              <w:rPr>
                <w:rFonts w:ascii="Arial" w:eastAsia="Cambria" w:hAnsi="Arial" w:cs="Arial"/>
                <w:noProof/>
              </w:rPr>
            </w:pPr>
            <w:r w:rsidRPr="009A7D99">
              <w:rPr>
                <w:rFonts w:ascii="Arial" w:eastAsia="Cambria" w:hAnsi="Arial" w:cs="Arial"/>
                <w:noProof/>
                <w:lang w:val="es-MX" w:eastAsia="es-MX"/>
              </w:rPr>
              <w:drawing>
                <wp:inline distT="0" distB="0" distL="0" distR="0" wp14:anchorId="71B7DDEF" wp14:editId="35CA1562">
                  <wp:extent cx="161925" cy="2667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0036396" w14:textId="77777777" w:rsidR="00431082" w:rsidRPr="009A7D99" w:rsidRDefault="00431082" w:rsidP="003C0EB0">
            <w:pPr>
              <w:jc w:val="center"/>
              <w:rPr>
                <w:rFonts w:ascii="Arial" w:eastAsia="Cambria" w:hAnsi="Arial" w:cs="Arial"/>
                <w:noProof/>
              </w:rPr>
            </w:pPr>
            <w:r w:rsidRPr="009A7D99">
              <w:rPr>
                <w:rFonts w:ascii="Arial" w:eastAsia="Cambria" w:hAnsi="Arial" w:cs="Arial"/>
                <w:noProof/>
                <w:lang w:val="es-MX" w:eastAsia="es-MX"/>
              </w:rPr>
              <w:drawing>
                <wp:inline distT="0" distB="0" distL="0" distR="0" wp14:anchorId="24A3184F" wp14:editId="1FE86206">
                  <wp:extent cx="161925" cy="2667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6B53ED63" w14:textId="77777777" w:rsidTr="003C0EB0">
        <w:trPr>
          <w:jc w:val="center"/>
        </w:trPr>
        <w:tc>
          <w:tcPr>
            <w:tcW w:w="1458" w:type="dxa"/>
            <w:vMerge w:val="restart"/>
            <w:tcBorders>
              <w:top w:val="single" w:sz="12" w:space="0" w:color="FFFFFF"/>
              <w:left w:val="nil"/>
              <w:bottom w:val="single" w:sz="12" w:space="0" w:color="D99594"/>
              <w:right w:val="nil"/>
            </w:tcBorders>
            <w:shd w:val="clear" w:color="auto" w:fill="F2F2F2"/>
            <w:vAlign w:val="center"/>
          </w:tcPr>
          <w:p w14:paraId="52890BAF" w14:textId="77777777" w:rsidR="00431082" w:rsidRPr="009A7D99" w:rsidRDefault="00431082" w:rsidP="003C0EB0">
            <w:pPr>
              <w:jc w:val="center"/>
              <w:rPr>
                <w:rFonts w:ascii="Arial" w:eastAsia="Cambria" w:hAnsi="Arial" w:cs="Arial"/>
              </w:rPr>
            </w:pPr>
            <w:r w:rsidRPr="009A7D99">
              <w:rPr>
                <w:rFonts w:ascii="Arial" w:eastAsia="Cambria" w:hAnsi="Arial" w:cs="Arial"/>
              </w:rPr>
              <w:t>Producto</w:t>
            </w:r>
          </w:p>
        </w:tc>
        <w:tc>
          <w:tcPr>
            <w:tcW w:w="4604" w:type="dxa"/>
            <w:tcBorders>
              <w:top w:val="single" w:sz="12" w:space="0" w:color="808080"/>
              <w:left w:val="nil"/>
              <w:bottom w:val="single" w:sz="12" w:space="0" w:color="808080"/>
              <w:right w:val="single" w:sz="12" w:space="0" w:color="808080"/>
            </w:tcBorders>
            <w:shd w:val="clear" w:color="auto" w:fill="auto"/>
          </w:tcPr>
          <w:p w14:paraId="6E921316"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El producto entregado es una propuesta propia, original y de calidad.</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4F31D03"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3105330F" wp14:editId="2F8486BD">
                  <wp:extent cx="161925" cy="2667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DACFD31"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0A31D4A9" wp14:editId="34B7FC43">
                  <wp:extent cx="161925" cy="2667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07A1970"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115557E8" wp14:editId="121A104A">
                  <wp:extent cx="161925" cy="266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72ED952"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0CEF926B" wp14:editId="5DD0DACD">
                  <wp:extent cx="161925" cy="266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2FDDEF26" w14:textId="77777777" w:rsidTr="003C0EB0">
        <w:trPr>
          <w:jc w:val="center"/>
        </w:trPr>
        <w:tc>
          <w:tcPr>
            <w:tcW w:w="1458" w:type="dxa"/>
            <w:vMerge/>
            <w:tcBorders>
              <w:top w:val="single" w:sz="12" w:space="0" w:color="FFFFFF"/>
              <w:left w:val="nil"/>
              <w:bottom w:val="single" w:sz="12" w:space="0" w:color="D99594"/>
              <w:right w:val="nil"/>
            </w:tcBorders>
            <w:shd w:val="clear" w:color="auto" w:fill="F2F2F2"/>
          </w:tcPr>
          <w:p w14:paraId="0DC6DD90" w14:textId="77777777" w:rsidR="00431082" w:rsidRPr="009A7D99" w:rsidRDefault="00431082" w:rsidP="003C0EB0">
            <w:pPr>
              <w:rPr>
                <w:rFonts w:ascii="Arial" w:eastAsia="Cambria" w:hAnsi="Arial" w:cs="Arial"/>
              </w:rPr>
            </w:pPr>
          </w:p>
        </w:tc>
        <w:tc>
          <w:tcPr>
            <w:tcW w:w="4604" w:type="dxa"/>
            <w:tcBorders>
              <w:top w:val="single" w:sz="12" w:space="0" w:color="808080"/>
              <w:left w:val="nil"/>
              <w:bottom w:val="single" w:sz="12" w:space="0" w:color="808080"/>
              <w:right w:val="single" w:sz="12" w:space="0" w:color="808080"/>
            </w:tcBorders>
            <w:shd w:val="clear" w:color="auto" w:fill="auto"/>
          </w:tcPr>
          <w:p w14:paraId="212E94B0"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Cumple con todas las normas de presentación formal de calidad, establecidas por la institución.</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30AE055"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3066D2B3" wp14:editId="73ADE9E7">
                  <wp:extent cx="161925" cy="2667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34CDFCB"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71F32AB1" wp14:editId="18B9B82C">
                  <wp:extent cx="161925" cy="2667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7322A17"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27DB2ACE" wp14:editId="1E05EADE">
                  <wp:extent cx="161925" cy="2667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A8588CD"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64100BCE" wp14:editId="56A1D0C6">
                  <wp:extent cx="161925" cy="2667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431082" w:rsidRPr="009A7D99" w14:paraId="129110A2" w14:textId="77777777" w:rsidTr="003C0EB0">
        <w:trPr>
          <w:jc w:val="center"/>
        </w:trPr>
        <w:tc>
          <w:tcPr>
            <w:tcW w:w="1458" w:type="dxa"/>
            <w:vMerge/>
            <w:tcBorders>
              <w:top w:val="single" w:sz="12" w:space="0" w:color="FFFFFF"/>
              <w:left w:val="nil"/>
              <w:bottom w:val="single" w:sz="12" w:space="0" w:color="D99594"/>
              <w:right w:val="nil"/>
            </w:tcBorders>
            <w:shd w:val="clear" w:color="auto" w:fill="F2F2F2"/>
          </w:tcPr>
          <w:p w14:paraId="702C5400" w14:textId="77777777" w:rsidR="00431082" w:rsidRPr="009A7D99" w:rsidRDefault="00431082" w:rsidP="003C0EB0">
            <w:pPr>
              <w:rPr>
                <w:rFonts w:ascii="Arial" w:eastAsia="Cambria" w:hAnsi="Arial" w:cs="Arial"/>
              </w:rPr>
            </w:pPr>
          </w:p>
        </w:tc>
        <w:tc>
          <w:tcPr>
            <w:tcW w:w="4604" w:type="dxa"/>
            <w:tcBorders>
              <w:top w:val="single" w:sz="12" w:space="0" w:color="808080"/>
              <w:left w:val="nil"/>
              <w:bottom w:val="single" w:sz="12" w:space="0" w:color="808080"/>
              <w:right w:val="single" w:sz="12" w:space="0" w:color="808080"/>
            </w:tcBorders>
            <w:shd w:val="clear" w:color="auto" w:fill="auto"/>
          </w:tcPr>
          <w:p w14:paraId="6F9F83FA" w14:textId="77777777" w:rsidR="00431082" w:rsidRPr="009A7D99" w:rsidRDefault="00431082" w:rsidP="003C0EB0">
            <w:pPr>
              <w:spacing w:before="60" w:after="60"/>
              <w:rPr>
                <w:rFonts w:ascii="Arial" w:eastAsia="Cambria" w:hAnsi="Arial" w:cs="Arial"/>
              </w:rPr>
            </w:pPr>
            <w:r w:rsidRPr="009A7D99">
              <w:rPr>
                <w:rFonts w:ascii="Arial" w:eastAsia="Cambria" w:hAnsi="Arial" w:cs="Arial"/>
              </w:rPr>
              <w:t>Hace juicios con base a criterios utilizando la comprobación y la critica</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596F0F3"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18D32E33" wp14:editId="78A00E13">
                  <wp:extent cx="161925" cy="2667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AA6801C"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2F48EDE8" wp14:editId="1BDBB2A1">
                  <wp:extent cx="161925" cy="266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08D5FE2"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566079B1" wp14:editId="4E2965C6">
                  <wp:extent cx="161925" cy="266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AA40CEF" w14:textId="77777777" w:rsidR="00431082" w:rsidRPr="009A7D99" w:rsidRDefault="00431082" w:rsidP="003C0EB0">
            <w:pPr>
              <w:jc w:val="center"/>
              <w:rPr>
                <w:rFonts w:ascii="Arial" w:eastAsia="Cambria" w:hAnsi="Arial" w:cs="Arial"/>
              </w:rPr>
            </w:pPr>
            <w:r w:rsidRPr="009A7D99">
              <w:rPr>
                <w:rFonts w:ascii="Arial" w:eastAsia="Cambria" w:hAnsi="Arial" w:cs="Arial"/>
                <w:noProof/>
                <w:lang w:val="es-MX" w:eastAsia="es-MX"/>
              </w:rPr>
              <w:drawing>
                <wp:inline distT="0" distB="0" distL="0" distR="0" wp14:anchorId="25323B0B" wp14:editId="130FCDDF">
                  <wp:extent cx="16192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bl>
    <w:p w14:paraId="6237D3B1" w14:textId="77777777" w:rsidR="00431082" w:rsidRPr="009A7D99" w:rsidRDefault="00431082" w:rsidP="00431082">
      <w:pPr>
        <w:autoSpaceDE w:val="0"/>
        <w:autoSpaceDN w:val="0"/>
        <w:adjustRightInd w:val="0"/>
        <w:rPr>
          <w:rFonts w:ascii="Arial" w:hAnsi="Arial" w:cs="Arial"/>
          <w:iCs/>
        </w:rPr>
      </w:pPr>
    </w:p>
    <w:p w14:paraId="12C11A06" w14:textId="77777777" w:rsidR="00431082" w:rsidRPr="009A7D99" w:rsidRDefault="00431082" w:rsidP="00431082">
      <w:pPr>
        <w:autoSpaceDE w:val="0"/>
        <w:autoSpaceDN w:val="0"/>
        <w:adjustRightInd w:val="0"/>
        <w:rPr>
          <w:rFonts w:ascii="Arial" w:hAnsi="Arial" w:cs="Arial"/>
          <w:iCs/>
        </w:rPr>
      </w:pPr>
      <w:r w:rsidRPr="009A7D99">
        <w:rPr>
          <w:rFonts w:ascii="Arial" w:hAnsi="Arial" w:cs="Arial"/>
        </w:rPr>
        <w:t xml:space="preserve">Para lograr el desarrollo de la autonomía y la excelencia se tendrán en cuenta los siguientes indicadores de gestión: </w:t>
      </w:r>
      <w:r w:rsidRPr="009A7D99">
        <w:rPr>
          <w:rFonts w:ascii="Arial" w:hAnsi="Arial" w:cs="Arial"/>
          <w:b/>
        </w:rPr>
        <w:t>Calidad, ritmo de trabajo, alcance, autonomía y satisfacción</w:t>
      </w:r>
      <w:r w:rsidRPr="009A7D99">
        <w:rPr>
          <w:rFonts w:ascii="Arial" w:hAnsi="Arial" w:cs="Arial"/>
        </w:rPr>
        <w:t xml:space="preserve"> los cuales permitirán valorar procesos</w:t>
      </w:r>
      <w:r>
        <w:rPr>
          <w:rFonts w:ascii="Arial" w:hAnsi="Arial" w:cs="Arial"/>
        </w:rPr>
        <w:t xml:space="preserve"> de pensamiento complejo  facilitando  así el  </w:t>
      </w:r>
      <w:r w:rsidRPr="009A7D99">
        <w:rPr>
          <w:rFonts w:ascii="Arial" w:hAnsi="Arial" w:cs="Arial"/>
        </w:rPr>
        <w:t>desarrollo de competencias.</w:t>
      </w:r>
    </w:p>
    <w:p w14:paraId="1510212A" w14:textId="77777777" w:rsidR="00431082" w:rsidRPr="009A7D99" w:rsidRDefault="00431082" w:rsidP="00431082">
      <w:pPr>
        <w:autoSpaceDE w:val="0"/>
        <w:autoSpaceDN w:val="0"/>
        <w:adjustRightInd w:val="0"/>
        <w:rPr>
          <w:rFonts w:ascii="Arial" w:hAnsi="Arial" w:cs="Arial"/>
          <w:iCs/>
        </w:rPr>
      </w:pPr>
    </w:p>
    <w:p w14:paraId="26D4F897" w14:textId="77777777" w:rsidR="00431082" w:rsidRPr="00431082" w:rsidRDefault="00431082" w:rsidP="00AC5031">
      <w:pPr>
        <w:autoSpaceDE w:val="0"/>
        <w:autoSpaceDN w:val="0"/>
        <w:adjustRightInd w:val="0"/>
        <w:rPr>
          <w:rFonts w:cs="Arial"/>
          <w:color w:val="000000"/>
          <w:sz w:val="28"/>
          <w:szCs w:val="28"/>
          <w:lang w:eastAsia="es-MX"/>
        </w:rPr>
      </w:pPr>
    </w:p>
    <w:p w14:paraId="53517266" w14:textId="77777777" w:rsidR="009D2B86" w:rsidRDefault="009D2B86" w:rsidP="009D2B86">
      <w:pPr>
        <w:spacing w:after="0" w:line="240" w:lineRule="auto"/>
        <w:rPr>
          <w:rFonts w:eastAsiaTheme="minorEastAsia" w:hAnsi="Century Gothic"/>
          <w:color w:val="000000" w:themeColor="text1"/>
          <w:kern w:val="24"/>
          <w:sz w:val="28"/>
          <w:szCs w:val="28"/>
          <w:lang w:eastAsia="es-MX"/>
        </w:rPr>
      </w:pPr>
      <w:r>
        <w:rPr>
          <w:rFonts w:eastAsiaTheme="minorEastAsia" w:hAnsi="Century Gothic"/>
          <w:color w:val="000000" w:themeColor="text1"/>
          <w:kern w:val="24"/>
          <w:sz w:val="28"/>
          <w:szCs w:val="28"/>
          <w:lang w:eastAsia="es-MX"/>
        </w:rPr>
        <w:t xml:space="preserve">La </w:t>
      </w:r>
      <w:r w:rsidRPr="00DD4959">
        <w:rPr>
          <w:rFonts w:eastAsiaTheme="minorEastAsia" w:hAnsi="Century Gothic"/>
          <w:color w:val="000000" w:themeColor="text1"/>
          <w:kern w:val="24"/>
          <w:sz w:val="28"/>
          <w:szCs w:val="28"/>
          <w:lang w:eastAsia="es-MX"/>
        </w:rPr>
        <w:t>educaci</w:t>
      </w:r>
      <w:r w:rsidRPr="00DD4959">
        <w:rPr>
          <w:rFonts w:eastAsiaTheme="minorEastAsia" w:hAnsi="Century Gothic"/>
          <w:color w:val="000000" w:themeColor="text1"/>
          <w:kern w:val="24"/>
          <w:sz w:val="28"/>
          <w:szCs w:val="28"/>
          <w:lang w:eastAsia="es-MX"/>
        </w:rPr>
        <w:t>ó</w:t>
      </w:r>
      <w:r w:rsidRPr="00DD4959">
        <w:rPr>
          <w:rFonts w:eastAsiaTheme="minorEastAsia" w:hAnsi="Century Gothic"/>
          <w:color w:val="000000" w:themeColor="text1"/>
          <w:kern w:val="24"/>
          <w:sz w:val="28"/>
          <w:szCs w:val="28"/>
          <w:lang w:eastAsia="es-MX"/>
        </w:rPr>
        <w:t>n relacional SERI, surge como una  a los cambios propios de la sociedad y la cultura, respuesta que exigen del individuo una capacidad cada vez mayor frente a la toma de decisiones, la b</w:t>
      </w:r>
      <w:r w:rsidRPr="00DD4959">
        <w:rPr>
          <w:rFonts w:eastAsiaTheme="minorEastAsia" w:hAnsi="Century Gothic"/>
          <w:color w:val="000000" w:themeColor="text1"/>
          <w:kern w:val="24"/>
          <w:sz w:val="28"/>
          <w:szCs w:val="28"/>
          <w:lang w:eastAsia="es-MX"/>
        </w:rPr>
        <w:t>ú</w:t>
      </w:r>
      <w:r w:rsidRPr="00DD4959">
        <w:rPr>
          <w:rFonts w:eastAsiaTheme="minorEastAsia" w:hAnsi="Century Gothic"/>
          <w:color w:val="000000" w:themeColor="text1"/>
          <w:kern w:val="24"/>
          <w:sz w:val="28"/>
          <w:szCs w:val="28"/>
          <w:lang w:eastAsia="es-MX"/>
        </w:rPr>
        <w:t>squeda de opciones de desarrollo y mejoramiento en su calidad de vida y la de su entorno, es una alternativa pedag</w:t>
      </w:r>
      <w:r w:rsidRPr="00DD4959">
        <w:rPr>
          <w:rFonts w:eastAsiaTheme="minorEastAsia" w:hAnsi="Century Gothic"/>
          <w:color w:val="000000" w:themeColor="text1"/>
          <w:kern w:val="24"/>
          <w:sz w:val="28"/>
          <w:szCs w:val="28"/>
          <w:lang w:eastAsia="es-MX"/>
        </w:rPr>
        <w:t>ó</w:t>
      </w:r>
      <w:r w:rsidRPr="00DD4959">
        <w:rPr>
          <w:rFonts w:eastAsiaTheme="minorEastAsia" w:hAnsi="Century Gothic"/>
          <w:color w:val="000000" w:themeColor="text1"/>
          <w:kern w:val="24"/>
          <w:sz w:val="28"/>
          <w:szCs w:val="28"/>
          <w:lang w:eastAsia="es-MX"/>
        </w:rPr>
        <w:t>gica que busca la formaci</w:t>
      </w:r>
      <w:r w:rsidRPr="00DD4959">
        <w:rPr>
          <w:rFonts w:eastAsiaTheme="minorEastAsia" w:hAnsi="Century Gothic"/>
          <w:color w:val="000000" w:themeColor="text1"/>
          <w:kern w:val="24"/>
          <w:sz w:val="28"/>
          <w:szCs w:val="28"/>
          <w:lang w:eastAsia="es-MX"/>
        </w:rPr>
        <w:t>ó</w:t>
      </w:r>
      <w:r w:rsidRPr="00DD4959">
        <w:rPr>
          <w:rFonts w:eastAsiaTheme="minorEastAsia" w:hAnsi="Century Gothic"/>
          <w:color w:val="000000" w:themeColor="text1"/>
          <w:kern w:val="24"/>
          <w:sz w:val="28"/>
          <w:szCs w:val="28"/>
          <w:lang w:eastAsia="es-MX"/>
        </w:rPr>
        <w:t>n de personas aut</w:t>
      </w:r>
      <w:r w:rsidRPr="00DD4959">
        <w:rPr>
          <w:rFonts w:eastAsiaTheme="minorEastAsia" w:hAnsi="Century Gothic"/>
          <w:color w:val="000000" w:themeColor="text1"/>
          <w:kern w:val="24"/>
          <w:sz w:val="28"/>
          <w:szCs w:val="28"/>
          <w:lang w:eastAsia="es-MX"/>
        </w:rPr>
        <w:t>ó</w:t>
      </w:r>
      <w:r w:rsidRPr="00DD4959">
        <w:rPr>
          <w:rFonts w:eastAsiaTheme="minorEastAsia" w:hAnsi="Century Gothic"/>
          <w:color w:val="000000" w:themeColor="text1"/>
          <w:kern w:val="24"/>
          <w:sz w:val="28"/>
          <w:szCs w:val="28"/>
          <w:lang w:eastAsia="es-MX"/>
        </w:rPr>
        <w:t>nomas y libres fundadas en el desarrollo de un pensamiento cr</w:t>
      </w:r>
      <w:r w:rsidRPr="00DD4959">
        <w:rPr>
          <w:rFonts w:eastAsiaTheme="minorEastAsia" w:hAnsi="Century Gothic"/>
          <w:color w:val="000000" w:themeColor="text1"/>
          <w:kern w:val="24"/>
          <w:sz w:val="28"/>
          <w:szCs w:val="28"/>
          <w:lang w:eastAsia="es-MX"/>
        </w:rPr>
        <w:t>í</w:t>
      </w:r>
      <w:r w:rsidRPr="00DD4959">
        <w:rPr>
          <w:rFonts w:eastAsiaTheme="minorEastAsia" w:hAnsi="Century Gothic"/>
          <w:color w:val="000000" w:themeColor="text1"/>
          <w:kern w:val="24"/>
          <w:sz w:val="28"/>
          <w:szCs w:val="28"/>
          <w:lang w:eastAsia="es-MX"/>
        </w:rPr>
        <w:t>tico y propositivo</w:t>
      </w:r>
    </w:p>
    <w:p w14:paraId="769EA013" w14:textId="77777777" w:rsidR="009D2B86" w:rsidRPr="001728F3" w:rsidRDefault="009D2B86" w:rsidP="009D2B86">
      <w:pPr>
        <w:spacing w:after="0" w:line="240" w:lineRule="auto"/>
        <w:rPr>
          <w:rFonts w:ascii="Times New Roman" w:eastAsia="Times New Roman" w:hAnsi="Times New Roman" w:cs="Times New Roman"/>
          <w:sz w:val="28"/>
          <w:szCs w:val="28"/>
          <w:lang w:val="es-MX" w:eastAsia="es-MX"/>
        </w:rPr>
      </w:pPr>
      <w:r w:rsidRPr="001728F3">
        <w:rPr>
          <w:rFonts w:eastAsiaTheme="minorEastAsia" w:hAnsi="Century Gothic"/>
          <w:color w:val="000000" w:themeColor="text1"/>
          <w:kern w:val="24"/>
          <w:sz w:val="28"/>
          <w:szCs w:val="28"/>
          <w:lang w:eastAsia="es-MX"/>
        </w:rPr>
        <w:t>Desarrolla cuatro competencias b</w:t>
      </w:r>
      <w:r w:rsidRPr="001728F3">
        <w:rPr>
          <w:rFonts w:eastAsiaTheme="minorEastAsia" w:hAnsi="Century Gothic"/>
          <w:color w:val="000000" w:themeColor="text1"/>
          <w:kern w:val="24"/>
          <w:sz w:val="28"/>
          <w:szCs w:val="28"/>
          <w:lang w:eastAsia="es-MX"/>
        </w:rPr>
        <w:t>á</w:t>
      </w:r>
      <w:r w:rsidRPr="001728F3">
        <w:rPr>
          <w:rFonts w:eastAsiaTheme="minorEastAsia" w:hAnsi="Century Gothic"/>
          <w:color w:val="000000" w:themeColor="text1"/>
          <w:kern w:val="24"/>
          <w:sz w:val="28"/>
          <w:szCs w:val="28"/>
          <w:lang w:eastAsia="es-MX"/>
        </w:rPr>
        <w:t xml:space="preserve">sicas: </w:t>
      </w:r>
    </w:p>
    <w:p w14:paraId="3E6FDDC2" w14:textId="77777777" w:rsidR="009D2B86" w:rsidRPr="001728F3" w:rsidRDefault="009D2B86" w:rsidP="005F5530">
      <w:pPr>
        <w:numPr>
          <w:ilvl w:val="0"/>
          <w:numId w:val="15"/>
        </w:numPr>
        <w:spacing w:after="0" w:line="240" w:lineRule="auto"/>
        <w:contextualSpacing/>
        <w:rPr>
          <w:rFonts w:ascii="Times New Roman" w:eastAsia="Times New Roman" w:hAnsi="Times New Roman" w:cs="Times New Roman"/>
          <w:color w:val="FFFF00"/>
          <w:sz w:val="28"/>
          <w:szCs w:val="28"/>
          <w:lang w:val="es-MX" w:eastAsia="es-MX"/>
        </w:rPr>
      </w:pPr>
      <w:r w:rsidRPr="001728F3">
        <w:rPr>
          <w:rFonts w:eastAsiaTheme="minorEastAsia" w:hAnsi="Century Gothic"/>
          <w:color w:val="000000" w:themeColor="text1"/>
          <w:kern w:val="24"/>
          <w:sz w:val="28"/>
          <w:szCs w:val="28"/>
          <w:lang w:eastAsia="es-MX"/>
        </w:rPr>
        <w:t>Intelectual.</w:t>
      </w:r>
    </w:p>
    <w:p w14:paraId="649B21D5" w14:textId="77777777" w:rsidR="009D2B86" w:rsidRPr="001728F3" w:rsidRDefault="009D2B86" w:rsidP="005F5530">
      <w:pPr>
        <w:numPr>
          <w:ilvl w:val="0"/>
          <w:numId w:val="15"/>
        </w:numPr>
        <w:spacing w:after="0" w:line="240" w:lineRule="auto"/>
        <w:contextualSpacing/>
        <w:rPr>
          <w:rFonts w:ascii="Times New Roman" w:eastAsia="Times New Roman" w:hAnsi="Times New Roman" w:cs="Times New Roman"/>
          <w:color w:val="FFFF00"/>
          <w:sz w:val="28"/>
          <w:szCs w:val="28"/>
          <w:lang w:val="es-MX" w:eastAsia="es-MX"/>
        </w:rPr>
      </w:pPr>
      <w:r w:rsidRPr="001728F3">
        <w:rPr>
          <w:rFonts w:eastAsiaTheme="minorEastAsia" w:hAnsi="Century Gothic"/>
          <w:color w:val="000000" w:themeColor="text1"/>
          <w:kern w:val="24"/>
          <w:sz w:val="28"/>
          <w:szCs w:val="28"/>
          <w:lang w:eastAsia="es-MX"/>
        </w:rPr>
        <w:t>Personal.</w:t>
      </w:r>
    </w:p>
    <w:p w14:paraId="2E6DD7B9" w14:textId="77777777" w:rsidR="009D2B86" w:rsidRPr="001728F3" w:rsidRDefault="009D2B86" w:rsidP="005F5530">
      <w:pPr>
        <w:numPr>
          <w:ilvl w:val="0"/>
          <w:numId w:val="15"/>
        </w:numPr>
        <w:spacing w:after="0" w:line="240" w:lineRule="auto"/>
        <w:contextualSpacing/>
        <w:rPr>
          <w:rFonts w:ascii="Times New Roman" w:eastAsia="Times New Roman" w:hAnsi="Times New Roman" w:cs="Times New Roman"/>
          <w:color w:val="FFFF00"/>
          <w:sz w:val="28"/>
          <w:szCs w:val="28"/>
          <w:lang w:val="es-MX" w:eastAsia="es-MX"/>
        </w:rPr>
      </w:pPr>
      <w:r w:rsidRPr="001728F3">
        <w:rPr>
          <w:rFonts w:eastAsiaTheme="minorEastAsia" w:hAnsi="Century Gothic"/>
          <w:color w:val="000000" w:themeColor="text1"/>
          <w:kern w:val="24"/>
          <w:sz w:val="28"/>
          <w:szCs w:val="28"/>
          <w:lang w:eastAsia="es-MX"/>
        </w:rPr>
        <w:t>Social .</w:t>
      </w:r>
    </w:p>
    <w:p w14:paraId="46F9AAE6" w14:textId="77777777" w:rsidR="009D2B86" w:rsidRPr="001728F3" w:rsidRDefault="009D2B86" w:rsidP="005F5530">
      <w:pPr>
        <w:numPr>
          <w:ilvl w:val="0"/>
          <w:numId w:val="15"/>
        </w:numPr>
        <w:spacing w:after="0" w:line="240" w:lineRule="auto"/>
        <w:contextualSpacing/>
        <w:rPr>
          <w:rFonts w:ascii="Times New Roman" w:eastAsia="Times New Roman" w:hAnsi="Times New Roman" w:cs="Times New Roman"/>
          <w:color w:val="FFFF00"/>
          <w:sz w:val="28"/>
          <w:szCs w:val="28"/>
          <w:lang w:val="es-MX" w:eastAsia="es-MX"/>
        </w:rPr>
      </w:pPr>
      <w:r w:rsidRPr="001728F3">
        <w:rPr>
          <w:rFonts w:eastAsiaTheme="minorEastAsia" w:hAnsi="Century Gothic"/>
          <w:color w:val="000000" w:themeColor="text1"/>
          <w:kern w:val="24"/>
          <w:sz w:val="28"/>
          <w:szCs w:val="28"/>
          <w:lang w:eastAsia="es-MX"/>
        </w:rPr>
        <w:t xml:space="preserve"> Emocional.</w:t>
      </w:r>
    </w:p>
    <w:p w14:paraId="731E1976" w14:textId="77777777" w:rsidR="009D2B86" w:rsidRDefault="009D2B86" w:rsidP="009D2B86">
      <w:pPr>
        <w:spacing w:before="144" w:after="0" w:line="240" w:lineRule="auto"/>
        <w:rPr>
          <w:rFonts w:eastAsiaTheme="minorEastAsia" w:hAnsi="Century Gothic"/>
          <w:color w:val="000000" w:themeColor="text1"/>
          <w:kern w:val="24"/>
          <w:sz w:val="28"/>
          <w:szCs w:val="28"/>
          <w:lang w:eastAsia="es-MX"/>
        </w:rPr>
      </w:pPr>
      <w:r w:rsidRPr="001728F3">
        <w:rPr>
          <w:rFonts w:eastAsiaTheme="minorEastAsia" w:hAnsi="Century Gothic"/>
          <w:bCs/>
          <w:color w:val="000000" w:themeColor="text1"/>
          <w:kern w:val="24"/>
          <w:sz w:val="28"/>
          <w:szCs w:val="28"/>
          <w:lang w:eastAsia="es-MX"/>
        </w:rPr>
        <w:t>El desarrollo de la autonom</w:t>
      </w:r>
      <w:r w:rsidRPr="001728F3">
        <w:rPr>
          <w:rFonts w:eastAsiaTheme="minorEastAsia" w:hAnsi="Century Gothic"/>
          <w:bCs/>
          <w:color w:val="000000" w:themeColor="text1"/>
          <w:kern w:val="24"/>
          <w:sz w:val="28"/>
          <w:szCs w:val="28"/>
          <w:lang w:eastAsia="es-MX"/>
        </w:rPr>
        <w:t>í</w:t>
      </w:r>
      <w:r w:rsidRPr="001728F3">
        <w:rPr>
          <w:rFonts w:eastAsiaTheme="minorEastAsia" w:hAnsi="Century Gothic"/>
          <w:bCs/>
          <w:color w:val="000000" w:themeColor="text1"/>
          <w:kern w:val="24"/>
          <w:sz w:val="28"/>
          <w:szCs w:val="28"/>
          <w:lang w:eastAsia="es-MX"/>
        </w:rPr>
        <w:t>a en cada uno de los estudias se asume como</w:t>
      </w:r>
      <w:r w:rsidRPr="001728F3">
        <w:rPr>
          <w:rFonts w:eastAsiaTheme="minorEastAsia" w:hAnsi="Century Gothic"/>
          <w:color w:val="000000" w:themeColor="text1"/>
          <w:kern w:val="24"/>
          <w:sz w:val="28"/>
          <w:szCs w:val="28"/>
          <w:lang w:eastAsia="es-MX"/>
        </w:rPr>
        <w:t xml:space="preserve"> la capacidad que tiene un individuo para actuar y decidir siendo coherente entre aquello que hace </w:t>
      </w:r>
      <w:r>
        <w:rPr>
          <w:rFonts w:eastAsiaTheme="minorEastAsia" w:hAnsi="Century Gothic"/>
          <w:color w:val="000000" w:themeColor="text1"/>
          <w:kern w:val="24"/>
          <w:sz w:val="28"/>
          <w:szCs w:val="28"/>
          <w:lang w:eastAsia="es-MX"/>
        </w:rPr>
        <w:t>con lo que cree y aprender a a</w:t>
      </w:r>
      <w:r w:rsidRPr="001728F3">
        <w:rPr>
          <w:rFonts w:eastAsiaTheme="minorEastAsia" w:hAnsi="Century Gothic"/>
          <w:color w:val="000000" w:themeColor="text1"/>
          <w:kern w:val="24"/>
          <w:sz w:val="28"/>
          <w:szCs w:val="28"/>
          <w:lang w:eastAsia="es-MX"/>
        </w:rPr>
        <w:t>sumir la responsabilidad de las decisiones tomadas.</w:t>
      </w:r>
    </w:p>
    <w:p w14:paraId="64C3B0E3" w14:textId="77777777" w:rsidR="009D2B86" w:rsidRPr="001728F3" w:rsidRDefault="009D2B86" w:rsidP="009D2B86">
      <w:pPr>
        <w:pStyle w:val="NormalWeb"/>
        <w:spacing w:before="134" w:beforeAutospacing="0" w:after="0" w:afterAutospacing="0"/>
        <w:ind w:left="101"/>
        <w:rPr>
          <w:lang w:val="es-MX" w:eastAsia="es-MX"/>
        </w:rPr>
      </w:pPr>
      <w:r>
        <w:rPr>
          <w:rFonts w:eastAsiaTheme="minorEastAsia" w:hAnsi="Century Gothic"/>
          <w:color w:val="000000" w:themeColor="text1"/>
          <w:kern w:val="24"/>
          <w:sz w:val="28"/>
          <w:szCs w:val="28"/>
          <w:lang w:eastAsia="es-MX"/>
        </w:rPr>
        <w:t>Para llegar a esta se asumen trabajos en diferentes niveles para el desarrollo de la misma tales  como:</w:t>
      </w:r>
    </w:p>
    <w:p w14:paraId="4265D965" w14:textId="77777777" w:rsidR="009D2B86" w:rsidRPr="001728F3" w:rsidRDefault="009D2B86" w:rsidP="009D2B86">
      <w:pPr>
        <w:spacing w:after="0" w:line="240" w:lineRule="auto"/>
        <w:ind w:left="360"/>
        <w:contextualSpacing/>
        <w:rPr>
          <w:rFonts w:ascii="Times New Roman" w:eastAsia="Times New Roman" w:hAnsi="Times New Roman" w:cs="Times New Roman"/>
          <w:color w:val="FF388C"/>
          <w:sz w:val="28"/>
          <w:szCs w:val="28"/>
          <w:lang w:val="es-MX" w:eastAsia="es-MX"/>
        </w:rPr>
      </w:pPr>
      <w:r w:rsidRPr="001728F3">
        <w:rPr>
          <w:rFonts w:ascii="Arial" w:eastAsiaTheme="minorEastAsia" w:hAnsi="Arial" w:cs="Arial"/>
          <w:color w:val="000000" w:themeColor="text1"/>
          <w:kern w:val="24"/>
          <w:sz w:val="28"/>
          <w:szCs w:val="28"/>
          <w:lang w:eastAsia="es-MX"/>
        </w:rPr>
        <w:t xml:space="preserve">Dirigido </w:t>
      </w:r>
    </w:p>
    <w:p w14:paraId="5851C4DE" w14:textId="77777777" w:rsidR="009D2B86" w:rsidRPr="001728F3" w:rsidRDefault="009D2B86" w:rsidP="009D2B86">
      <w:pPr>
        <w:spacing w:after="0" w:line="240" w:lineRule="auto"/>
        <w:ind w:left="360"/>
        <w:contextualSpacing/>
        <w:rPr>
          <w:rFonts w:ascii="Times New Roman" w:eastAsia="Times New Roman" w:hAnsi="Times New Roman" w:cs="Times New Roman"/>
          <w:color w:val="FF388C"/>
          <w:sz w:val="28"/>
          <w:szCs w:val="28"/>
          <w:lang w:val="es-MX" w:eastAsia="es-MX"/>
        </w:rPr>
      </w:pPr>
      <w:r w:rsidRPr="001728F3">
        <w:rPr>
          <w:rFonts w:ascii="Arial" w:eastAsiaTheme="minorEastAsia" w:hAnsi="Arial" w:cs="Arial"/>
          <w:color w:val="000000" w:themeColor="text1"/>
          <w:kern w:val="24"/>
          <w:sz w:val="28"/>
          <w:szCs w:val="28"/>
          <w:lang w:eastAsia="es-MX"/>
        </w:rPr>
        <w:t xml:space="preserve">Asesorado </w:t>
      </w:r>
    </w:p>
    <w:p w14:paraId="53FA55EF" w14:textId="77777777" w:rsidR="009D2B86" w:rsidRPr="001728F3" w:rsidRDefault="009D2B86" w:rsidP="009D2B86">
      <w:pPr>
        <w:spacing w:after="0" w:line="240" w:lineRule="auto"/>
        <w:ind w:left="360"/>
        <w:contextualSpacing/>
        <w:rPr>
          <w:rFonts w:ascii="Times New Roman" w:eastAsia="Times New Roman" w:hAnsi="Times New Roman" w:cs="Times New Roman"/>
          <w:color w:val="FF388C"/>
          <w:sz w:val="28"/>
          <w:szCs w:val="28"/>
          <w:lang w:val="es-MX" w:eastAsia="es-MX"/>
        </w:rPr>
      </w:pPr>
      <w:r w:rsidRPr="001728F3">
        <w:rPr>
          <w:rFonts w:ascii="Arial" w:eastAsiaTheme="minorEastAsia" w:hAnsi="Arial" w:cs="Arial"/>
          <w:color w:val="000000" w:themeColor="text1"/>
          <w:kern w:val="24"/>
          <w:sz w:val="28"/>
          <w:szCs w:val="28"/>
          <w:lang w:eastAsia="es-MX"/>
        </w:rPr>
        <w:t xml:space="preserve">Orientado  </w:t>
      </w:r>
    </w:p>
    <w:p w14:paraId="45BF9122" w14:textId="77777777" w:rsidR="009D2B86" w:rsidRPr="001728F3" w:rsidRDefault="009D2B86" w:rsidP="009D2B86">
      <w:pPr>
        <w:spacing w:after="0" w:line="240" w:lineRule="auto"/>
        <w:ind w:left="360"/>
        <w:contextualSpacing/>
        <w:rPr>
          <w:rFonts w:ascii="Times New Roman" w:eastAsia="Times New Roman" w:hAnsi="Times New Roman" w:cs="Times New Roman"/>
          <w:color w:val="FF388C"/>
          <w:sz w:val="28"/>
          <w:szCs w:val="28"/>
          <w:lang w:val="es-MX" w:eastAsia="es-MX"/>
        </w:rPr>
      </w:pPr>
      <w:r w:rsidRPr="001728F3">
        <w:rPr>
          <w:rFonts w:ascii="Arial" w:eastAsiaTheme="minorEastAsia" w:hAnsi="Arial" w:cs="Arial"/>
          <w:color w:val="000000" w:themeColor="text1"/>
          <w:kern w:val="24"/>
          <w:sz w:val="28"/>
          <w:szCs w:val="28"/>
          <w:lang w:eastAsia="es-MX"/>
        </w:rPr>
        <w:t xml:space="preserve">Autónomo  </w:t>
      </w:r>
    </w:p>
    <w:p w14:paraId="612FA0FD" w14:textId="77777777" w:rsidR="009D2B86" w:rsidRPr="001728F3" w:rsidRDefault="009D2B86" w:rsidP="009D2B86">
      <w:pPr>
        <w:spacing w:before="154" w:after="0" w:line="240" w:lineRule="auto"/>
        <w:ind w:left="101"/>
        <w:rPr>
          <w:rFonts w:ascii="Times New Roman" w:eastAsia="Times New Roman" w:hAnsi="Times New Roman" w:cs="Times New Roman"/>
          <w:sz w:val="28"/>
          <w:szCs w:val="28"/>
          <w:lang w:val="es-MX" w:eastAsia="es-MX"/>
        </w:rPr>
      </w:pPr>
      <w:r w:rsidRPr="001728F3">
        <w:rPr>
          <w:rFonts w:ascii="Arial" w:eastAsiaTheme="minorEastAsia" w:hAnsi="Arial" w:cs="Arial"/>
          <w:color w:val="000000" w:themeColor="text1"/>
          <w:kern w:val="24"/>
          <w:sz w:val="28"/>
          <w:szCs w:val="28"/>
          <w:lang w:eastAsia="es-MX"/>
        </w:rPr>
        <w:t>Se propone al estudiante esa conciencia del cumplimiento y la responsabilidad.</w:t>
      </w:r>
    </w:p>
    <w:p w14:paraId="7B3FE95E" w14:textId="77777777" w:rsidR="009D2B86" w:rsidRPr="001728F3" w:rsidRDefault="009D2B86" w:rsidP="009D2B86">
      <w:pPr>
        <w:spacing w:before="144" w:after="0" w:line="240" w:lineRule="auto"/>
        <w:rPr>
          <w:rFonts w:ascii="Times New Roman" w:eastAsia="Times New Roman" w:hAnsi="Times New Roman" w:cs="Times New Roman"/>
          <w:sz w:val="28"/>
          <w:szCs w:val="28"/>
          <w:lang w:val="es-MX" w:eastAsia="es-MX"/>
        </w:rPr>
      </w:pPr>
    </w:p>
    <w:p w14:paraId="5DE8A4B9" w14:textId="77777777" w:rsidR="009D2B86" w:rsidRPr="001728F3" w:rsidRDefault="009D2B86" w:rsidP="009D2B86">
      <w:pPr>
        <w:spacing w:after="0" w:line="240" w:lineRule="auto"/>
        <w:rPr>
          <w:rFonts w:ascii="Times New Roman" w:eastAsia="Times New Roman" w:hAnsi="Times New Roman" w:cs="Times New Roman"/>
          <w:sz w:val="28"/>
          <w:szCs w:val="28"/>
          <w:lang w:val="es-MX" w:eastAsia="es-MX"/>
        </w:rPr>
      </w:pPr>
    </w:p>
    <w:p w14:paraId="41042480" w14:textId="77777777" w:rsidR="009D2B86" w:rsidRPr="001728F3" w:rsidRDefault="009D2B86" w:rsidP="009D2B86">
      <w:pPr>
        <w:pStyle w:val="NormalWeb"/>
        <w:spacing w:before="125" w:beforeAutospacing="0" w:after="0" w:afterAutospacing="0"/>
        <w:ind w:left="101"/>
        <w:rPr>
          <w:sz w:val="28"/>
          <w:szCs w:val="28"/>
          <w:lang w:val="es-MX" w:eastAsia="es-MX"/>
        </w:rPr>
      </w:pPr>
      <w:r>
        <w:rPr>
          <w:rFonts w:cs="Arial"/>
          <w:sz w:val="28"/>
          <w:szCs w:val="28"/>
          <w:lang w:val="es-MX"/>
        </w:rPr>
        <w:t>Los maestros asumen roles tales como:</w:t>
      </w:r>
      <w:r w:rsidRPr="001728F3">
        <w:rPr>
          <w:rFonts w:eastAsiaTheme="minorEastAsia" w:hAnsi="Century Gothic"/>
          <w:color w:val="000000" w:themeColor="text1"/>
          <w:kern w:val="24"/>
          <w:sz w:val="52"/>
          <w:szCs w:val="52"/>
        </w:rPr>
        <w:t xml:space="preserve"> </w:t>
      </w:r>
      <w:r w:rsidRPr="001728F3">
        <w:rPr>
          <w:rFonts w:asciiTheme="minorHAnsi" w:eastAsiaTheme="minorEastAsia" w:hAnsi="Century Gothic" w:cstheme="minorBidi"/>
          <w:color w:val="000000" w:themeColor="text1"/>
          <w:kern w:val="24"/>
          <w:sz w:val="28"/>
          <w:szCs w:val="28"/>
          <w:lang w:val="es-CO" w:eastAsia="es-MX"/>
        </w:rPr>
        <w:t>ANALISTAS:</w:t>
      </w:r>
    </w:p>
    <w:p w14:paraId="56F90D6D" w14:textId="77777777" w:rsidR="009D2B86" w:rsidRPr="001728F3" w:rsidRDefault="009D2B86" w:rsidP="009D2B86">
      <w:pPr>
        <w:spacing w:before="125" w:after="0" w:line="240" w:lineRule="auto"/>
        <w:ind w:left="101"/>
        <w:rPr>
          <w:rFonts w:ascii="Times New Roman" w:eastAsia="Times New Roman" w:hAnsi="Times New Roman" w:cs="Times New Roman"/>
          <w:sz w:val="28"/>
          <w:szCs w:val="28"/>
          <w:lang w:val="es-MX" w:eastAsia="es-MX"/>
        </w:rPr>
      </w:pPr>
      <w:r w:rsidRPr="001728F3">
        <w:rPr>
          <w:rFonts w:eastAsiaTheme="minorEastAsia" w:hAnsi="Century Gothic"/>
          <w:color w:val="000000" w:themeColor="text1"/>
          <w:kern w:val="24"/>
          <w:sz w:val="28"/>
          <w:szCs w:val="28"/>
          <w:lang w:eastAsia="es-MX"/>
        </w:rPr>
        <w:lastRenderedPageBreak/>
        <w:t xml:space="preserve">Especialistas en las </w:t>
      </w:r>
      <w:r w:rsidRPr="001728F3">
        <w:rPr>
          <w:rFonts w:eastAsiaTheme="minorEastAsia" w:hAnsi="Century Gothic"/>
          <w:color w:val="000000" w:themeColor="text1"/>
          <w:kern w:val="24"/>
          <w:sz w:val="28"/>
          <w:szCs w:val="28"/>
          <w:lang w:eastAsia="es-MX"/>
        </w:rPr>
        <w:t>á</w:t>
      </w:r>
      <w:r w:rsidRPr="001728F3">
        <w:rPr>
          <w:rFonts w:eastAsiaTheme="minorEastAsia" w:hAnsi="Century Gothic"/>
          <w:color w:val="000000" w:themeColor="text1"/>
          <w:kern w:val="24"/>
          <w:sz w:val="28"/>
          <w:szCs w:val="28"/>
          <w:lang w:eastAsia="es-MX"/>
        </w:rPr>
        <w:t>reas acad</w:t>
      </w:r>
      <w:r w:rsidRPr="001728F3">
        <w:rPr>
          <w:rFonts w:eastAsiaTheme="minorEastAsia" w:hAnsi="Century Gothic"/>
          <w:color w:val="000000" w:themeColor="text1"/>
          <w:kern w:val="24"/>
          <w:sz w:val="28"/>
          <w:szCs w:val="28"/>
          <w:lang w:eastAsia="es-MX"/>
        </w:rPr>
        <w:t>é</w:t>
      </w:r>
      <w:r w:rsidRPr="001728F3">
        <w:rPr>
          <w:rFonts w:eastAsiaTheme="minorEastAsia" w:hAnsi="Century Gothic"/>
          <w:color w:val="000000" w:themeColor="text1"/>
          <w:kern w:val="24"/>
          <w:sz w:val="28"/>
          <w:szCs w:val="28"/>
          <w:lang w:eastAsia="es-MX"/>
        </w:rPr>
        <w:t>micas.</w:t>
      </w:r>
    </w:p>
    <w:p w14:paraId="2B850104" w14:textId="77777777" w:rsidR="009D2B86" w:rsidRPr="001728F3" w:rsidRDefault="009D2B86" w:rsidP="009D2B86">
      <w:pPr>
        <w:spacing w:after="0" w:line="240" w:lineRule="auto"/>
        <w:ind w:left="360"/>
        <w:contextualSpacing/>
        <w:rPr>
          <w:rFonts w:ascii="Times New Roman" w:eastAsia="Times New Roman" w:hAnsi="Times New Roman" w:cs="Times New Roman"/>
          <w:color w:val="FF388C"/>
          <w:sz w:val="28"/>
          <w:szCs w:val="28"/>
          <w:lang w:val="es-MX" w:eastAsia="es-MX"/>
        </w:rPr>
      </w:pPr>
      <w:r w:rsidRPr="001728F3">
        <w:rPr>
          <w:rFonts w:eastAsiaTheme="minorEastAsia" w:hAnsi="Century Gothic"/>
          <w:color w:val="000000" w:themeColor="text1"/>
          <w:kern w:val="24"/>
          <w:sz w:val="28"/>
          <w:szCs w:val="28"/>
          <w:lang w:eastAsia="es-MX"/>
        </w:rPr>
        <w:t>Aplica pruebas diagn</w:t>
      </w:r>
      <w:r w:rsidRPr="001728F3">
        <w:rPr>
          <w:rFonts w:eastAsiaTheme="minorEastAsia" w:hAnsi="Century Gothic"/>
          <w:color w:val="000000" w:themeColor="text1"/>
          <w:kern w:val="24"/>
          <w:sz w:val="28"/>
          <w:szCs w:val="28"/>
          <w:lang w:eastAsia="es-MX"/>
        </w:rPr>
        <w:t>ó</w:t>
      </w:r>
      <w:r w:rsidRPr="001728F3">
        <w:rPr>
          <w:rFonts w:eastAsiaTheme="minorEastAsia" w:hAnsi="Century Gothic"/>
          <w:color w:val="000000" w:themeColor="text1"/>
          <w:kern w:val="24"/>
          <w:sz w:val="28"/>
          <w:szCs w:val="28"/>
          <w:lang w:eastAsia="es-MX"/>
        </w:rPr>
        <w:t>sticas.</w:t>
      </w:r>
    </w:p>
    <w:p w14:paraId="2884B7F1" w14:textId="77777777" w:rsidR="009D2B86" w:rsidRPr="001728F3" w:rsidRDefault="009D2B86" w:rsidP="009D2B86">
      <w:pPr>
        <w:spacing w:after="0" w:line="240" w:lineRule="auto"/>
        <w:ind w:left="360"/>
        <w:contextualSpacing/>
        <w:rPr>
          <w:rFonts w:ascii="Times New Roman" w:eastAsia="Times New Roman" w:hAnsi="Times New Roman" w:cs="Times New Roman"/>
          <w:color w:val="FF388C"/>
          <w:sz w:val="28"/>
          <w:szCs w:val="28"/>
          <w:lang w:val="es-MX" w:eastAsia="es-MX"/>
        </w:rPr>
      </w:pPr>
      <w:r w:rsidRPr="001728F3">
        <w:rPr>
          <w:rFonts w:eastAsiaTheme="minorEastAsia" w:hAnsi="Century Gothic"/>
          <w:color w:val="000000" w:themeColor="text1"/>
          <w:kern w:val="24"/>
          <w:sz w:val="28"/>
          <w:szCs w:val="28"/>
          <w:lang w:eastAsia="es-MX"/>
        </w:rPr>
        <w:t>Apertura de tema</w:t>
      </w:r>
    </w:p>
    <w:p w14:paraId="069168F4" w14:textId="77777777" w:rsidR="009D2B86" w:rsidRPr="001728F3" w:rsidRDefault="009D2B86" w:rsidP="009D2B86">
      <w:pPr>
        <w:spacing w:after="0" w:line="240" w:lineRule="auto"/>
        <w:ind w:left="1426"/>
        <w:contextualSpacing/>
        <w:rPr>
          <w:rFonts w:ascii="Times New Roman" w:eastAsia="Times New Roman" w:hAnsi="Times New Roman" w:cs="Times New Roman"/>
          <w:color w:val="FF388C"/>
          <w:sz w:val="28"/>
          <w:szCs w:val="28"/>
          <w:lang w:val="es-MX" w:eastAsia="es-MX"/>
        </w:rPr>
      </w:pPr>
      <w:r w:rsidRPr="001728F3">
        <w:rPr>
          <w:rFonts w:eastAsiaTheme="minorEastAsia" w:hAnsi="Century Gothic"/>
          <w:color w:val="000000" w:themeColor="text1"/>
          <w:kern w:val="24"/>
          <w:sz w:val="28"/>
          <w:szCs w:val="28"/>
          <w:lang w:eastAsia="es-MX"/>
        </w:rPr>
        <w:t>Cierre de temas</w:t>
      </w:r>
    </w:p>
    <w:p w14:paraId="1374084C" w14:textId="77777777" w:rsidR="009D2B86" w:rsidRDefault="009D2B86" w:rsidP="009D2B86">
      <w:pPr>
        <w:spacing w:after="0" w:line="240" w:lineRule="auto"/>
        <w:ind w:left="1426"/>
        <w:contextualSpacing/>
        <w:rPr>
          <w:rFonts w:eastAsiaTheme="minorEastAsia" w:hAnsi="Century Gothic"/>
          <w:color w:val="000000" w:themeColor="text1"/>
          <w:kern w:val="24"/>
          <w:sz w:val="28"/>
          <w:szCs w:val="28"/>
          <w:lang w:eastAsia="es-MX"/>
        </w:rPr>
      </w:pPr>
      <w:r w:rsidRPr="001728F3">
        <w:rPr>
          <w:rFonts w:eastAsiaTheme="minorEastAsia" w:hAnsi="Century Gothic"/>
          <w:color w:val="000000" w:themeColor="text1"/>
          <w:kern w:val="24"/>
          <w:sz w:val="28"/>
          <w:szCs w:val="28"/>
          <w:lang w:eastAsia="es-MX"/>
        </w:rPr>
        <w:t xml:space="preserve">Desarrollar  plan de </w:t>
      </w:r>
      <w:r w:rsidRPr="001728F3">
        <w:rPr>
          <w:rFonts w:eastAsiaTheme="minorEastAsia" w:hAnsi="Century Gothic"/>
          <w:color w:val="000000" w:themeColor="text1"/>
          <w:kern w:val="24"/>
          <w:sz w:val="28"/>
          <w:szCs w:val="28"/>
          <w:lang w:eastAsia="es-MX"/>
        </w:rPr>
        <w:t>á</w:t>
      </w:r>
      <w:r w:rsidRPr="001728F3">
        <w:rPr>
          <w:rFonts w:eastAsiaTheme="minorEastAsia" w:hAnsi="Century Gothic"/>
          <w:color w:val="000000" w:themeColor="text1"/>
          <w:kern w:val="24"/>
          <w:sz w:val="28"/>
          <w:szCs w:val="28"/>
          <w:lang w:eastAsia="es-MX"/>
        </w:rPr>
        <w:t>rea</w:t>
      </w:r>
    </w:p>
    <w:p w14:paraId="656F132A" w14:textId="77777777" w:rsidR="009D2B86" w:rsidRPr="001728F3" w:rsidRDefault="009D2B86" w:rsidP="009D2B86">
      <w:pPr>
        <w:spacing w:before="125" w:after="0" w:line="240" w:lineRule="auto"/>
        <w:ind w:left="101"/>
        <w:rPr>
          <w:rFonts w:ascii="Times New Roman" w:eastAsia="Times New Roman" w:hAnsi="Times New Roman" w:cs="Times New Roman"/>
          <w:sz w:val="28"/>
          <w:szCs w:val="28"/>
          <w:lang w:val="es-MX" w:eastAsia="es-MX"/>
        </w:rPr>
      </w:pPr>
      <w:r w:rsidRPr="001728F3">
        <w:rPr>
          <w:rFonts w:eastAsiaTheme="minorEastAsia" w:hAnsi="Century Gothic"/>
          <w:color w:val="000000" w:themeColor="text1"/>
          <w:kern w:val="24"/>
          <w:sz w:val="28"/>
          <w:szCs w:val="28"/>
          <w:lang w:eastAsia="es-MX"/>
        </w:rPr>
        <w:t>TUTOR:</w:t>
      </w:r>
    </w:p>
    <w:p w14:paraId="713F1E01" w14:textId="77777777" w:rsidR="009D2B86" w:rsidRPr="001728F3" w:rsidRDefault="009D2B86" w:rsidP="009D2B86">
      <w:pPr>
        <w:spacing w:before="125" w:after="0" w:line="240" w:lineRule="auto"/>
        <w:ind w:left="101"/>
        <w:rPr>
          <w:rFonts w:ascii="Times New Roman" w:eastAsia="Times New Roman" w:hAnsi="Times New Roman" w:cs="Times New Roman"/>
          <w:sz w:val="28"/>
          <w:szCs w:val="28"/>
          <w:lang w:val="es-MX" w:eastAsia="es-MX"/>
        </w:rPr>
      </w:pPr>
      <w:r w:rsidRPr="001728F3">
        <w:rPr>
          <w:rFonts w:eastAsiaTheme="minorEastAsia" w:hAnsi="Century Gothic"/>
          <w:color w:val="000000" w:themeColor="text1"/>
          <w:kern w:val="24"/>
          <w:sz w:val="28"/>
          <w:szCs w:val="28"/>
          <w:lang w:eastAsia="es-MX"/>
        </w:rPr>
        <w:t>Especialista en el acompa</w:t>
      </w:r>
      <w:r w:rsidRPr="001728F3">
        <w:rPr>
          <w:rFonts w:eastAsiaTheme="minorEastAsia" w:hAnsi="Century Gothic"/>
          <w:color w:val="000000" w:themeColor="text1"/>
          <w:kern w:val="24"/>
          <w:sz w:val="28"/>
          <w:szCs w:val="28"/>
          <w:lang w:eastAsia="es-MX"/>
        </w:rPr>
        <w:t>ñ</w:t>
      </w:r>
      <w:r w:rsidRPr="001728F3">
        <w:rPr>
          <w:rFonts w:eastAsiaTheme="minorEastAsia" w:hAnsi="Century Gothic"/>
          <w:color w:val="000000" w:themeColor="text1"/>
          <w:kern w:val="24"/>
          <w:sz w:val="28"/>
          <w:szCs w:val="28"/>
          <w:lang w:eastAsia="es-MX"/>
        </w:rPr>
        <w:t>amiento del estudiante en sus avances y motivaci</w:t>
      </w:r>
      <w:r w:rsidRPr="001728F3">
        <w:rPr>
          <w:rFonts w:eastAsiaTheme="minorEastAsia" w:hAnsi="Century Gothic"/>
          <w:color w:val="000000" w:themeColor="text1"/>
          <w:kern w:val="24"/>
          <w:sz w:val="28"/>
          <w:szCs w:val="28"/>
          <w:lang w:eastAsia="es-MX"/>
        </w:rPr>
        <w:t>ó</w:t>
      </w:r>
      <w:r w:rsidRPr="001728F3">
        <w:rPr>
          <w:rFonts w:eastAsiaTheme="minorEastAsia" w:hAnsi="Century Gothic"/>
          <w:color w:val="000000" w:themeColor="text1"/>
          <w:kern w:val="24"/>
          <w:sz w:val="28"/>
          <w:szCs w:val="28"/>
          <w:lang w:eastAsia="es-MX"/>
        </w:rPr>
        <w:t>n.</w:t>
      </w:r>
    </w:p>
    <w:p w14:paraId="1D6EEDD9" w14:textId="77777777" w:rsidR="009D2B86" w:rsidRPr="001728F3" w:rsidRDefault="009D2B86" w:rsidP="009D2B86">
      <w:pPr>
        <w:spacing w:after="0" w:line="240" w:lineRule="auto"/>
        <w:ind w:left="360"/>
        <w:contextualSpacing/>
        <w:rPr>
          <w:rFonts w:ascii="Times New Roman" w:eastAsia="Times New Roman" w:hAnsi="Times New Roman" w:cs="Times New Roman"/>
          <w:color w:val="FF388C"/>
          <w:sz w:val="28"/>
          <w:szCs w:val="28"/>
          <w:lang w:val="es-MX" w:eastAsia="es-MX"/>
        </w:rPr>
      </w:pPr>
      <w:r w:rsidRPr="001728F3">
        <w:rPr>
          <w:rFonts w:eastAsiaTheme="minorEastAsia" w:hAnsi="Century Gothic"/>
          <w:color w:val="000000" w:themeColor="text1"/>
          <w:kern w:val="24"/>
          <w:sz w:val="28"/>
          <w:szCs w:val="28"/>
          <w:lang w:eastAsia="es-MX"/>
        </w:rPr>
        <w:t>Planeaci</w:t>
      </w:r>
      <w:r w:rsidRPr="001728F3">
        <w:rPr>
          <w:rFonts w:eastAsiaTheme="minorEastAsia" w:hAnsi="Century Gothic"/>
          <w:color w:val="000000" w:themeColor="text1"/>
          <w:kern w:val="24"/>
          <w:sz w:val="28"/>
          <w:szCs w:val="28"/>
          <w:lang w:eastAsia="es-MX"/>
        </w:rPr>
        <w:t>ó</w:t>
      </w:r>
      <w:r w:rsidRPr="001728F3">
        <w:rPr>
          <w:rFonts w:eastAsiaTheme="minorEastAsia" w:hAnsi="Century Gothic"/>
          <w:color w:val="000000" w:themeColor="text1"/>
          <w:kern w:val="24"/>
          <w:sz w:val="28"/>
          <w:szCs w:val="28"/>
          <w:lang w:eastAsia="es-MX"/>
        </w:rPr>
        <w:t>n de metas</w:t>
      </w:r>
    </w:p>
    <w:p w14:paraId="43A75D72" w14:textId="77777777" w:rsidR="009D2B86" w:rsidRPr="001728F3" w:rsidRDefault="009D2B86" w:rsidP="009D2B86">
      <w:pPr>
        <w:spacing w:after="0" w:line="240" w:lineRule="auto"/>
        <w:ind w:left="360"/>
        <w:contextualSpacing/>
        <w:rPr>
          <w:rFonts w:ascii="Times New Roman" w:eastAsia="Times New Roman" w:hAnsi="Times New Roman" w:cs="Times New Roman"/>
          <w:color w:val="FF388C"/>
          <w:sz w:val="28"/>
          <w:szCs w:val="28"/>
          <w:lang w:val="es-MX" w:eastAsia="es-MX"/>
        </w:rPr>
      </w:pPr>
      <w:r w:rsidRPr="001728F3">
        <w:rPr>
          <w:rFonts w:eastAsiaTheme="minorEastAsia" w:hAnsi="Century Gothic"/>
          <w:color w:val="000000" w:themeColor="text1"/>
          <w:kern w:val="24"/>
          <w:sz w:val="28"/>
          <w:szCs w:val="28"/>
          <w:lang w:eastAsia="es-MX"/>
        </w:rPr>
        <w:t>Uso de la agenda</w:t>
      </w:r>
    </w:p>
    <w:p w14:paraId="06B8C06D" w14:textId="77777777" w:rsidR="009D2B86" w:rsidRPr="001728F3" w:rsidRDefault="009D2B86" w:rsidP="009D2B86">
      <w:pPr>
        <w:spacing w:after="0" w:line="240" w:lineRule="auto"/>
        <w:ind w:left="360"/>
        <w:contextualSpacing/>
        <w:rPr>
          <w:rFonts w:ascii="Times New Roman" w:eastAsia="Times New Roman" w:hAnsi="Times New Roman" w:cs="Times New Roman"/>
          <w:color w:val="FF388C"/>
          <w:sz w:val="28"/>
          <w:szCs w:val="28"/>
          <w:lang w:val="es-MX" w:eastAsia="es-MX"/>
        </w:rPr>
      </w:pPr>
      <w:r w:rsidRPr="001728F3">
        <w:rPr>
          <w:rFonts w:eastAsiaTheme="minorEastAsia" w:hAnsi="Century Gothic"/>
          <w:color w:val="000000" w:themeColor="text1"/>
          <w:kern w:val="24"/>
          <w:sz w:val="28"/>
          <w:szCs w:val="28"/>
          <w:lang w:eastAsia="es-MX"/>
        </w:rPr>
        <w:t>Cumplimiento de compromisos</w:t>
      </w:r>
    </w:p>
    <w:p w14:paraId="78BAB92F" w14:textId="77777777" w:rsidR="009D2B86" w:rsidRDefault="009D2B86" w:rsidP="009D2B86">
      <w:pPr>
        <w:spacing w:after="0" w:line="240" w:lineRule="auto"/>
        <w:ind w:left="360"/>
        <w:contextualSpacing/>
        <w:rPr>
          <w:rFonts w:eastAsiaTheme="minorEastAsia" w:hAnsi="Century Gothic"/>
          <w:color w:val="000000" w:themeColor="text1"/>
          <w:kern w:val="24"/>
          <w:sz w:val="28"/>
          <w:szCs w:val="28"/>
          <w:lang w:eastAsia="es-MX"/>
        </w:rPr>
      </w:pPr>
      <w:r w:rsidRPr="001728F3">
        <w:rPr>
          <w:rFonts w:eastAsiaTheme="minorEastAsia" w:hAnsi="Century Gothic"/>
          <w:color w:val="000000" w:themeColor="text1"/>
          <w:kern w:val="24"/>
          <w:sz w:val="28"/>
          <w:szCs w:val="28"/>
          <w:lang w:eastAsia="es-MX"/>
        </w:rPr>
        <w:t>Acompa</w:t>
      </w:r>
      <w:r w:rsidRPr="001728F3">
        <w:rPr>
          <w:rFonts w:eastAsiaTheme="minorEastAsia" w:hAnsi="Century Gothic"/>
          <w:color w:val="000000" w:themeColor="text1"/>
          <w:kern w:val="24"/>
          <w:sz w:val="28"/>
          <w:szCs w:val="28"/>
          <w:lang w:eastAsia="es-MX"/>
        </w:rPr>
        <w:t>ñ</w:t>
      </w:r>
      <w:r w:rsidRPr="001728F3">
        <w:rPr>
          <w:rFonts w:eastAsiaTheme="minorEastAsia" w:hAnsi="Century Gothic"/>
          <w:color w:val="000000" w:themeColor="text1"/>
          <w:kern w:val="24"/>
          <w:sz w:val="28"/>
          <w:szCs w:val="28"/>
          <w:lang w:eastAsia="es-MX"/>
        </w:rPr>
        <w:t>amiento en convivencia.</w:t>
      </w:r>
    </w:p>
    <w:p w14:paraId="2E5F4AFE" w14:textId="77777777" w:rsidR="009D2B86" w:rsidRDefault="009D2B86" w:rsidP="009D2B86">
      <w:pPr>
        <w:spacing w:after="0" w:line="240" w:lineRule="auto"/>
        <w:ind w:left="360"/>
        <w:contextualSpacing/>
        <w:rPr>
          <w:rFonts w:eastAsiaTheme="minorEastAsia" w:hAnsi="Century Gothic"/>
          <w:color w:val="000000" w:themeColor="text1"/>
          <w:kern w:val="24"/>
          <w:sz w:val="28"/>
          <w:szCs w:val="28"/>
          <w:lang w:eastAsia="es-MX"/>
        </w:rPr>
      </w:pPr>
    </w:p>
    <w:p w14:paraId="18CCC320" w14:textId="77777777" w:rsidR="009D2B86" w:rsidRPr="001728F3" w:rsidRDefault="009D2B86" w:rsidP="009D2B86">
      <w:pPr>
        <w:autoSpaceDE w:val="0"/>
        <w:autoSpaceDN w:val="0"/>
        <w:adjustRightInd w:val="0"/>
        <w:spacing w:after="0" w:line="240" w:lineRule="auto"/>
        <w:rPr>
          <w:rFonts w:ascii="Arial" w:hAnsi="Arial" w:cs="Arial"/>
          <w:color w:val="000000"/>
          <w:sz w:val="28"/>
          <w:szCs w:val="28"/>
          <w:lang w:val="es-MX"/>
        </w:rPr>
      </w:pPr>
      <w:r>
        <w:rPr>
          <w:rFonts w:ascii="Arial" w:hAnsi="Arial" w:cs="Arial"/>
          <w:color w:val="000000"/>
          <w:sz w:val="28"/>
          <w:szCs w:val="28"/>
        </w:rPr>
        <w:t>La metodología relacional</w:t>
      </w:r>
      <w:r w:rsidRPr="001728F3">
        <w:rPr>
          <w:rFonts w:ascii="Arial" w:hAnsi="Arial" w:cs="Arial"/>
          <w:color w:val="000000"/>
          <w:sz w:val="28"/>
          <w:szCs w:val="28"/>
          <w:lang w:val="es-MX"/>
        </w:rPr>
        <w:t xml:space="preserve"> el camino que orienta a los estudiantes para</w:t>
      </w:r>
      <w:r>
        <w:rPr>
          <w:rFonts w:ascii="Arial" w:hAnsi="Arial" w:cs="Arial"/>
          <w:color w:val="000000"/>
          <w:sz w:val="28"/>
          <w:szCs w:val="28"/>
          <w:lang w:val="es-MX"/>
        </w:rPr>
        <w:t xml:space="preserve"> el desarrollo de </w:t>
      </w:r>
      <w:r w:rsidRPr="001728F3">
        <w:rPr>
          <w:rFonts w:ascii="Arial" w:hAnsi="Arial" w:cs="Arial"/>
          <w:color w:val="000000"/>
          <w:sz w:val="28"/>
          <w:szCs w:val="28"/>
          <w:lang w:val="es-MX"/>
        </w:rPr>
        <w:t xml:space="preserve">competencias básicas, es la forma de hacer respetando ritmos y estilos de aprendizaje de ahí que el maestro se convierta en el facilitador y la guía que orienta el desarrollo de las capacidades- destrezas al hacer uso de cada uno de los contenidos (conocimientos); es claro entonces que la estrategia se evidencia en la realización de actividades teniendo claro los criterios y procedimientos de cada área en la valoración de lo aprendido y/o por aprender. </w:t>
      </w:r>
    </w:p>
    <w:p w14:paraId="026655BB" w14:textId="77777777" w:rsidR="009D2B86" w:rsidRPr="001728F3" w:rsidRDefault="009D2B86" w:rsidP="009D2B86">
      <w:pPr>
        <w:autoSpaceDE w:val="0"/>
        <w:autoSpaceDN w:val="0"/>
        <w:adjustRightInd w:val="0"/>
        <w:spacing w:after="0" w:line="240" w:lineRule="auto"/>
        <w:rPr>
          <w:rFonts w:ascii="Arial" w:hAnsi="Arial" w:cs="Arial"/>
          <w:color w:val="000000"/>
          <w:sz w:val="28"/>
          <w:szCs w:val="28"/>
          <w:lang w:val="es-MX"/>
        </w:rPr>
      </w:pPr>
      <w:r w:rsidRPr="001728F3">
        <w:rPr>
          <w:rFonts w:ascii="Arial" w:hAnsi="Arial" w:cs="Arial"/>
          <w:color w:val="000000"/>
          <w:sz w:val="28"/>
          <w:szCs w:val="28"/>
          <w:lang w:val="es-MX"/>
        </w:rPr>
        <w:t xml:space="preserve">Nuestra estrategia fundamental se desarrolla en el ejercicio de consolidar equipos de trabajo al interior del aula de clase, lo cual mejora el desempeño cognitivo, social, y actitudinal de los estudiantes. </w:t>
      </w:r>
    </w:p>
    <w:p w14:paraId="2AF395C4" w14:textId="77777777" w:rsidR="009D2B86" w:rsidRPr="001728F3" w:rsidRDefault="009D2B86" w:rsidP="009D2B86">
      <w:pPr>
        <w:autoSpaceDE w:val="0"/>
        <w:autoSpaceDN w:val="0"/>
        <w:adjustRightInd w:val="0"/>
        <w:spacing w:after="0" w:line="240" w:lineRule="auto"/>
        <w:rPr>
          <w:rFonts w:ascii="Arial" w:hAnsi="Arial" w:cs="Arial"/>
          <w:color w:val="000000"/>
          <w:sz w:val="28"/>
          <w:szCs w:val="28"/>
          <w:lang w:val="es-MX"/>
        </w:rPr>
      </w:pPr>
      <w:r w:rsidRPr="001728F3">
        <w:rPr>
          <w:rFonts w:ascii="Arial" w:hAnsi="Arial" w:cs="Arial"/>
          <w:color w:val="000000"/>
          <w:sz w:val="28"/>
          <w:szCs w:val="28"/>
          <w:lang w:val="es-MX"/>
        </w:rPr>
        <w:t xml:space="preserve">Cabe destacar que el trabajo en equipo permite que los estudiantes desarrollen mejores habilidades sociales. En situaciones de diversidad, cada estudiante constituye un recurso para los demás en el momento de realizar tareas de mayor complejidad, así también se facilita la formulación de hipótesis o interpretaciones tentativas, deliberan sobre las ideas y sobre la forma de realizar una tarea, y aprenden a resolver conflictos de naturaleza intelectual y social. O sea que construyen una comprensión más profunda de los conceptos. </w:t>
      </w:r>
    </w:p>
    <w:p w14:paraId="5DC547D6" w14:textId="77777777" w:rsidR="009D2B86" w:rsidRDefault="009D2B86" w:rsidP="009D2B86">
      <w:pPr>
        <w:autoSpaceDE w:val="0"/>
        <w:autoSpaceDN w:val="0"/>
        <w:adjustRightInd w:val="0"/>
        <w:spacing w:after="0" w:line="240" w:lineRule="auto"/>
        <w:rPr>
          <w:rFonts w:ascii="Arial" w:hAnsi="Arial" w:cs="Arial"/>
          <w:color w:val="000000"/>
          <w:sz w:val="28"/>
          <w:szCs w:val="28"/>
          <w:lang w:val="es-MX"/>
        </w:rPr>
      </w:pPr>
      <w:r w:rsidRPr="001728F3">
        <w:rPr>
          <w:rFonts w:ascii="Arial" w:hAnsi="Arial" w:cs="Arial"/>
          <w:color w:val="000000"/>
          <w:sz w:val="28"/>
          <w:szCs w:val="28"/>
          <w:lang w:val="es-MX"/>
        </w:rPr>
        <w:t xml:space="preserve">Trabajar en equipo requiere que los estudiantes aprendan y desarrollen habilidades sociales nuevas y diferentes: liderazgo, efectividad en los procesos comunicacionales a la vez que hace necesario distribuir los roles para que cada cual sepa qué es </w:t>
      </w:r>
      <w:r w:rsidRPr="001728F3">
        <w:rPr>
          <w:rFonts w:ascii="Arial" w:hAnsi="Arial" w:cs="Arial"/>
          <w:color w:val="000000"/>
          <w:sz w:val="28"/>
          <w:szCs w:val="28"/>
          <w:lang w:val="es-MX"/>
        </w:rPr>
        <w:lastRenderedPageBreak/>
        <w:t xml:space="preserve">necesario hacer y cuál es su responsabilidad y compromiso en la tarea. </w:t>
      </w:r>
    </w:p>
    <w:p w14:paraId="7461C018" w14:textId="77777777" w:rsidR="009D2B86" w:rsidRDefault="009D2B86" w:rsidP="009D2B86">
      <w:pPr>
        <w:autoSpaceDE w:val="0"/>
        <w:autoSpaceDN w:val="0"/>
        <w:adjustRightInd w:val="0"/>
        <w:spacing w:after="0" w:line="240" w:lineRule="auto"/>
        <w:rPr>
          <w:rFonts w:ascii="Arial" w:hAnsi="Arial" w:cs="Arial"/>
          <w:color w:val="000000"/>
          <w:sz w:val="28"/>
          <w:szCs w:val="28"/>
          <w:lang w:val="es-MX"/>
        </w:rPr>
      </w:pPr>
    </w:p>
    <w:p w14:paraId="65135360" w14:textId="77777777" w:rsidR="009D2B86" w:rsidRDefault="009D2B86" w:rsidP="009D2B86">
      <w:pPr>
        <w:autoSpaceDE w:val="0"/>
        <w:autoSpaceDN w:val="0"/>
        <w:adjustRightInd w:val="0"/>
        <w:spacing w:after="0" w:line="240" w:lineRule="auto"/>
        <w:rPr>
          <w:rFonts w:ascii="Arial" w:hAnsi="Arial" w:cs="Arial"/>
          <w:color w:val="000000"/>
          <w:sz w:val="28"/>
          <w:szCs w:val="28"/>
          <w:lang w:val="es-MX"/>
        </w:rPr>
      </w:pPr>
    </w:p>
    <w:p w14:paraId="3172710D" w14:textId="77777777" w:rsidR="009D2B86" w:rsidRPr="009D09AA" w:rsidRDefault="002A7B4E" w:rsidP="005F5530">
      <w:pPr>
        <w:pStyle w:val="Prrafodelista"/>
        <w:numPr>
          <w:ilvl w:val="0"/>
          <w:numId w:val="135"/>
        </w:numPr>
        <w:autoSpaceDE w:val="0"/>
        <w:autoSpaceDN w:val="0"/>
        <w:adjustRightInd w:val="0"/>
        <w:spacing w:after="0" w:line="240" w:lineRule="auto"/>
        <w:rPr>
          <w:rFonts w:ascii="Arial" w:hAnsi="Arial" w:cs="Arial"/>
          <w:b/>
          <w:bCs/>
          <w:color w:val="000000"/>
          <w:sz w:val="28"/>
          <w:szCs w:val="28"/>
          <w:lang w:val="es-MX"/>
        </w:rPr>
      </w:pPr>
      <w:r w:rsidRPr="009D09AA">
        <w:rPr>
          <w:rFonts w:ascii="Arial" w:hAnsi="Arial" w:cs="Arial"/>
          <w:b/>
          <w:bCs/>
          <w:color w:val="000000"/>
          <w:sz w:val="28"/>
          <w:szCs w:val="28"/>
          <w:lang w:val="es-MX"/>
        </w:rPr>
        <w:t>3.2.</w:t>
      </w:r>
      <w:r w:rsidR="009D2B86" w:rsidRPr="009D09AA">
        <w:rPr>
          <w:rFonts w:ascii="Arial" w:hAnsi="Arial" w:cs="Arial"/>
          <w:b/>
          <w:bCs/>
          <w:color w:val="000000"/>
          <w:sz w:val="28"/>
          <w:szCs w:val="28"/>
          <w:lang w:val="es-MX"/>
        </w:rPr>
        <w:t>. Modelo Gestión Escolar</w:t>
      </w:r>
    </w:p>
    <w:p w14:paraId="0E67DE23" w14:textId="77777777" w:rsidR="009D2B86" w:rsidRPr="002C039E" w:rsidRDefault="009D2B86" w:rsidP="009D2B86">
      <w:pPr>
        <w:autoSpaceDE w:val="0"/>
        <w:autoSpaceDN w:val="0"/>
        <w:adjustRightInd w:val="0"/>
        <w:spacing w:after="0" w:line="240" w:lineRule="auto"/>
        <w:rPr>
          <w:rFonts w:ascii="Arial" w:hAnsi="Arial" w:cs="Arial"/>
          <w:color w:val="000000"/>
          <w:sz w:val="28"/>
          <w:szCs w:val="28"/>
          <w:lang w:val="es-MX"/>
        </w:rPr>
      </w:pPr>
      <w:r w:rsidRPr="002C039E">
        <w:rPr>
          <w:rFonts w:ascii="Arial" w:hAnsi="Arial" w:cs="Arial"/>
          <w:b/>
          <w:bCs/>
          <w:color w:val="000000"/>
          <w:sz w:val="28"/>
          <w:szCs w:val="28"/>
          <w:lang w:val="es-MX"/>
        </w:rPr>
        <w:t xml:space="preserve"> </w:t>
      </w:r>
    </w:p>
    <w:p w14:paraId="41C19318" w14:textId="77777777" w:rsidR="009D2B86" w:rsidRPr="002C039E" w:rsidRDefault="009D2B86" w:rsidP="009D2B86">
      <w:pPr>
        <w:autoSpaceDE w:val="0"/>
        <w:autoSpaceDN w:val="0"/>
        <w:adjustRightInd w:val="0"/>
        <w:spacing w:after="0" w:line="240" w:lineRule="auto"/>
        <w:rPr>
          <w:rFonts w:ascii="Arial" w:hAnsi="Arial" w:cs="Arial"/>
          <w:color w:val="000000"/>
          <w:sz w:val="28"/>
          <w:szCs w:val="28"/>
          <w:lang w:val="es-MX"/>
        </w:rPr>
      </w:pPr>
      <w:r w:rsidRPr="002C039E">
        <w:rPr>
          <w:rFonts w:ascii="Arial" w:hAnsi="Arial" w:cs="Arial"/>
          <w:color w:val="000000"/>
          <w:sz w:val="28"/>
          <w:szCs w:val="28"/>
          <w:lang w:val="es-MX"/>
        </w:rPr>
        <w:t xml:space="preserve">Al interior de la Institución educativa, se da la organización institucional desde UN ENFOQUE DE PROCESOS que permite que un conjunto de elementos mutuamente relacionados actúen entre sí a través de unas actividades coordinadas para dirigir y controlar la organización. </w:t>
      </w:r>
    </w:p>
    <w:p w14:paraId="3A34EA44" w14:textId="77777777" w:rsidR="009D2B86" w:rsidRPr="002C039E" w:rsidRDefault="009D2B86" w:rsidP="009D2B86">
      <w:pPr>
        <w:autoSpaceDE w:val="0"/>
        <w:autoSpaceDN w:val="0"/>
        <w:adjustRightInd w:val="0"/>
        <w:spacing w:after="0" w:line="240" w:lineRule="auto"/>
        <w:rPr>
          <w:rFonts w:ascii="Arial" w:hAnsi="Arial" w:cs="Arial"/>
          <w:color w:val="000000"/>
          <w:sz w:val="28"/>
          <w:szCs w:val="28"/>
          <w:lang w:val="es-MX"/>
        </w:rPr>
      </w:pPr>
      <w:r w:rsidRPr="002C039E">
        <w:rPr>
          <w:rFonts w:ascii="Arial" w:hAnsi="Arial" w:cs="Arial"/>
          <w:color w:val="000000"/>
          <w:sz w:val="28"/>
          <w:szCs w:val="28"/>
          <w:lang w:val="es-MX"/>
        </w:rPr>
        <w:t xml:space="preserve">El Sistema de Gestión de la calidad evidencia su eficacia en el cumplimiento de requisitos y en el impacto que genere los resultados obtenidos a través del desarrollo de una planeación estratégica que desde un proceso guiado por la alta dirección, involucre a todos los miembros de la comunidad educativa, ya que todos son responsables del alcance y </w:t>
      </w:r>
      <w:proofErr w:type="spellStart"/>
      <w:r w:rsidRPr="002C039E">
        <w:rPr>
          <w:rFonts w:ascii="Arial" w:hAnsi="Arial" w:cs="Arial"/>
          <w:color w:val="000000"/>
          <w:sz w:val="28"/>
          <w:szCs w:val="28"/>
          <w:lang w:val="es-MX"/>
        </w:rPr>
        <w:t>limite</w:t>
      </w:r>
      <w:proofErr w:type="spellEnd"/>
      <w:r w:rsidRPr="002C039E">
        <w:rPr>
          <w:rFonts w:ascii="Arial" w:hAnsi="Arial" w:cs="Arial"/>
          <w:color w:val="000000"/>
          <w:sz w:val="28"/>
          <w:szCs w:val="28"/>
          <w:lang w:val="es-MX"/>
        </w:rPr>
        <w:t xml:space="preserve"> de la calidad final. Es fundamental el trabajo en equipo y este requiere la participación de todos los integrantes de la institución. </w:t>
      </w:r>
    </w:p>
    <w:p w14:paraId="1B0C17C9" w14:textId="77777777" w:rsidR="009D2B86" w:rsidRPr="002C039E" w:rsidRDefault="009D2B86" w:rsidP="009D2B86">
      <w:pPr>
        <w:autoSpaceDE w:val="0"/>
        <w:autoSpaceDN w:val="0"/>
        <w:adjustRightInd w:val="0"/>
        <w:spacing w:after="0" w:line="240" w:lineRule="auto"/>
        <w:rPr>
          <w:rFonts w:ascii="Arial" w:hAnsi="Arial" w:cs="Arial"/>
          <w:color w:val="000000"/>
          <w:sz w:val="28"/>
          <w:szCs w:val="28"/>
          <w:lang w:val="es-MX"/>
        </w:rPr>
      </w:pPr>
      <w:r w:rsidRPr="002C039E">
        <w:rPr>
          <w:rFonts w:ascii="Arial" w:hAnsi="Arial" w:cs="Arial"/>
          <w:color w:val="000000"/>
          <w:sz w:val="28"/>
          <w:szCs w:val="28"/>
          <w:lang w:val="es-MX"/>
        </w:rPr>
        <w:t xml:space="preserve">La Gestión Escolar que busca la mejora continua como pretexto para el ALCANCE DE LA PRESTACIÓN DE UN SERVICIO EDUCATIVO DE CALIDAD es una manera sistemática de garantizar que las metas se lleven a cabo según lo planeado. </w:t>
      </w:r>
    </w:p>
    <w:p w14:paraId="39F92EC5" w14:textId="77777777" w:rsidR="009D2B86" w:rsidRDefault="009D2B86" w:rsidP="009D2B86">
      <w:pPr>
        <w:ind w:left="360"/>
        <w:rPr>
          <w:rFonts w:ascii="Arial" w:hAnsi="Arial" w:cs="Arial"/>
          <w:color w:val="000000"/>
          <w:sz w:val="28"/>
          <w:szCs w:val="28"/>
          <w:lang w:val="es-MX"/>
        </w:rPr>
      </w:pPr>
    </w:p>
    <w:p w14:paraId="2784109D" w14:textId="77777777" w:rsidR="009D2B86" w:rsidRDefault="009D2B86" w:rsidP="009D2B86">
      <w:pPr>
        <w:ind w:left="360"/>
        <w:rPr>
          <w:rFonts w:ascii="Arial" w:hAnsi="Arial" w:cs="Arial"/>
          <w:color w:val="000000"/>
          <w:sz w:val="28"/>
          <w:szCs w:val="28"/>
          <w:lang w:val="es-MX"/>
        </w:rPr>
      </w:pPr>
    </w:p>
    <w:p w14:paraId="107E10BC"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r w:rsidRPr="002C039E">
        <w:rPr>
          <w:rFonts w:ascii="Arial" w:hAnsi="Arial" w:cs="Arial"/>
          <w:b/>
          <w:bCs/>
          <w:color w:val="000000"/>
          <w:sz w:val="28"/>
          <w:szCs w:val="28"/>
          <w:lang w:val="es-MX"/>
        </w:rPr>
        <w:t>Diseño Curricular</w:t>
      </w:r>
    </w:p>
    <w:p w14:paraId="4F54AA87" w14:textId="77777777" w:rsidR="009D2B86" w:rsidRPr="002C039E" w:rsidRDefault="009D2B86" w:rsidP="009D2B86">
      <w:pPr>
        <w:autoSpaceDE w:val="0"/>
        <w:autoSpaceDN w:val="0"/>
        <w:adjustRightInd w:val="0"/>
        <w:spacing w:after="0" w:line="240" w:lineRule="auto"/>
        <w:rPr>
          <w:rFonts w:ascii="Arial" w:hAnsi="Arial" w:cs="Arial"/>
          <w:color w:val="000000"/>
          <w:sz w:val="28"/>
          <w:szCs w:val="28"/>
          <w:lang w:val="es-MX"/>
        </w:rPr>
      </w:pPr>
      <w:r w:rsidRPr="002C039E">
        <w:rPr>
          <w:rFonts w:ascii="Arial" w:hAnsi="Arial" w:cs="Arial"/>
          <w:b/>
          <w:bCs/>
          <w:color w:val="000000"/>
          <w:sz w:val="28"/>
          <w:szCs w:val="28"/>
          <w:lang w:val="es-MX"/>
        </w:rPr>
        <w:t xml:space="preserve"> </w:t>
      </w:r>
    </w:p>
    <w:p w14:paraId="7E1ED9A7"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r w:rsidRPr="002C039E">
        <w:rPr>
          <w:rFonts w:ascii="Arial" w:hAnsi="Arial" w:cs="Arial"/>
          <w:b/>
          <w:bCs/>
          <w:color w:val="000000"/>
          <w:sz w:val="28"/>
          <w:szCs w:val="28"/>
          <w:lang w:val="es-MX"/>
        </w:rPr>
        <w:t xml:space="preserve">3.2.10.1. Justificación </w:t>
      </w:r>
    </w:p>
    <w:p w14:paraId="0090C8FE" w14:textId="77777777" w:rsidR="009D2B86" w:rsidRPr="002C039E" w:rsidRDefault="009D2B86" w:rsidP="009D2B86">
      <w:pPr>
        <w:autoSpaceDE w:val="0"/>
        <w:autoSpaceDN w:val="0"/>
        <w:adjustRightInd w:val="0"/>
        <w:spacing w:after="0" w:line="240" w:lineRule="auto"/>
        <w:rPr>
          <w:rFonts w:ascii="Arial" w:hAnsi="Arial" w:cs="Arial"/>
          <w:color w:val="000000"/>
          <w:sz w:val="28"/>
          <w:szCs w:val="28"/>
          <w:lang w:val="es-MX"/>
        </w:rPr>
      </w:pPr>
    </w:p>
    <w:p w14:paraId="4D7B6C59" w14:textId="77777777" w:rsidR="009D2B86" w:rsidRPr="002C039E" w:rsidRDefault="009D2B86" w:rsidP="009D2B86">
      <w:pPr>
        <w:autoSpaceDE w:val="0"/>
        <w:autoSpaceDN w:val="0"/>
        <w:adjustRightInd w:val="0"/>
        <w:spacing w:after="0" w:line="240" w:lineRule="auto"/>
        <w:rPr>
          <w:rFonts w:ascii="Arial" w:hAnsi="Arial" w:cs="Arial"/>
          <w:sz w:val="28"/>
          <w:szCs w:val="28"/>
          <w:lang w:val="es-MX"/>
        </w:rPr>
      </w:pPr>
      <w:r w:rsidRPr="002C039E">
        <w:rPr>
          <w:rFonts w:ascii="Arial" w:hAnsi="Arial" w:cs="Arial"/>
          <w:color w:val="000000"/>
          <w:sz w:val="28"/>
          <w:szCs w:val="28"/>
          <w:lang w:val="es-MX"/>
        </w:rPr>
        <w:t xml:space="preserve">El desarrollo de la sociedad de la información fundamentada en las tecnologías de las telecomunicaciones ha generado transformaciones profundas en los procesos productivos, la organización educativa y empresarial y la cultura. América Latina se ha venido incorporando poco a poco a los nuevos desarrollos que implican la era de la información. </w:t>
      </w:r>
      <w:r>
        <w:rPr>
          <w:rFonts w:ascii="Arial" w:hAnsi="Arial" w:cs="Arial"/>
          <w:b/>
          <w:bCs/>
          <w:color w:val="000000"/>
          <w:sz w:val="28"/>
          <w:szCs w:val="28"/>
          <w:lang w:val="es-MX"/>
        </w:rPr>
        <w:t>INSTITUCIÓN EDUCATIVA FELIPE DE RESTREPO</w:t>
      </w:r>
      <w:r w:rsidRPr="002C039E">
        <w:rPr>
          <w:rFonts w:ascii="Arial" w:hAnsi="Arial" w:cs="Arial"/>
          <w:b/>
          <w:bCs/>
          <w:color w:val="000000"/>
          <w:sz w:val="28"/>
          <w:szCs w:val="28"/>
          <w:lang w:val="es-MX"/>
        </w:rPr>
        <w:t xml:space="preserve"> </w:t>
      </w:r>
      <w:r>
        <w:rPr>
          <w:rFonts w:ascii="Times New Roman" w:hAnsi="Times New Roman" w:cs="Times New Roman"/>
          <w:color w:val="000000"/>
          <w:sz w:val="28"/>
          <w:szCs w:val="28"/>
          <w:lang w:val="es-MX"/>
        </w:rPr>
        <w:t>“</w:t>
      </w:r>
      <w:r w:rsidR="00381913">
        <w:rPr>
          <w:rFonts w:ascii="Times New Roman" w:hAnsi="Times New Roman" w:cs="Times New Roman"/>
          <w:color w:val="000000"/>
          <w:sz w:val="28"/>
          <w:szCs w:val="28"/>
          <w:lang w:val="es-MX"/>
        </w:rPr>
        <w:t>Formación</w:t>
      </w:r>
      <w:r>
        <w:rPr>
          <w:rFonts w:ascii="Times New Roman" w:hAnsi="Times New Roman" w:cs="Times New Roman"/>
          <w:color w:val="000000"/>
          <w:sz w:val="28"/>
          <w:szCs w:val="28"/>
          <w:lang w:val="es-MX"/>
        </w:rPr>
        <w:t xml:space="preserve"> en valores</w:t>
      </w:r>
      <w:r w:rsidRPr="002C039E">
        <w:rPr>
          <w:rFonts w:ascii="Times New Roman" w:hAnsi="Times New Roman" w:cs="Times New Roman"/>
          <w:color w:val="000000"/>
          <w:sz w:val="28"/>
          <w:szCs w:val="28"/>
          <w:lang w:val="es-MX"/>
        </w:rPr>
        <w:t xml:space="preserve">” </w:t>
      </w:r>
      <w:r>
        <w:rPr>
          <w:rFonts w:ascii="Arial" w:hAnsi="Arial" w:cs="Arial"/>
          <w:b/>
          <w:bCs/>
          <w:color w:val="000000"/>
          <w:sz w:val="28"/>
          <w:szCs w:val="28"/>
          <w:lang w:val="es-MX"/>
        </w:rPr>
        <w:t>.</w:t>
      </w:r>
    </w:p>
    <w:p w14:paraId="12F87564" w14:textId="77777777" w:rsidR="009D2B86" w:rsidRPr="002C039E" w:rsidRDefault="009D2B86" w:rsidP="009D2B86">
      <w:pPr>
        <w:pageBreakBefore/>
        <w:autoSpaceDE w:val="0"/>
        <w:autoSpaceDN w:val="0"/>
        <w:adjustRightInd w:val="0"/>
        <w:spacing w:after="0" w:line="240" w:lineRule="auto"/>
        <w:rPr>
          <w:rFonts w:ascii="Times New Roman" w:hAnsi="Times New Roman" w:cs="Times New Roman"/>
          <w:sz w:val="28"/>
          <w:szCs w:val="28"/>
          <w:lang w:val="es-MX"/>
        </w:rPr>
      </w:pPr>
    </w:p>
    <w:p w14:paraId="60BC4136" w14:textId="77777777" w:rsidR="009D2B86" w:rsidRPr="002C039E" w:rsidRDefault="009D2B86" w:rsidP="009D2B86">
      <w:pPr>
        <w:autoSpaceDE w:val="0"/>
        <w:autoSpaceDN w:val="0"/>
        <w:adjustRightInd w:val="0"/>
        <w:spacing w:after="0" w:line="240" w:lineRule="auto"/>
        <w:rPr>
          <w:rFonts w:ascii="Arial" w:hAnsi="Arial" w:cs="Arial"/>
          <w:sz w:val="28"/>
          <w:szCs w:val="28"/>
          <w:lang w:val="es-MX"/>
        </w:rPr>
      </w:pPr>
      <w:r w:rsidRPr="002C039E">
        <w:rPr>
          <w:rFonts w:ascii="Arial" w:hAnsi="Arial" w:cs="Arial"/>
          <w:sz w:val="28"/>
          <w:szCs w:val="28"/>
          <w:lang w:val="es-MX"/>
        </w:rPr>
        <w:t xml:space="preserve">La globalización, entendida como el acceso o la posibilidad directa de realizar negocios y transacciones desde cualquier lugar del mundo, o de acceder a intercambios de información, conocimiento científico, tecnológico y cultural entre las personas de diferentes regiones o comunidades del planeta, ha generado un desafío extraordinario para las organizaciones educativas tanto en sus procesos internos como en la gestión. La sociedad de la información se caracteriza por tener como principal soporte de su desarrollo las organizaciones, hasta el punto que se le denomina sociedad de aprendizaje, las cuales aportan más del 80% de la producción y los servicios. </w:t>
      </w:r>
    </w:p>
    <w:p w14:paraId="311EA430" w14:textId="77777777" w:rsidR="009D2B86" w:rsidRPr="002C039E" w:rsidRDefault="009D2B86" w:rsidP="009D2B86">
      <w:pPr>
        <w:autoSpaceDE w:val="0"/>
        <w:autoSpaceDN w:val="0"/>
        <w:adjustRightInd w:val="0"/>
        <w:spacing w:after="0" w:line="240" w:lineRule="auto"/>
        <w:rPr>
          <w:rFonts w:ascii="Arial" w:hAnsi="Arial" w:cs="Arial"/>
          <w:sz w:val="28"/>
          <w:szCs w:val="28"/>
          <w:lang w:val="es-MX"/>
        </w:rPr>
      </w:pPr>
      <w:r w:rsidRPr="002C039E">
        <w:rPr>
          <w:rFonts w:ascii="Arial" w:hAnsi="Arial" w:cs="Arial"/>
          <w:sz w:val="28"/>
          <w:szCs w:val="28"/>
          <w:lang w:val="es-MX"/>
        </w:rPr>
        <w:t xml:space="preserve">El trabajo, en la era de la información, se fundamenta en el conocimiento como el principal activo que poseen las personas y las organizaciones, el cual se pone a disposición para satisfacer las necesidades de los clientes o las comunidades a las cuales presta el servicio, lo que ha llevado a Peter Drucker a considerar que la sociedad de la información y del conocimiento tiene el principal soporte en la educación. </w:t>
      </w:r>
    </w:p>
    <w:p w14:paraId="7F8D8AAB" w14:textId="77777777" w:rsidR="009D2B86" w:rsidRPr="002C039E" w:rsidRDefault="009D2B86" w:rsidP="009D2B86">
      <w:pPr>
        <w:autoSpaceDE w:val="0"/>
        <w:autoSpaceDN w:val="0"/>
        <w:adjustRightInd w:val="0"/>
        <w:spacing w:after="0" w:line="240" w:lineRule="auto"/>
        <w:rPr>
          <w:rFonts w:ascii="Arial" w:hAnsi="Arial" w:cs="Arial"/>
          <w:sz w:val="28"/>
          <w:szCs w:val="28"/>
          <w:lang w:val="es-MX"/>
        </w:rPr>
      </w:pPr>
      <w:r w:rsidRPr="002C039E">
        <w:rPr>
          <w:rFonts w:ascii="Arial" w:hAnsi="Arial" w:cs="Arial"/>
          <w:sz w:val="28"/>
          <w:szCs w:val="28"/>
          <w:lang w:val="es-MX"/>
        </w:rPr>
        <w:t xml:space="preserve">Existe la conciencia que la educación es el eje estratégico para poder desarrollar la sociedad del siglo XXI. El cambio en el conocimiento es tan vertiginoso que ha llevado a los estudiosos de la educación y de la administración a aceptar que se requiere el desarrollo de competencias para producir datos, información, aprender y crear conocimiento para actuar en distintos espacios de la vida social. En este sentido, la educación aparece como la posibilidad para el desarrollo de oportunidades y potencialidades de los seres humanos y las organizaciones. </w:t>
      </w:r>
    </w:p>
    <w:p w14:paraId="740DBC07" w14:textId="77777777" w:rsidR="009D2B86" w:rsidRPr="002C039E" w:rsidRDefault="009D2B86" w:rsidP="009D2B86">
      <w:pPr>
        <w:autoSpaceDE w:val="0"/>
        <w:autoSpaceDN w:val="0"/>
        <w:adjustRightInd w:val="0"/>
        <w:spacing w:after="0" w:line="240" w:lineRule="auto"/>
        <w:rPr>
          <w:rFonts w:ascii="Arial" w:hAnsi="Arial" w:cs="Arial"/>
          <w:sz w:val="28"/>
          <w:szCs w:val="28"/>
          <w:lang w:val="es-MX"/>
        </w:rPr>
      </w:pPr>
      <w:r w:rsidRPr="002C039E">
        <w:rPr>
          <w:rFonts w:ascii="Arial" w:hAnsi="Arial" w:cs="Arial"/>
          <w:sz w:val="28"/>
          <w:szCs w:val="28"/>
          <w:lang w:val="es-MX"/>
        </w:rPr>
        <w:t xml:space="preserve">Los sistemas educativos en América Latina y en Colombia fueron construidos para la era de la industrialización en la cual, los estudiantes y las personas no requerían del desarrollo de competencias. La gestión educativa estaba orientada, </w:t>
      </w:r>
    </w:p>
    <w:p w14:paraId="4DF346C3" w14:textId="77777777" w:rsidR="009D2B86" w:rsidRPr="002C039E" w:rsidRDefault="009D2B86" w:rsidP="009D2B86">
      <w:pPr>
        <w:pageBreakBefore/>
        <w:autoSpaceDE w:val="0"/>
        <w:autoSpaceDN w:val="0"/>
        <w:adjustRightInd w:val="0"/>
        <w:spacing w:after="0" w:line="240" w:lineRule="auto"/>
        <w:rPr>
          <w:rFonts w:ascii="Times New Roman" w:hAnsi="Times New Roman" w:cs="Times New Roman"/>
          <w:sz w:val="28"/>
          <w:szCs w:val="28"/>
          <w:lang w:val="es-MX"/>
        </w:rPr>
      </w:pPr>
      <w:r w:rsidRPr="002C039E">
        <w:rPr>
          <w:rFonts w:ascii="Times New Roman" w:hAnsi="Times New Roman" w:cs="Times New Roman"/>
          <w:sz w:val="28"/>
          <w:szCs w:val="28"/>
          <w:lang w:val="es-MX"/>
        </w:rPr>
        <w:lastRenderedPageBreak/>
        <w:t xml:space="preserve"> </w:t>
      </w:r>
    </w:p>
    <w:p w14:paraId="08EE882D" w14:textId="77777777" w:rsidR="009D2B86" w:rsidRPr="002C039E" w:rsidRDefault="009D2B86" w:rsidP="009D2B86">
      <w:pPr>
        <w:autoSpaceDE w:val="0"/>
        <w:autoSpaceDN w:val="0"/>
        <w:adjustRightInd w:val="0"/>
        <w:spacing w:after="0" w:line="240" w:lineRule="auto"/>
        <w:rPr>
          <w:rFonts w:ascii="Arial" w:hAnsi="Arial" w:cs="Arial"/>
          <w:sz w:val="28"/>
          <w:szCs w:val="28"/>
          <w:lang w:val="es-MX"/>
        </w:rPr>
      </w:pPr>
      <w:r w:rsidRPr="002C039E">
        <w:rPr>
          <w:rFonts w:ascii="Arial" w:hAnsi="Arial" w:cs="Arial"/>
          <w:sz w:val="28"/>
          <w:szCs w:val="28"/>
          <w:lang w:val="es-MX"/>
        </w:rPr>
        <w:t xml:space="preserve">fundamental-mente, a una serie de actividades internas o externas de manera empírica o siguiendo los modelos </w:t>
      </w:r>
      <w:proofErr w:type="spellStart"/>
      <w:r w:rsidRPr="002C039E">
        <w:rPr>
          <w:rFonts w:ascii="Arial" w:hAnsi="Arial" w:cs="Arial"/>
          <w:sz w:val="28"/>
          <w:szCs w:val="28"/>
          <w:lang w:val="es-MX"/>
        </w:rPr>
        <w:t>taylorianos</w:t>
      </w:r>
      <w:proofErr w:type="spellEnd"/>
      <w:r w:rsidRPr="002C039E">
        <w:rPr>
          <w:rFonts w:ascii="Arial" w:hAnsi="Arial" w:cs="Arial"/>
          <w:sz w:val="28"/>
          <w:szCs w:val="28"/>
          <w:lang w:val="es-MX"/>
        </w:rPr>
        <w:t xml:space="preserve"> que hicieron carrera desde principios de siglo en la industria y en la educación. De acuerdo con Sander (1999), la gestión educativa ha cruzado desde el enfoque jurídico prevaleciente en el período colonial, pasando por los enfoques tecnocrático, científico, gerencial y burocrático del siglo XX, hasta enfoques democráticos y participativos para una educación de calidad para todos a finales del siglo XX. </w:t>
      </w:r>
    </w:p>
    <w:p w14:paraId="41EAD7F3" w14:textId="77777777" w:rsidR="009D2B86" w:rsidRDefault="009D2B86" w:rsidP="009D2B86">
      <w:pPr>
        <w:autoSpaceDE w:val="0"/>
        <w:autoSpaceDN w:val="0"/>
        <w:adjustRightInd w:val="0"/>
        <w:spacing w:after="0" w:line="240" w:lineRule="auto"/>
        <w:rPr>
          <w:rFonts w:ascii="Arial" w:hAnsi="Arial" w:cs="Arial"/>
          <w:sz w:val="28"/>
          <w:szCs w:val="28"/>
          <w:lang w:val="es-MX"/>
        </w:rPr>
      </w:pPr>
      <w:r w:rsidRPr="002C039E">
        <w:rPr>
          <w:rFonts w:ascii="Arial" w:hAnsi="Arial" w:cs="Arial"/>
          <w:sz w:val="28"/>
          <w:szCs w:val="28"/>
          <w:lang w:val="es-MX"/>
        </w:rPr>
        <w:t xml:space="preserve">Es claro entonces, que la organización educativa de finales de siglo y proyectada en las tendencias de la era de la información exige una transformación radical de sus procesos internos, su estrategia, su visión, su misión y su modelo de gestión. La Escuela que hoy poseemos es una escuela para una era pasada; se encuentra desarticulada, es decir, no funciona como sistema e igual sucede con todo el sector educativo. Por lo tanto, el principal desafío de la Escuela es su pertinencia histórica. Ya en otras épocas, este desafío se había enfrentado. La diferencia con las épocas pasadas estriba en el alto componente de conocimiento y desarrollo de las potencialidades del ser humano. </w:t>
      </w:r>
    </w:p>
    <w:p w14:paraId="696B688E" w14:textId="77777777" w:rsidR="009D2B86" w:rsidRPr="003F4F2D" w:rsidRDefault="009D2B86" w:rsidP="009D2B86">
      <w:pPr>
        <w:autoSpaceDE w:val="0"/>
        <w:autoSpaceDN w:val="0"/>
        <w:adjustRightInd w:val="0"/>
        <w:spacing w:after="0" w:line="240" w:lineRule="auto"/>
        <w:jc w:val="both"/>
        <w:rPr>
          <w:rFonts w:ascii="Arial" w:hAnsi="Arial" w:cs="Arial"/>
          <w:sz w:val="28"/>
          <w:szCs w:val="28"/>
          <w:lang w:val="es-MX"/>
        </w:rPr>
      </w:pPr>
      <w:r w:rsidRPr="003F4F2D">
        <w:rPr>
          <w:rFonts w:ascii="Arial" w:hAnsi="Arial" w:cs="Arial"/>
          <w:color w:val="000000"/>
          <w:sz w:val="23"/>
          <w:szCs w:val="23"/>
          <w:lang w:val="es-MX"/>
        </w:rPr>
        <w:t xml:space="preserve"> </w:t>
      </w:r>
    </w:p>
    <w:p w14:paraId="58970346" w14:textId="77777777" w:rsidR="009D2B86" w:rsidRDefault="009D2B86" w:rsidP="009D2B86">
      <w:pPr>
        <w:pStyle w:val="Default"/>
        <w:rPr>
          <w:sz w:val="28"/>
          <w:szCs w:val="28"/>
        </w:rPr>
      </w:pPr>
      <w:r w:rsidRPr="003F4F2D">
        <w:rPr>
          <w:sz w:val="28"/>
          <w:szCs w:val="28"/>
        </w:rPr>
        <w:t>Una organización educativa que tiene como epicentro la formación de personas para mejorar la calidad de vida de nuestros pueblos sólo puede alcanzar este ideal si gira alrededor de la calidad de la educación. La formación ofrecida por la educación formal en el contexto de una sociedad de conocimiento cruza las variables del desarrollo humano personal, social, cultural y el conocimiento científico y tecnológico a través de las cuatro dimensiones propuestas por la UNESCO: aprender a ser, aprender a convivir, aprender a hacer y aprender a conocer en un proceso permanente de aprender a aprender. La calidad de la educación se ha puesto en el centro de la preocupación de las políticas públicas en América Latina y en Colombia, desarrollando estrategias que combinan la eficiencia organizativa,</w:t>
      </w:r>
      <w:r w:rsidRPr="003F4F2D">
        <w:rPr>
          <w:sz w:val="23"/>
          <w:szCs w:val="23"/>
        </w:rPr>
        <w:t xml:space="preserve"> </w:t>
      </w:r>
      <w:r w:rsidRPr="003F4F2D">
        <w:rPr>
          <w:sz w:val="28"/>
          <w:szCs w:val="28"/>
        </w:rPr>
        <w:t>la eficacia, la excelencia académica y la democratización de la educación orientada a todos los ciudadanos, niños y niñas, para evitar la marginación ante los conocimientos y competencias socialmente válidas. De aquí, que las evaluaciones de la educación pública superior, media y básica tengan como objeto elevar la calidad de la educación ofrecida por el s</w:t>
      </w:r>
      <w:r>
        <w:rPr>
          <w:sz w:val="28"/>
          <w:szCs w:val="28"/>
        </w:rPr>
        <w:t>istema educativo a la sociedad.</w:t>
      </w:r>
    </w:p>
    <w:p w14:paraId="34657FA7"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r w:rsidRPr="003F4F2D">
        <w:rPr>
          <w:rFonts w:ascii="Arial" w:hAnsi="Arial" w:cs="Arial"/>
          <w:b/>
          <w:bCs/>
          <w:color w:val="000000"/>
          <w:sz w:val="28"/>
          <w:szCs w:val="28"/>
          <w:lang w:val="es-MX"/>
        </w:rPr>
        <w:lastRenderedPageBreak/>
        <w:t xml:space="preserve">3.2.10.4. Fundamentos Del Currículo </w:t>
      </w:r>
    </w:p>
    <w:p w14:paraId="34DF00BC" w14:textId="77777777" w:rsidR="009D2B86" w:rsidRPr="003F4F2D" w:rsidRDefault="009D2B86" w:rsidP="009D2B86">
      <w:pPr>
        <w:autoSpaceDE w:val="0"/>
        <w:autoSpaceDN w:val="0"/>
        <w:adjustRightInd w:val="0"/>
        <w:spacing w:after="0" w:line="240" w:lineRule="auto"/>
        <w:rPr>
          <w:rFonts w:ascii="Arial" w:hAnsi="Arial" w:cs="Arial"/>
          <w:color w:val="000000"/>
          <w:sz w:val="28"/>
          <w:szCs w:val="28"/>
          <w:lang w:val="es-MX"/>
        </w:rPr>
      </w:pPr>
    </w:p>
    <w:p w14:paraId="6A2C08AE"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3F4F2D">
        <w:rPr>
          <w:rFonts w:ascii="Arial" w:hAnsi="Arial" w:cs="Arial"/>
          <w:color w:val="000000"/>
          <w:sz w:val="28"/>
          <w:szCs w:val="28"/>
          <w:lang w:val="es-MX"/>
        </w:rPr>
        <w:t xml:space="preserve">Están enmarcados en el preámbulo de la Constitución Nacional cuando se plantean los elementos orientadores de la sociedad, a saber: “ El pueblo de Colombia (...) invocando la protección de Dios, y con el fin de fortalecer la unidad de la nación </w:t>
      </w:r>
    </w:p>
    <w:p w14:paraId="3655F9FE"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p>
    <w:p w14:paraId="1B6445A4"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p>
    <w:p w14:paraId="70D0592D"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b/>
          <w:bCs/>
          <w:color w:val="000000"/>
          <w:sz w:val="28"/>
          <w:szCs w:val="28"/>
          <w:lang w:val="es-MX"/>
        </w:rPr>
        <w:t xml:space="preserve">3.2.10.5. Fundamento Epistemológico </w:t>
      </w:r>
    </w:p>
    <w:p w14:paraId="03FA00D2"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 xml:space="preserve">Desde el constructivismo, la pregunta epistemológica no es qué es el conocimiento y cuáles son las condiciones del conocimiento, preguntas tradicionales de las epistemologías, sino cómo se pasa de un nivel de conocimiento a otro y cómo se conoce. Al cambiar la pregunta el aporte de la epistemología genética ha sido extraordinario. La escuela de Ginebra se orientó para darle respuesta a este problema, por ello las elaboraciones de Piaget y sus continuadores han </w:t>
      </w:r>
      <w:proofErr w:type="spellStart"/>
      <w:r w:rsidRPr="000715BE">
        <w:rPr>
          <w:rFonts w:ascii="Arial" w:hAnsi="Arial" w:cs="Arial"/>
          <w:color w:val="000000"/>
          <w:sz w:val="28"/>
          <w:szCs w:val="28"/>
          <w:lang w:val="es-MX"/>
        </w:rPr>
        <w:t>desembocando</w:t>
      </w:r>
      <w:proofErr w:type="spellEnd"/>
      <w:r w:rsidRPr="000715BE">
        <w:rPr>
          <w:rFonts w:ascii="Arial" w:hAnsi="Arial" w:cs="Arial"/>
          <w:color w:val="000000"/>
          <w:sz w:val="28"/>
          <w:szCs w:val="28"/>
          <w:lang w:val="es-MX"/>
        </w:rPr>
        <w:t xml:space="preserve"> en el constructivismo sistémico. </w:t>
      </w:r>
    </w:p>
    <w:p w14:paraId="28FE3A4D"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 xml:space="preserve">Esta escuela demostró que es posible identificar un proceso de construcción del conocimiento, tanto en la psicogénesis infantil y juvenil como en el científico. Tanto los niños como los científicos construyen conocimiento y se desarrollan fases o etapas y es posible pasar de una a otra a través de la asimilación, la acomodación, la organización, equilibrio y reestructuración. </w:t>
      </w:r>
    </w:p>
    <w:p w14:paraId="3C0F76C9" w14:textId="77777777" w:rsidR="009D2B86" w:rsidRPr="000715BE" w:rsidRDefault="009D2B86" w:rsidP="009D2B86">
      <w:pPr>
        <w:pStyle w:val="Default"/>
        <w:rPr>
          <w:sz w:val="28"/>
          <w:szCs w:val="28"/>
        </w:rPr>
      </w:pPr>
      <w:r w:rsidRPr="000715BE">
        <w:rPr>
          <w:sz w:val="28"/>
          <w:szCs w:val="28"/>
        </w:rPr>
        <w:t>Piaget marcó una gran ruptura Epistemológico por que realiza una diferencia fundamental entre los problemas del conocimiento y "los que conciernen al sentido de la vida, a la posición del hombre frente al universo o a la sociedad" (García): 35, 1997). Los primeros están más allá de la especulación filosófica y deben ser asumidos según los cánones de la ciencia, los segundos están más allá</w:t>
      </w:r>
      <w:r>
        <w:rPr>
          <w:sz w:val="28"/>
          <w:szCs w:val="28"/>
        </w:rPr>
        <w:t xml:space="preserve"> del </w:t>
      </w:r>
      <w:r w:rsidRPr="000715BE">
        <w:rPr>
          <w:sz w:val="28"/>
          <w:szCs w:val="28"/>
        </w:rPr>
        <w:t xml:space="preserve">conocimiento, por que involucran decisiones, compromisos, tomas de partido, información de todo lo que se puede conocer que rebasan el conocimiento. Estos últimos son el dominio de la filosofía y los primeros el dominio de la epistemología. Según esta propuesta cada disciplina construye sus propios conceptos, teorías y asume métodos para crear o verificar conocimiento y se plantea problemas de conocimiento que permite la reflexión crítica a la respecto de la relación entre lo conceptual y sus objetos de referencia, es el llamado dominio Epistemológico interno, que en palabras de Piaget en este dominio se trata de las "teorías que tienen por objeto la búsqueda de los fundamentos o la crítica de las teorías del dominio </w:t>
      </w:r>
      <w:r w:rsidRPr="000715BE">
        <w:rPr>
          <w:sz w:val="28"/>
          <w:szCs w:val="28"/>
        </w:rPr>
        <w:lastRenderedPageBreak/>
        <w:t>conceptual " (García, 1997: 35); pero también está el dominio general donde la disciplina se enfrenta a problemas epistemológicos generales "como el papel del sujeto y el de las aportaciones del objeto en el conocimiento “.(García, 1997: 35). Estos problemas no pueden ser asumidos por una disciplina sino que atañe a todas y hacen parte del dominio epistemológico derivado. Precisamente</w:t>
      </w:r>
      <w:r w:rsidRPr="000715BE">
        <w:rPr>
          <w:sz w:val="23"/>
          <w:szCs w:val="23"/>
        </w:rPr>
        <w:t xml:space="preserve">, </w:t>
      </w:r>
      <w:r w:rsidRPr="000715BE">
        <w:rPr>
          <w:sz w:val="28"/>
          <w:szCs w:val="28"/>
        </w:rPr>
        <w:t xml:space="preserve">recuerda García que las confusiones epistemológicas más aterradoras en las ciencias sociales y humanas y por lo tanto en la pedagogía es el escaso interés por los problemas epistemológicos generales. Definitivamente esto es absurdo si se tiene en cuenta que la pedagogía posee una gran posibilidad de enfrentarse a estos problemas generales. </w:t>
      </w:r>
    </w:p>
    <w:p w14:paraId="384CDC8E"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A propósito el avance del constructivismo sistémico, ha llevado a plantearse problemas generales de conocimiento y apoyándose en</w:t>
      </w:r>
      <w:r>
        <w:rPr>
          <w:rFonts w:ascii="Arial" w:hAnsi="Arial" w:cs="Arial"/>
          <w:color w:val="000000"/>
          <w:sz w:val="28"/>
          <w:szCs w:val="28"/>
          <w:lang w:val="es-MX"/>
        </w:rPr>
        <w:t xml:space="preserve"> las teorías de sistemas </w:t>
      </w:r>
      <w:proofErr w:type="spellStart"/>
      <w:r>
        <w:rPr>
          <w:rFonts w:ascii="Arial" w:hAnsi="Arial" w:cs="Arial"/>
          <w:color w:val="000000"/>
          <w:sz w:val="28"/>
          <w:szCs w:val="28"/>
          <w:lang w:val="es-MX"/>
        </w:rPr>
        <w:t>autopo</w:t>
      </w:r>
      <w:r w:rsidRPr="000715BE">
        <w:rPr>
          <w:rFonts w:ascii="Arial" w:hAnsi="Arial" w:cs="Arial"/>
          <w:color w:val="000000"/>
          <w:sz w:val="28"/>
          <w:szCs w:val="28"/>
          <w:lang w:val="es-MX"/>
        </w:rPr>
        <w:t>éticos</w:t>
      </w:r>
      <w:proofErr w:type="spellEnd"/>
      <w:r w:rsidRPr="000715BE">
        <w:rPr>
          <w:rFonts w:ascii="Arial" w:hAnsi="Arial" w:cs="Arial"/>
          <w:color w:val="000000"/>
          <w:sz w:val="28"/>
          <w:szCs w:val="28"/>
          <w:lang w:val="es-MX"/>
        </w:rPr>
        <w:t xml:space="preserve"> y autorreferenciales de Luhmann, y en la teoría de la forma de Spencer Brown, se plantea que: </w:t>
      </w:r>
    </w:p>
    <w:p w14:paraId="77B5FDC3"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 Conocer significa emplear distinciones, diferenciaciones. Para conocer el observador requiere hacer la distinción e indicar que lado se va a observar, al indicar se asume una forma compuesta por dos partes la que se observa e indic</w:t>
      </w:r>
      <w:r>
        <w:rPr>
          <w:rFonts w:ascii="Arial" w:hAnsi="Arial" w:cs="Arial"/>
          <w:color w:val="000000"/>
          <w:sz w:val="28"/>
          <w:szCs w:val="28"/>
          <w:lang w:val="es-MX"/>
        </w:rPr>
        <w:t>a.</w:t>
      </w:r>
      <w:r w:rsidRPr="000715BE">
        <w:rPr>
          <w:rFonts w:ascii="Arial" w:hAnsi="Arial" w:cs="Arial"/>
          <w:color w:val="000000"/>
          <w:sz w:val="28"/>
          <w:szCs w:val="28"/>
          <w:lang w:val="es-MX"/>
        </w:rPr>
        <w:t xml:space="preserve"> </w:t>
      </w:r>
    </w:p>
    <w:p w14:paraId="1BD51B4D" w14:textId="77777777" w:rsidR="009D2B86" w:rsidRPr="000715BE" w:rsidRDefault="009D2B86" w:rsidP="009D2B86">
      <w:pPr>
        <w:autoSpaceDE w:val="0"/>
        <w:autoSpaceDN w:val="0"/>
        <w:adjustRightInd w:val="0"/>
        <w:spacing w:after="0" w:line="240" w:lineRule="auto"/>
        <w:rPr>
          <w:rFonts w:ascii="Arial" w:hAnsi="Arial" w:cs="Arial"/>
          <w:color w:val="000000"/>
          <w:sz w:val="24"/>
          <w:szCs w:val="24"/>
          <w:lang w:val="es-MX"/>
        </w:rPr>
      </w:pPr>
    </w:p>
    <w:p w14:paraId="59851D62"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 xml:space="preserve">El conocimiento es posible porque es una operación clausurada, es decir, la distinción hace posible producir y utilizar la redundancia o sea que la delimitación puesta por el sistema en la observación hace que las demás observaciones sean probables o improbables. Si vamos a observar la sociedad como un sistema abarcador de todas las comunicaciones posibles y la comunicación comprende información, actos comunicativos y comprensión, la comunicación es la operación que realiza la sociedad y su uso y producción hace que sea posible más comunicación y permita la probabilidad o improbabilidad de ella. </w:t>
      </w:r>
    </w:p>
    <w:p w14:paraId="62C50C38"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p>
    <w:p w14:paraId="3C72B575"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 xml:space="preserve"> El constructivismo es posible al admitir que para todo aquello que </w:t>
      </w:r>
      <w:proofErr w:type="spellStart"/>
      <w:r w:rsidRPr="000715BE">
        <w:rPr>
          <w:rFonts w:ascii="Arial" w:hAnsi="Arial" w:cs="Arial"/>
          <w:color w:val="000000"/>
          <w:sz w:val="28"/>
          <w:szCs w:val="28"/>
          <w:lang w:val="es-MX"/>
        </w:rPr>
        <w:t>halla</w:t>
      </w:r>
      <w:proofErr w:type="spellEnd"/>
      <w:r w:rsidRPr="000715BE">
        <w:rPr>
          <w:rFonts w:ascii="Arial" w:hAnsi="Arial" w:cs="Arial"/>
          <w:color w:val="000000"/>
          <w:sz w:val="28"/>
          <w:szCs w:val="28"/>
          <w:lang w:val="es-MX"/>
        </w:rPr>
        <w:t xml:space="preserve"> que distinguir en el sistema no hay correspondencia uno a uno con el entorno. Por ejemplo la operación de la formación del sistema educativo no es, no se corresponde con lo establecido en los otros sistemas sociales, es el sistema educativo el que organiza, diferencia y procesa la formación y la carrera. Conocer por lo tanto no es copiar, representar el mundo externo o interno, sino "una plusvalía producto de una combinación que se logra llevada de la </w:t>
      </w:r>
      <w:r w:rsidRPr="000715BE">
        <w:rPr>
          <w:rFonts w:ascii="Arial" w:hAnsi="Arial" w:cs="Arial"/>
          <w:color w:val="000000"/>
          <w:sz w:val="28"/>
          <w:szCs w:val="28"/>
          <w:lang w:val="es-MX"/>
        </w:rPr>
        <w:lastRenderedPageBreak/>
        <w:t xml:space="preserve">mano de las inferencias producidas por un sistema"(García, 1997: 197) </w:t>
      </w:r>
    </w:p>
    <w:p w14:paraId="17A81FAD"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p>
    <w:p w14:paraId="27D3DEFB" w14:textId="77777777" w:rsidR="009D2B86"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 xml:space="preserve"> El tiempo es construido por el sistema al utilizar las distinciones, lo construye con relación a sí mismo. El sistema educativo construye su propio tiempo que es tiempo escolar. </w:t>
      </w:r>
    </w:p>
    <w:p w14:paraId="061E0054"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p>
    <w:p w14:paraId="47FF5262"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 xml:space="preserve">Otro de los fundamentos epistemológicos pertinentes para un currículo por competencias es la epistemología crítica de la escuela de Frankfurt. En la lógica de las ciencias, Habermas, plantea que en las ciencias sociales a diferencia de las ciencias naturales, existe un nivel O del conocimiento que es el referido a las concepciones del mundo de la vida y un nivel 1 que al igual que en las ciencias naturales se requiere la rigurosidad del científico. </w:t>
      </w:r>
    </w:p>
    <w:p w14:paraId="29085876"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 xml:space="preserve">De acuerdo con Pérez Gómez (1998), la epistemología del paradigma interpretativo constructivista se distingue por: </w:t>
      </w:r>
    </w:p>
    <w:p w14:paraId="40367F0F" w14:textId="77777777" w:rsidR="009D2B86" w:rsidRDefault="009D2B86" w:rsidP="009D2B86">
      <w:pPr>
        <w:autoSpaceDE w:val="0"/>
        <w:autoSpaceDN w:val="0"/>
        <w:adjustRightInd w:val="0"/>
        <w:spacing w:after="0" w:line="240" w:lineRule="auto"/>
        <w:rPr>
          <w:rFonts w:ascii="Arial" w:hAnsi="Arial" w:cs="Arial"/>
          <w:color w:val="000000"/>
          <w:sz w:val="23"/>
          <w:szCs w:val="23"/>
          <w:lang w:val="es-MX"/>
        </w:rPr>
      </w:pPr>
      <w:r w:rsidRPr="000715BE">
        <w:rPr>
          <w:rFonts w:ascii="Arial" w:hAnsi="Arial" w:cs="Arial"/>
          <w:color w:val="000000"/>
          <w:sz w:val="28"/>
          <w:szCs w:val="28"/>
          <w:lang w:val="es-MX"/>
        </w:rPr>
        <w:t> El investigador y los sujetos involucrados en la realidad investigada son elementos esenciales en la producción de conocimiento. estrategia para la discusión, el debate y la deliberación y así interiorizar el nuevo saber desde los procesos de aprehensión.</w:t>
      </w:r>
      <w:r w:rsidRPr="000715BE">
        <w:rPr>
          <w:rFonts w:ascii="Arial" w:hAnsi="Arial" w:cs="Arial"/>
          <w:color w:val="000000"/>
          <w:sz w:val="23"/>
          <w:szCs w:val="23"/>
          <w:lang w:val="es-MX"/>
        </w:rPr>
        <w:t xml:space="preserve"> </w:t>
      </w:r>
    </w:p>
    <w:p w14:paraId="05B53446" w14:textId="77777777" w:rsidR="009D2B86" w:rsidRDefault="009D2B86" w:rsidP="009D2B86">
      <w:pPr>
        <w:autoSpaceDE w:val="0"/>
        <w:autoSpaceDN w:val="0"/>
        <w:adjustRightInd w:val="0"/>
        <w:spacing w:after="0" w:line="240" w:lineRule="auto"/>
        <w:rPr>
          <w:rFonts w:ascii="Arial" w:hAnsi="Arial" w:cs="Arial"/>
          <w:color w:val="000000"/>
          <w:sz w:val="23"/>
          <w:szCs w:val="23"/>
          <w:lang w:val="es-MX"/>
        </w:rPr>
      </w:pPr>
    </w:p>
    <w:p w14:paraId="13A32265"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p>
    <w:p w14:paraId="746B42AC"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r w:rsidRPr="000715BE">
        <w:rPr>
          <w:rFonts w:ascii="Arial" w:hAnsi="Arial" w:cs="Arial"/>
          <w:b/>
          <w:bCs/>
          <w:color w:val="000000"/>
          <w:sz w:val="28"/>
          <w:szCs w:val="28"/>
          <w:lang w:val="es-MX"/>
        </w:rPr>
        <w:t xml:space="preserve">3.2.10.6. Fundamentos Educativos </w:t>
      </w:r>
    </w:p>
    <w:p w14:paraId="51E9B359"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p>
    <w:p w14:paraId="0D9248B5"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0715BE">
        <w:rPr>
          <w:rFonts w:ascii="Arial" w:hAnsi="Arial" w:cs="Arial"/>
          <w:color w:val="000000"/>
          <w:sz w:val="28"/>
          <w:szCs w:val="28"/>
          <w:lang w:val="es-MX"/>
        </w:rPr>
        <w:t xml:space="preserve">Se concibe la educación como el proceso mediante el cual el ser humano se forma como humano en las variables personal, social, cultural y conocimiento científico y tecnológico. Por lo tanto, la educación es durante toda la vida e involucra el desarrollo humano en lo cognitivo, comunicativo, ético, estético, corporal, tecnológico y espiritual, así como diferentes contextos como la familia, el barrio, la calle, los medios de comunicación, los grupos, el trabajo y la escuela. Desde el ámbito escolar la teoría sistémica de la educación permite comprender la educación como un sistema cuya distinción es ser una carrera que se inicia en el preescolar y culmina en el doctorado, para formar personas en las variables anteriores para el trabajo en una sociedad de conocimiento. </w:t>
      </w:r>
    </w:p>
    <w:p w14:paraId="3FFC0665" w14:textId="77777777" w:rsidR="009D2B86" w:rsidRPr="000715BE" w:rsidRDefault="009D2B86" w:rsidP="009D2B86">
      <w:pPr>
        <w:autoSpaceDE w:val="0"/>
        <w:autoSpaceDN w:val="0"/>
        <w:adjustRightInd w:val="0"/>
        <w:spacing w:after="0" w:line="240" w:lineRule="auto"/>
        <w:rPr>
          <w:rFonts w:ascii="Arial" w:hAnsi="Arial" w:cs="Arial"/>
          <w:sz w:val="28"/>
          <w:szCs w:val="28"/>
          <w:lang w:val="es-MX"/>
        </w:rPr>
      </w:pPr>
      <w:r w:rsidRPr="000715BE">
        <w:rPr>
          <w:rFonts w:ascii="Arial" w:hAnsi="Arial" w:cs="Arial"/>
          <w:color w:val="000000"/>
          <w:sz w:val="28"/>
          <w:szCs w:val="28"/>
          <w:lang w:val="es-MX"/>
        </w:rPr>
        <w:t xml:space="preserve">Es principio orientador en nuestra institución educativa mantener viva la comunicación, permitiendo el dialogo reflexivo, el posicionamiento ético- crítico y la apertura al crecimiento personal y académico </w:t>
      </w:r>
      <w:r>
        <w:rPr>
          <w:rFonts w:ascii="Arial" w:hAnsi="Arial" w:cs="Arial"/>
          <w:color w:val="000000"/>
          <w:sz w:val="28"/>
          <w:szCs w:val="28"/>
          <w:lang w:val="es-MX"/>
        </w:rPr>
        <w:t>de todos los actores escolares,</w:t>
      </w:r>
    </w:p>
    <w:p w14:paraId="428E24D6" w14:textId="77777777" w:rsidR="009D2B86" w:rsidRPr="000715BE" w:rsidRDefault="009D2B86" w:rsidP="009D2B86">
      <w:pPr>
        <w:pageBreakBefore/>
        <w:autoSpaceDE w:val="0"/>
        <w:autoSpaceDN w:val="0"/>
        <w:adjustRightInd w:val="0"/>
        <w:spacing w:after="0" w:line="240" w:lineRule="auto"/>
        <w:rPr>
          <w:rFonts w:ascii="Times New Roman" w:hAnsi="Times New Roman" w:cs="Times New Roman"/>
          <w:sz w:val="28"/>
          <w:szCs w:val="28"/>
          <w:lang w:val="es-MX"/>
        </w:rPr>
      </w:pPr>
      <w:r w:rsidRPr="000715BE">
        <w:rPr>
          <w:rFonts w:ascii="Arial" w:hAnsi="Arial" w:cs="Arial"/>
          <w:sz w:val="28"/>
          <w:szCs w:val="28"/>
          <w:lang w:val="es-MX"/>
        </w:rPr>
        <w:lastRenderedPageBreak/>
        <w:t xml:space="preserve">generando espacios que dignifiquen la identidad del orientador y del estudiante como protagonista del proceso. </w:t>
      </w:r>
    </w:p>
    <w:p w14:paraId="6227FEE8" w14:textId="77777777" w:rsidR="009D2B86" w:rsidRPr="000715BE" w:rsidRDefault="009D2B86" w:rsidP="009D2B86">
      <w:pPr>
        <w:autoSpaceDE w:val="0"/>
        <w:autoSpaceDN w:val="0"/>
        <w:adjustRightInd w:val="0"/>
        <w:spacing w:after="0" w:line="240" w:lineRule="auto"/>
        <w:rPr>
          <w:rFonts w:ascii="Arial" w:hAnsi="Arial" w:cs="Arial"/>
          <w:sz w:val="28"/>
          <w:szCs w:val="28"/>
          <w:lang w:val="es-MX"/>
        </w:rPr>
      </w:pPr>
      <w:r w:rsidRPr="000715BE">
        <w:rPr>
          <w:rFonts w:ascii="Arial" w:hAnsi="Arial" w:cs="Arial"/>
          <w:sz w:val="28"/>
          <w:szCs w:val="28"/>
          <w:lang w:val="es-MX"/>
        </w:rPr>
        <w:t xml:space="preserve">Concepción de educación tecnológica </w:t>
      </w:r>
    </w:p>
    <w:p w14:paraId="336AE9F7" w14:textId="77777777" w:rsidR="009D2B86" w:rsidRPr="000715BE" w:rsidRDefault="009D2B86" w:rsidP="009D2B86">
      <w:pPr>
        <w:autoSpaceDE w:val="0"/>
        <w:autoSpaceDN w:val="0"/>
        <w:adjustRightInd w:val="0"/>
        <w:spacing w:after="0" w:line="240" w:lineRule="auto"/>
        <w:rPr>
          <w:rFonts w:ascii="Arial" w:hAnsi="Arial" w:cs="Arial"/>
          <w:sz w:val="28"/>
          <w:szCs w:val="28"/>
          <w:lang w:val="es-MX"/>
        </w:rPr>
      </w:pPr>
      <w:r w:rsidRPr="000715BE">
        <w:rPr>
          <w:rFonts w:ascii="Arial" w:hAnsi="Arial" w:cs="Arial"/>
          <w:sz w:val="28"/>
          <w:szCs w:val="28"/>
          <w:lang w:val="es-MX"/>
        </w:rPr>
        <w:t xml:space="preserve">Se asume la concepción de educación tecnológica, expresada por la misión de educación técnica, tecnológica y profesional, desde la cual considera que: “Por Educación Tecnológica moderna se entiende la formación de la capacidad de investigación y desarrollo, de innovación en la respectiva área del conocimiento, de tal manera que este tipo de educación pueda contribuir eficaz y creativamente a la modernización y competitividad internacional del sistema productivo nacional, en el contexto de la internacionalización de las relaciones económicas. El objetivo primordial de esta educación debe ser la generación de una capacidad endógena, que permita tanto la creación de nuevas tecnologías como la adaptación y adecuación de las existentes a condiciones, particularidades y necesidades propias y específicas, para las cuales no existen soluciones tecnológicas universales ni estandarizadas.1 </w:t>
      </w:r>
    </w:p>
    <w:p w14:paraId="279E80D9" w14:textId="77777777" w:rsidR="009D2B86" w:rsidRPr="000715BE" w:rsidRDefault="009D2B86" w:rsidP="009D2B86">
      <w:pPr>
        <w:autoSpaceDE w:val="0"/>
        <w:autoSpaceDN w:val="0"/>
        <w:adjustRightInd w:val="0"/>
        <w:spacing w:after="0" w:line="240" w:lineRule="auto"/>
        <w:rPr>
          <w:rFonts w:ascii="Arial" w:hAnsi="Arial" w:cs="Arial"/>
          <w:sz w:val="28"/>
          <w:szCs w:val="28"/>
          <w:lang w:val="es-MX"/>
        </w:rPr>
      </w:pPr>
      <w:r w:rsidRPr="000715BE">
        <w:rPr>
          <w:rFonts w:ascii="Arial" w:hAnsi="Arial" w:cs="Arial"/>
          <w:color w:val="000000"/>
          <w:sz w:val="28"/>
          <w:szCs w:val="28"/>
          <w:lang w:val="es-MX"/>
        </w:rPr>
        <w:t xml:space="preserve">1 </w:t>
      </w:r>
      <w:r w:rsidRPr="000715BE">
        <w:rPr>
          <w:rFonts w:ascii="Times New Roman" w:hAnsi="Times New Roman" w:cs="Times New Roman"/>
          <w:i/>
          <w:iCs/>
          <w:color w:val="000000"/>
          <w:sz w:val="28"/>
          <w:szCs w:val="28"/>
          <w:lang w:val="es-MX"/>
        </w:rPr>
        <w:t>“La tecnología científica que ha de desarrollarse está dictada, en cierta medida, por las necesidades del país para generar productos comerciales de alta calidad y para promover el bienestar de su gente, pero se encuentra también condicionada por los estándares internacionales y por los sectores industriales competitivos más avanzados</w:t>
      </w:r>
      <w:r w:rsidRPr="000715BE">
        <w:rPr>
          <w:rFonts w:ascii="Times New Roman" w:hAnsi="Times New Roman" w:cs="Times New Roman"/>
          <w:color w:val="000000"/>
          <w:sz w:val="28"/>
          <w:szCs w:val="28"/>
          <w:lang w:val="es-MX"/>
        </w:rPr>
        <w:t xml:space="preserve">”. Misión de Ciencia, Educación y Desarrollo. El Contexto. </w:t>
      </w:r>
    </w:p>
    <w:p w14:paraId="06C1CFB0" w14:textId="77777777" w:rsidR="009D2B86" w:rsidRPr="000715BE" w:rsidRDefault="009D2B86" w:rsidP="009D2B86">
      <w:pPr>
        <w:autoSpaceDE w:val="0"/>
        <w:autoSpaceDN w:val="0"/>
        <w:adjustRightInd w:val="0"/>
        <w:spacing w:after="0" w:line="240" w:lineRule="auto"/>
        <w:rPr>
          <w:rFonts w:ascii="Arial" w:hAnsi="Arial" w:cs="Arial"/>
          <w:sz w:val="28"/>
          <w:szCs w:val="28"/>
          <w:lang w:val="es-MX"/>
        </w:rPr>
      </w:pPr>
      <w:r w:rsidRPr="000715BE">
        <w:rPr>
          <w:rFonts w:ascii="Arial" w:hAnsi="Arial" w:cs="Arial"/>
          <w:sz w:val="28"/>
          <w:szCs w:val="28"/>
          <w:lang w:val="es-MX"/>
        </w:rPr>
        <w:t xml:space="preserve">La calidad académica de la Educación Tecnológica moderna depende esencialmente de su sólida fundamentación en los conocimientos científicos directamente relacionados con la tecnología objeto de estudio, y de su estrecha articulación con la solución de problemas tecnológicos en cualquier sector de producción de bienes y servicios (sectores industrial, agropecuario, minería, petróleo; servicios de salud, educación, información, finanzas, etc.). De aquí el carácter práctico y aplicado, creativo y experimental, de este tipo de educación. </w:t>
      </w:r>
    </w:p>
    <w:p w14:paraId="54495805" w14:textId="77777777" w:rsidR="009D2B86" w:rsidRPr="000715BE" w:rsidRDefault="009D2B86" w:rsidP="009D2B86">
      <w:pPr>
        <w:pageBreakBefore/>
        <w:autoSpaceDE w:val="0"/>
        <w:autoSpaceDN w:val="0"/>
        <w:adjustRightInd w:val="0"/>
        <w:spacing w:after="0" w:line="240" w:lineRule="auto"/>
        <w:rPr>
          <w:rFonts w:ascii="Times New Roman" w:hAnsi="Times New Roman" w:cs="Times New Roman"/>
          <w:sz w:val="28"/>
          <w:szCs w:val="28"/>
          <w:lang w:val="es-MX"/>
        </w:rPr>
      </w:pPr>
    </w:p>
    <w:p w14:paraId="1CC2A3CA" w14:textId="77777777" w:rsidR="009D2B86" w:rsidRDefault="009D2B86" w:rsidP="009D2B86">
      <w:pPr>
        <w:autoSpaceDE w:val="0"/>
        <w:autoSpaceDN w:val="0"/>
        <w:adjustRightInd w:val="0"/>
        <w:spacing w:after="0" w:line="240" w:lineRule="auto"/>
        <w:rPr>
          <w:rFonts w:ascii="Arial" w:hAnsi="Arial" w:cs="Arial"/>
          <w:sz w:val="28"/>
          <w:szCs w:val="28"/>
          <w:lang w:val="es-MX"/>
        </w:rPr>
      </w:pPr>
      <w:r w:rsidRPr="000715BE">
        <w:rPr>
          <w:rFonts w:ascii="Arial" w:hAnsi="Arial" w:cs="Arial"/>
          <w:sz w:val="28"/>
          <w:szCs w:val="28"/>
          <w:lang w:val="es-MX"/>
        </w:rPr>
        <w:t>estas razones, la Educación Tecnológica moderna, de alto nivel académico, requiere estar estrechamente relacionada con el nivel universitario, principalmente con las ingenierías y con las ciencias aplicadas (particularmente Física y Química). De esta manera se lograría el doble propósito de asegurar su fundamentación científica y metodológica, y de otorgarle estatus académico y soc</w:t>
      </w:r>
      <w:r>
        <w:rPr>
          <w:rFonts w:ascii="Arial" w:hAnsi="Arial" w:cs="Arial"/>
          <w:sz w:val="28"/>
          <w:szCs w:val="28"/>
          <w:lang w:val="es-MX"/>
        </w:rPr>
        <w:t>ial.</w:t>
      </w:r>
    </w:p>
    <w:p w14:paraId="72124C67" w14:textId="77777777" w:rsidR="009D2B86" w:rsidRDefault="009D2B86" w:rsidP="009D2B86">
      <w:pPr>
        <w:autoSpaceDE w:val="0"/>
        <w:autoSpaceDN w:val="0"/>
        <w:adjustRightInd w:val="0"/>
        <w:spacing w:after="0" w:line="240" w:lineRule="auto"/>
        <w:rPr>
          <w:rFonts w:ascii="Arial" w:hAnsi="Arial" w:cs="Arial"/>
          <w:sz w:val="28"/>
          <w:szCs w:val="28"/>
          <w:lang w:val="es-MX"/>
        </w:rPr>
      </w:pPr>
    </w:p>
    <w:p w14:paraId="430A0B52"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r w:rsidRPr="00F3421E">
        <w:rPr>
          <w:rFonts w:ascii="Arial" w:hAnsi="Arial" w:cs="Arial"/>
          <w:b/>
          <w:bCs/>
          <w:color w:val="000000"/>
          <w:sz w:val="28"/>
          <w:szCs w:val="28"/>
          <w:lang w:val="es-MX"/>
        </w:rPr>
        <w:t xml:space="preserve">3.2.10.7. Fundamentos pedagógicos </w:t>
      </w:r>
    </w:p>
    <w:p w14:paraId="73612506"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p>
    <w:p w14:paraId="70D64805"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Se asume la pedagogía como la disciplina que estudia y diseña la educación del ser humano en las variables del desarrollo humano, la cultura, lo social y el conocimiento científico y tecnológico, por lo tanto se trata de una metateoría de la educación, con un objeto: la educación, una historia, unas teorías, unos métodos, una epistemología, una validez a través de la comunidad pedagógica en los eventos propios y de los medios de comunicación particulares. </w:t>
      </w:r>
    </w:p>
    <w:p w14:paraId="6795D6EF"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r w:rsidRPr="00F3421E">
        <w:rPr>
          <w:rFonts w:ascii="Arial" w:hAnsi="Arial" w:cs="Arial"/>
          <w:b/>
          <w:bCs/>
          <w:color w:val="000000"/>
          <w:sz w:val="28"/>
          <w:szCs w:val="28"/>
          <w:lang w:val="es-MX"/>
        </w:rPr>
        <w:t>3.2.10.8. Propósito de la pedagogía</w:t>
      </w:r>
    </w:p>
    <w:p w14:paraId="7A63770C"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b/>
          <w:bCs/>
          <w:color w:val="000000"/>
          <w:sz w:val="28"/>
          <w:szCs w:val="28"/>
          <w:lang w:val="es-MX"/>
        </w:rPr>
        <w:t xml:space="preserve"> </w:t>
      </w:r>
    </w:p>
    <w:p w14:paraId="54DAFA99"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Es propósito de la pedagogía la formación de hombres y mujeres como proceso de humanización desde la infancia accediendo a niveles superiores. </w:t>
      </w:r>
    </w:p>
    <w:p w14:paraId="6FCCA781"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r w:rsidRPr="00F3421E">
        <w:rPr>
          <w:rFonts w:ascii="Arial" w:hAnsi="Arial" w:cs="Arial"/>
          <w:b/>
          <w:bCs/>
          <w:color w:val="000000"/>
          <w:sz w:val="28"/>
          <w:szCs w:val="28"/>
          <w:lang w:val="es-MX"/>
        </w:rPr>
        <w:t>3.2.10.9. Objeto de la pedagogía</w:t>
      </w:r>
    </w:p>
    <w:p w14:paraId="1942FD98"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b/>
          <w:bCs/>
          <w:color w:val="000000"/>
          <w:sz w:val="28"/>
          <w:szCs w:val="28"/>
          <w:lang w:val="es-MX"/>
        </w:rPr>
        <w:t xml:space="preserve"> </w:t>
      </w:r>
    </w:p>
    <w:p w14:paraId="3A078244"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color w:val="000000"/>
          <w:sz w:val="28"/>
          <w:szCs w:val="28"/>
          <w:lang w:val="es-MX"/>
        </w:rPr>
        <w:t xml:space="preserve">La pedagogía tiene como objeto la comprensión de la articulación de la conciencia individual con la ciencia y la cultura montados sobre la triple movilidad de la conciencia y el contexto del aprendizaje.(FLÓREZ 1996). Necesitamos estructurar un modelo pedagógico que nos permita desarrollar todo esto, de acuerdo con el modelo pedagógico seleccionado. </w:t>
      </w:r>
    </w:p>
    <w:p w14:paraId="4D1D4092" w14:textId="77777777" w:rsidR="009D2B86" w:rsidRPr="00F3421E" w:rsidRDefault="009D2B86" w:rsidP="009D2B86">
      <w:pPr>
        <w:pageBreakBefore/>
        <w:autoSpaceDE w:val="0"/>
        <w:autoSpaceDN w:val="0"/>
        <w:adjustRightInd w:val="0"/>
        <w:spacing w:after="0" w:line="240" w:lineRule="auto"/>
        <w:rPr>
          <w:rFonts w:ascii="Times New Roman" w:hAnsi="Times New Roman" w:cs="Times New Roman"/>
          <w:sz w:val="23"/>
          <w:szCs w:val="23"/>
          <w:lang w:val="es-MX"/>
        </w:rPr>
      </w:pPr>
    </w:p>
    <w:p w14:paraId="76430105" w14:textId="77777777" w:rsidR="009D2B86" w:rsidRDefault="009D2B86" w:rsidP="009D2B86">
      <w:pPr>
        <w:autoSpaceDE w:val="0"/>
        <w:autoSpaceDN w:val="0"/>
        <w:adjustRightInd w:val="0"/>
        <w:spacing w:after="0" w:line="240" w:lineRule="auto"/>
        <w:rPr>
          <w:rFonts w:ascii="Arial" w:hAnsi="Arial" w:cs="Arial"/>
          <w:b/>
          <w:bCs/>
          <w:sz w:val="28"/>
          <w:szCs w:val="28"/>
          <w:lang w:val="es-MX"/>
        </w:rPr>
      </w:pPr>
      <w:r w:rsidRPr="00F3421E">
        <w:rPr>
          <w:rFonts w:ascii="Arial" w:hAnsi="Arial" w:cs="Arial"/>
          <w:b/>
          <w:bCs/>
          <w:sz w:val="28"/>
          <w:szCs w:val="28"/>
          <w:lang w:val="es-MX"/>
        </w:rPr>
        <w:t xml:space="preserve">3.2.10.10. Principios de Pedagogía </w:t>
      </w:r>
    </w:p>
    <w:p w14:paraId="038B10CF"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p>
    <w:p w14:paraId="09108F92"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Se pueden caracterizar los siguientes principios pedagógicos: El afecto, la experimentación, el respeto por el proceso de desarrollo de los estudiantes, la actividad consciente para el aprendizaje, la interacción significativa e inteligente entre el docente y los estudiantes, la lúdica y el respeto a las diferencias individuales. </w:t>
      </w:r>
    </w:p>
    <w:p w14:paraId="5B609A9F"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Cada uno de estos principios se enseñan desde la disciplina hasta la formación. La pedagogía es una disciplina que necesita de varias condiciones como son: </w:t>
      </w:r>
    </w:p>
    <w:p w14:paraId="2418A3A6" w14:textId="77777777" w:rsidR="009D2B86" w:rsidRPr="00F3421E" w:rsidRDefault="009D2B86" w:rsidP="009D2B86">
      <w:pPr>
        <w:autoSpaceDE w:val="0"/>
        <w:autoSpaceDN w:val="0"/>
        <w:adjustRightInd w:val="0"/>
        <w:spacing w:after="157" w:line="240" w:lineRule="auto"/>
        <w:rPr>
          <w:rFonts w:ascii="Arial" w:hAnsi="Arial" w:cs="Arial"/>
          <w:sz w:val="28"/>
          <w:szCs w:val="28"/>
          <w:lang w:val="es-MX"/>
        </w:rPr>
      </w:pPr>
      <w:r w:rsidRPr="00F3421E">
        <w:rPr>
          <w:rFonts w:ascii="Arial" w:hAnsi="Arial" w:cs="Arial"/>
          <w:sz w:val="28"/>
          <w:szCs w:val="28"/>
          <w:lang w:val="es-MX"/>
        </w:rPr>
        <w:t xml:space="preserve">a) Que la actividad educativa esté informada por la teoría pedagógica. </w:t>
      </w:r>
    </w:p>
    <w:p w14:paraId="604AE1A2"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b) Que los educadores estén formados con una verdadera pedagogía. </w:t>
      </w:r>
    </w:p>
    <w:p w14:paraId="33BEE4E3"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p>
    <w:p w14:paraId="3D5F948F"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b/>
          <w:bCs/>
          <w:sz w:val="28"/>
          <w:szCs w:val="28"/>
          <w:lang w:val="es-MX"/>
        </w:rPr>
        <w:t xml:space="preserve">3.2.11.Concepto de la Formación </w:t>
      </w:r>
    </w:p>
    <w:p w14:paraId="16D2FF5A"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Según Kant la formación humana del hombre es un proceso que tiene en cuenta la autonomía y la racionalidad. Este concepto fue compartido por </w:t>
      </w:r>
      <w:proofErr w:type="spellStart"/>
      <w:r w:rsidRPr="00F3421E">
        <w:rPr>
          <w:rFonts w:ascii="Arial" w:hAnsi="Arial" w:cs="Arial"/>
          <w:sz w:val="28"/>
          <w:szCs w:val="28"/>
          <w:lang w:val="es-MX"/>
        </w:rPr>
        <w:t>Rosseau</w:t>
      </w:r>
      <w:proofErr w:type="spellEnd"/>
      <w:r w:rsidRPr="00F3421E">
        <w:rPr>
          <w:rFonts w:ascii="Arial" w:hAnsi="Arial" w:cs="Arial"/>
          <w:sz w:val="28"/>
          <w:szCs w:val="28"/>
          <w:lang w:val="es-MX"/>
        </w:rPr>
        <w:t>. Como hipótesis a esta formación los estudiantes se deben convertir en un</w:t>
      </w:r>
      <w:r w:rsidRPr="00F3421E">
        <w:rPr>
          <w:rFonts w:ascii="Arial" w:hAnsi="Arial" w:cs="Arial"/>
          <w:sz w:val="23"/>
          <w:szCs w:val="23"/>
          <w:lang w:val="es-MX"/>
        </w:rPr>
        <w:t xml:space="preserve"> </w:t>
      </w:r>
      <w:r w:rsidRPr="00F3421E">
        <w:rPr>
          <w:rFonts w:ascii="Arial" w:hAnsi="Arial" w:cs="Arial"/>
          <w:sz w:val="28"/>
          <w:szCs w:val="28"/>
          <w:lang w:val="es-MX"/>
        </w:rPr>
        <w:t xml:space="preserve">criterio de validez para enjuiciar toda acción escolar como pedagógica o antipedagógica, de esta forma el estudiante aprende a ser </w:t>
      </w:r>
      <w:proofErr w:type="spellStart"/>
      <w:r w:rsidRPr="00F3421E">
        <w:rPr>
          <w:rFonts w:ascii="Arial" w:hAnsi="Arial" w:cs="Arial"/>
          <w:sz w:val="28"/>
          <w:szCs w:val="28"/>
          <w:lang w:val="es-MX"/>
        </w:rPr>
        <w:t>critico</w:t>
      </w:r>
      <w:proofErr w:type="spellEnd"/>
      <w:r w:rsidRPr="00F3421E">
        <w:rPr>
          <w:rFonts w:ascii="Arial" w:hAnsi="Arial" w:cs="Arial"/>
          <w:sz w:val="28"/>
          <w:szCs w:val="28"/>
          <w:lang w:val="es-MX"/>
        </w:rPr>
        <w:t xml:space="preserve">, analítico y creativo, ya que la formación es lo que queda un fin perdurable a través del aprendizaje y las competencias. </w:t>
      </w:r>
    </w:p>
    <w:p w14:paraId="379AEB86" w14:textId="77777777" w:rsidR="009D2B86" w:rsidRPr="00F3421E" w:rsidRDefault="009D2B86" w:rsidP="009D2B86">
      <w:pPr>
        <w:autoSpaceDE w:val="0"/>
        <w:autoSpaceDN w:val="0"/>
        <w:adjustRightInd w:val="0"/>
        <w:spacing w:after="0" w:line="240" w:lineRule="auto"/>
        <w:rPr>
          <w:rFonts w:ascii="Arial" w:hAnsi="Arial" w:cs="Arial"/>
          <w:b/>
          <w:bCs/>
          <w:sz w:val="28"/>
          <w:szCs w:val="28"/>
          <w:lang w:val="es-MX"/>
        </w:rPr>
      </w:pPr>
    </w:p>
    <w:p w14:paraId="4D4A46A0" w14:textId="77777777" w:rsidR="009D2B86" w:rsidRDefault="009D2B86" w:rsidP="009D2B86">
      <w:pPr>
        <w:autoSpaceDE w:val="0"/>
        <w:autoSpaceDN w:val="0"/>
        <w:adjustRightInd w:val="0"/>
        <w:spacing w:after="0" w:line="240" w:lineRule="auto"/>
        <w:rPr>
          <w:rFonts w:ascii="Arial" w:hAnsi="Arial" w:cs="Arial"/>
          <w:b/>
          <w:bCs/>
          <w:sz w:val="28"/>
          <w:szCs w:val="28"/>
          <w:lang w:val="es-MX"/>
        </w:rPr>
      </w:pPr>
      <w:r w:rsidRPr="00F3421E">
        <w:rPr>
          <w:rFonts w:ascii="Arial" w:hAnsi="Arial" w:cs="Arial"/>
          <w:b/>
          <w:bCs/>
          <w:sz w:val="28"/>
          <w:szCs w:val="28"/>
          <w:lang w:val="es-MX"/>
        </w:rPr>
        <w:t>3.2.12. Fundamento Jurídico</w:t>
      </w:r>
    </w:p>
    <w:p w14:paraId="358444E3" w14:textId="77777777" w:rsidR="009D2B86" w:rsidRDefault="009D2B86" w:rsidP="009D2B86">
      <w:pPr>
        <w:autoSpaceDE w:val="0"/>
        <w:autoSpaceDN w:val="0"/>
        <w:adjustRightInd w:val="0"/>
        <w:spacing w:after="0" w:line="240" w:lineRule="auto"/>
        <w:rPr>
          <w:rFonts w:ascii="Arial" w:hAnsi="Arial" w:cs="Arial"/>
          <w:b/>
          <w:bCs/>
          <w:sz w:val="28"/>
          <w:szCs w:val="28"/>
          <w:lang w:val="es-MX"/>
        </w:rPr>
      </w:pPr>
    </w:p>
    <w:p w14:paraId="2E538D5C"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Desde la constitución política de Colombia, se pretende tener claridad del tipo de estado que se enuncia como ideal ético, el estado social de derecho y el tipo de sociedad que se desea construir en nuestro país: una sociedad democrática, pluralista, participativa, multicultural, participativa, orientada hacia la justicia social, así como una nación que asume el desafío de constituirse en el sueño de los colombianos. </w:t>
      </w:r>
    </w:p>
    <w:p w14:paraId="5662D48B"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p>
    <w:p w14:paraId="2880B556"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r w:rsidRPr="00F3421E">
        <w:rPr>
          <w:rFonts w:ascii="Arial" w:hAnsi="Arial" w:cs="Arial"/>
          <w:b/>
          <w:bCs/>
          <w:color w:val="000000"/>
          <w:sz w:val="28"/>
          <w:szCs w:val="28"/>
          <w:lang w:val="es-MX"/>
        </w:rPr>
        <w:t xml:space="preserve">3.2.13. Fundamento psicológico </w:t>
      </w:r>
    </w:p>
    <w:p w14:paraId="6CB959BD"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p>
    <w:p w14:paraId="1DB49C07"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Los estudiantes poseen estructuras e ideas previas que sustentan el desarrollo cognitivo. En el proceso de aprendizaje y conocimiento, las estructuras mentales permiten la evolución de la </w:t>
      </w:r>
      <w:r w:rsidRPr="00F3421E">
        <w:rPr>
          <w:rFonts w:ascii="Arial" w:hAnsi="Arial" w:cs="Arial"/>
          <w:color w:val="000000"/>
          <w:sz w:val="28"/>
          <w:szCs w:val="28"/>
          <w:lang w:val="es-MX"/>
        </w:rPr>
        <w:lastRenderedPageBreak/>
        <w:t xml:space="preserve">conciencia de las estudiantes hasta el nivel racional de la estructura reflexiva formal. (Wilber 1994). </w:t>
      </w:r>
    </w:p>
    <w:p w14:paraId="34D26F77" w14:textId="77777777" w:rsidR="009D2B86" w:rsidRPr="00F3421E" w:rsidRDefault="009D2B86" w:rsidP="009D2B86">
      <w:pPr>
        <w:pStyle w:val="Default"/>
        <w:rPr>
          <w:sz w:val="28"/>
          <w:szCs w:val="28"/>
        </w:rPr>
      </w:pPr>
      <w:r w:rsidRPr="00F3421E">
        <w:rPr>
          <w:sz w:val="28"/>
          <w:szCs w:val="28"/>
        </w:rPr>
        <w:t>Como</w:t>
      </w:r>
      <w:r w:rsidRPr="00F3421E">
        <w:rPr>
          <w:sz w:val="23"/>
          <w:szCs w:val="23"/>
        </w:rPr>
        <w:t xml:space="preserve"> </w:t>
      </w:r>
      <w:r w:rsidRPr="00F3421E">
        <w:rPr>
          <w:sz w:val="28"/>
          <w:szCs w:val="28"/>
        </w:rPr>
        <w:t xml:space="preserve">Desde la constitución política de Colombia, se pretende tener claridad del tipo de estado que se enuncia como ideal ético, el estado social de derecho y el tipo de sociedad que se desea construir en nuestro país: una sociedad democrática, pluralista, participativa, multicultural, participativa, orientada hacia la justicia social, así como una nación que asume el desafío de constituirse en el sueño de los colombianos. </w:t>
      </w:r>
    </w:p>
    <w:p w14:paraId="080B078B"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p>
    <w:p w14:paraId="2A2D14C6"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r w:rsidRPr="00F3421E">
        <w:rPr>
          <w:rFonts w:ascii="Arial" w:hAnsi="Arial" w:cs="Arial"/>
          <w:b/>
          <w:bCs/>
          <w:color w:val="000000"/>
          <w:sz w:val="28"/>
          <w:szCs w:val="28"/>
          <w:lang w:val="es-MX"/>
        </w:rPr>
        <w:t xml:space="preserve">3.2.13. Fundamento psicológico </w:t>
      </w:r>
    </w:p>
    <w:p w14:paraId="1E82A907"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p>
    <w:p w14:paraId="159B34C2"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Los estudiantes poseen estructuras e ideas previas que sustentan el desarrollo cognitivo. En el proceso de aprendizaje y conocimiento, las estructuras mentales permiten la evolución de la conciencia de las estudiantes hasta el nivel racional de la estructura reflexiva formal. (Wilber 1994). </w:t>
      </w:r>
    </w:p>
    <w:p w14:paraId="7E43A754"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Como características del desarrollo </w:t>
      </w:r>
      <w:proofErr w:type="spellStart"/>
      <w:r w:rsidRPr="00F3421E">
        <w:rPr>
          <w:rFonts w:ascii="Arial" w:hAnsi="Arial" w:cs="Arial"/>
          <w:color w:val="000000"/>
          <w:sz w:val="28"/>
          <w:szCs w:val="28"/>
          <w:lang w:val="es-MX"/>
        </w:rPr>
        <w:t>senso</w:t>
      </w:r>
      <w:proofErr w:type="spellEnd"/>
      <w:r w:rsidRPr="00F3421E">
        <w:rPr>
          <w:rFonts w:ascii="Arial" w:hAnsi="Arial" w:cs="Arial"/>
          <w:color w:val="000000"/>
          <w:sz w:val="28"/>
          <w:szCs w:val="28"/>
          <w:lang w:val="es-MX"/>
        </w:rPr>
        <w:t xml:space="preserve"> – motor, socio – afectivo e intelectual y los mecanismos para llegar al aprendizaje en los niños, según las diferentes etapas, se tiene: </w:t>
      </w:r>
    </w:p>
    <w:p w14:paraId="04772BD8"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A los cinco años, se ha incrementado el dominio de los movimientos del cuerpo, lo cual se muestra, especialmente en las posibilidades que han adquirido en sus manos. Les gusta saltar y trepar, pueden descender las escaleras alternando los pies y saltar de la misma forma, marchan al compás de la música. Incrementan notablemente sus movimientos faciales, parpadean, se rascan, sacuden la cabeza. </w:t>
      </w:r>
    </w:p>
    <w:p w14:paraId="6AD9A75A" w14:textId="77777777" w:rsidR="009D2B86" w:rsidRPr="000715B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Niños y niñas a los cinco años son más serios y reposados. Agradecen la supervisión discreta y siguen complacientes las indicaciones de los</w:t>
      </w:r>
    </w:p>
    <w:p w14:paraId="3AF61624" w14:textId="77777777" w:rsidR="009D2B86" w:rsidRPr="000715BE" w:rsidRDefault="009D2B86" w:rsidP="009D2B86">
      <w:pPr>
        <w:pageBreakBefore/>
        <w:autoSpaceDE w:val="0"/>
        <w:autoSpaceDN w:val="0"/>
        <w:adjustRightInd w:val="0"/>
        <w:spacing w:after="0" w:line="240" w:lineRule="auto"/>
        <w:rPr>
          <w:rFonts w:ascii="Times New Roman" w:hAnsi="Times New Roman" w:cs="Times New Roman"/>
          <w:sz w:val="23"/>
          <w:szCs w:val="23"/>
          <w:lang w:val="es-MX"/>
        </w:rPr>
      </w:pPr>
    </w:p>
    <w:p w14:paraId="0DBC3308" w14:textId="77777777" w:rsidR="009D2B86" w:rsidRPr="000715BE" w:rsidRDefault="009D2B86" w:rsidP="009D2B86">
      <w:pPr>
        <w:autoSpaceDE w:val="0"/>
        <w:autoSpaceDN w:val="0"/>
        <w:adjustRightInd w:val="0"/>
        <w:spacing w:after="173" w:line="240" w:lineRule="auto"/>
        <w:rPr>
          <w:rFonts w:ascii="Arial" w:hAnsi="Arial" w:cs="Arial"/>
          <w:sz w:val="28"/>
          <w:szCs w:val="28"/>
          <w:lang w:val="es-MX"/>
        </w:rPr>
      </w:pPr>
      <w:r w:rsidRPr="000715BE">
        <w:rPr>
          <w:rFonts w:ascii="Times New Roman" w:hAnsi="Times New Roman" w:cs="Times New Roman"/>
          <w:sz w:val="28"/>
          <w:szCs w:val="28"/>
          <w:lang w:val="es-MX"/>
        </w:rPr>
        <w:t xml:space="preserve"> </w:t>
      </w:r>
      <w:r w:rsidRPr="000715BE">
        <w:rPr>
          <w:rFonts w:ascii="Arial" w:hAnsi="Arial" w:cs="Arial"/>
          <w:sz w:val="28"/>
          <w:szCs w:val="28"/>
          <w:lang w:val="es-MX"/>
        </w:rPr>
        <w:t xml:space="preserve">Comprender la realidad social no implica necesariamente predecir y controlar. </w:t>
      </w:r>
    </w:p>
    <w:p w14:paraId="07FE661E" w14:textId="77777777" w:rsidR="009D2B86" w:rsidRPr="000715BE" w:rsidRDefault="009D2B86" w:rsidP="009D2B86">
      <w:pPr>
        <w:autoSpaceDE w:val="0"/>
        <w:autoSpaceDN w:val="0"/>
        <w:adjustRightInd w:val="0"/>
        <w:spacing w:after="173" w:line="240" w:lineRule="auto"/>
        <w:rPr>
          <w:rFonts w:ascii="Arial" w:hAnsi="Arial" w:cs="Arial"/>
          <w:sz w:val="28"/>
          <w:szCs w:val="28"/>
          <w:lang w:val="es-MX"/>
        </w:rPr>
      </w:pPr>
      <w:r w:rsidRPr="000715BE">
        <w:rPr>
          <w:rFonts w:ascii="Arial" w:hAnsi="Arial" w:cs="Arial"/>
          <w:sz w:val="28"/>
          <w:szCs w:val="28"/>
          <w:lang w:val="es-MX"/>
        </w:rPr>
        <w:t xml:space="preserve"> El conocimiento es una hipótesis de trabajo. </w:t>
      </w:r>
    </w:p>
    <w:p w14:paraId="45A046D1" w14:textId="77777777" w:rsidR="009D2B86" w:rsidRPr="000715BE" w:rsidRDefault="009D2B86" w:rsidP="009D2B86">
      <w:pPr>
        <w:autoSpaceDE w:val="0"/>
        <w:autoSpaceDN w:val="0"/>
        <w:adjustRightInd w:val="0"/>
        <w:spacing w:after="173" w:line="240" w:lineRule="auto"/>
        <w:rPr>
          <w:rFonts w:ascii="Arial" w:hAnsi="Arial" w:cs="Arial"/>
          <w:sz w:val="28"/>
          <w:szCs w:val="28"/>
          <w:lang w:val="es-MX"/>
        </w:rPr>
      </w:pPr>
      <w:r w:rsidRPr="000715BE">
        <w:rPr>
          <w:rFonts w:ascii="Arial" w:hAnsi="Arial" w:cs="Arial"/>
          <w:sz w:val="28"/>
          <w:szCs w:val="28"/>
          <w:lang w:val="es-MX"/>
        </w:rPr>
        <w:t xml:space="preserve"> Los significados son construcciones sociales. </w:t>
      </w:r>
    </w:p>
    <w:p w14:paraId="30C9A96D" w14:textId="77777777" w:rsidR="009D2B86" w:rsidRPr="000715BE" w:rsidRDefault="009D2B86" w:rsidP="009D2B86">
      <w:pPr>
        <w:autoSpaceDE w:val="0"/>
        <w:autoSpaceDN w:val="0"/>
        <w:adjustRightInd w:val="0"/>
        <w:spacing w:after="0" w:line="240" w:lineRule="auto"/>
        <w:rPr>
          <w:rFonts w:ascii="Arial" w:hAnsi="Arial" w:cs="Arial"/>
          <w:sz w:val="28"/>
          <w:szCs w:val="28"/>
          <w:lang w:val="es-MX"/>
        </w:rPr>
      </w:pPr>
      <w:r w:rsidRPr="000715BE">
        <w:rPr>
          <w:rFonts w:ascii="Arial" w:hAnsi="Arial" w:cs="Arial"/>
          <w:sz w:val="28"/>
          <w:szCs w:val="28"/>
          <w:lang w:val="es-MX"/>
        </w:rPr>
        <w:t xml:space="preserve"> La construcción y deconstrucción es importante en la elaboración de significados. </w:t>
      </w:r>
    </w:p>
    <w:p w14:paraId="43758AD9" w14:textId="77777777" w:rsidR="009D2B86" w:rsidRPr="000715BE" w:rsidRDefault="009D2B86" w:rsidP="009D2B86">
      <w:pPr>
        <w:autoSpaceDE w:val="0"/>
        <w:autoSpaceDN w:val="0"/>
        <w:adjustRightInd w:val="0"/>
        <w:spacing w:after="0" w:line="240" w:lineRule="auto"/>
        <w:rPr>
          <w:rFonts w:ascii="Arial" w:hAnsi="Arial" w:cs="Arial"/>
          <w:sz w:val="28"/>
          <w:szCs w:val="28"/>
          <w:lang w:val="es-MX"/>
        </w:rPr>
      </w:pPr>
    </w:p>
    <w:p w14:paraId="0F5C6EEB" w14:textId="77777777" w:rsidR="009D2B86" w:rsidRDefault="009D2B86" w:rsidP="009D2B86">
      <w:pPr>
        <w:pStyle w:val="Default"/>
        <w:rPr>
          <w:sz w:val="23"/>
          <w:szCs w:val="23"/>
        </w:rPr>
      </w:pPr>
      <w:r w:rsidRPr="00F3421E">
        <w:rPr>
          <w:sz w:val="28"/>
          <w:szCs w:val="28"/>
        </w:rPr>
        <w:t>El conocimiento se construye desde lo real de cada estudiante, valorando los conocimientos previos e integrándolos al nuevo concepto por construir, se reivindica el ap</w:t>
      </w:r>
      <w:r>
        <w:rPr>
          <w:sz w:val="28"/>
          <w:szCs w:val="28"/>
        </w:rPr>
        <w:t>rendizaje social</w:t>
      </w:r>
      <w:r w:rsidRPr="00F3421E">
        <w:rPr>
          <w:sz w:val="23"/>
          <w:szCs w:val="23"/>
        </w:rPr>
        <w:t xml:space="preserve">. </w:t>
      </w:r>
    </w:p>
    <w:p w14:paraId="6817D6CE" w14:textId="77777777" w:rsidR="009D2B86" w:rsidRDefault="009D2B86" w:rsidP="009D2B86">
      <w:pPr>
        <w:pStyle w:val="Default"/>
        <w:rPr>
          <w:sz w:val="23"/>
          <w:szCs w:val="23"/>
        </w:rPr>
      </w:pPr>
    </w:p>
    <w:p w14:paraId="759887D5" w14:textId="77777777" w:rsidR="009D2B86" w:rsidRDefault="009D2B86" w:rsidP="009D2B86">
      <w:pPr>
        <w:autoSpaceDE w:val="0"/>
        <w:autoSpaceDN w:val="0"/>
        <w:adjustRightInd w:val="0"/>
        <w:spacing w:after="0" w:line="240" w:lineRule="auto"/>
        <w:rPr>
          <w:rFonts w:ascii="Arial" w:hAnsi="Arial" w:cs="Arial"/>
          <w:b/>
          <w:bCs/>
          <w:sz w:val="23"/>
          <w:szCs w:val="23"/>
          <w:lang w:val="es-MX"/>
        </w:rPr>
      </w:pPr>
      <w:r w:rsidRPr="00F3421E">
        <w:rPr>
          <w:rFonts w:ascii="Arial" w:hAnsi="Arial" w:cs="Arial"/>
          <w:b/>
          <w:bCs/>
          <w:sz w:val="23"/>
          <w:szCs w:val="23"/>
          <w:lang w:val="es-MX"/>
        </w:rPr>
        <w:t xml:space="preserve">3.2.14. Fundamentos filosóficos </w:t>
      </w:r>
    </w:p>
    <w:p w14:paraId="779FDEE7" w14:textId="77777777" w:rsidR="009D2B86" w:rsidRDefault="009D2B86" w:rsidP="009D2B86">
      <w:pPr>
        <w:autoSpaceDE w:val="0"/>
        <w:autoSpaceDN w:val="0"/>
        <w:adjustRightInd w:val="0"/>
        <w:spacing w:after="0" w:line="240" w:lineRule="auto"/>
        <w:rPr>
          <w:rFonts w:ascii="Arial" w:hAnsi="Arial" w:cs="Arial"/>
          <w:b/>
          <w:bCs/>
          <w:sz w:val="23"/>
          <w:szCs w:val="23"/>
          <w:lang w:val="es-MX"/>
        </w:rPr>
      </w:pPr>
    </w:p>
    <w:p w14:paraId="4B372CBE" w14:textId="77777777" w:rsidR="009D2B86" w:rsidRPr="003F4F2D"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Los fundamentos filosóficos responden a un nuevo país que busca la formación en valores como la paz, la convivencia, la participación – permanentes signos al interior de la Constitución Política -. Es así como la educación tiene como tarea prioritaria darle sentido y vida a la constitución nacional teniendo presente los fines establecidos en la ley general de educación -Art.5-, como también el reconocimiento de la educación como el eje central de desarrollo establecido en el concepto de educación dado por la Ley 115 en su Art.1 al igual que el tipo de educación a ofrecer que permite el libre desarrollo de la personalidad como lo estipula el Art5 en su numeral 1.</w:t>
      </w:r>
    </w:p>
    <w:p w14:paraId="1EBC535C" w14:textId="77777777" w:rsidR="009D2B86" w:rsidRPr="00F3421E" w:rsidRDefault="009D2B86" w:rsidP="009D2B86">
      <w:pPr>
        <w:autoSpaceDE w:val="0"/>
        <w:autoSpaceDN w:val="0"/>
        <w:adjustRightInd w:val="0"/>
        <w:spacing w:after="0" w:line="240" w:lineRule="auto"/>
        <w:rPr>
          <w:rFonts w:ascii="Arial" w:hAnsi="Arial" w:cs="Arial"/>
          <w:sz w:val="24"/>
          <w:szCs w:val="24"/>
          <w:lang w:val="es-MX"/>
        </w:rPr>
      </w:pPr>
    </w:p>
    <w:p w14:paraId="39D6BE33" w14:textId="77777777" w:rsidR="009D2B86" w:rsidRDefault="009D2B86" w:rsidP="009D2B86">
      <w:pPr>
        <w:autoSpaceDE w:val="0"/>
        <w:autoSpaceDN w:val="0"/>
        <w:adjustRightInd w:val="0"/>
        <w:spacing w:after="0" w:line="240" w:lineRule="auto"/>
        <w:rPr>
          <w:rFonts w:ascii="Arial" w:hAnsi="Arial" w:cs="Arial"/>
          <w:b/>
          <w:bCs/>
          <w:sz w:val="23"/>
          <w:szCs w:val="23"/>
          <w:lang w:val="es-MX"/>
        </w:rPr>
      </w:pPr>
    </w:p>
    <w:p w14:paraId="7E4B72D4" w14:textId="77777777" w:rsidR="009D2B86" w:rsidRPr="00F3421E" w:rsidRDefault="009D2B86" w:rsidP="009D2B86">
      <w:pPr>
        <w:pStyle w:val="Default"/>
      </w:pPr>
    </w:p>
    <w:p w14:paraId="2F813A15" w14:textId="77777777" w:rsidR="009D2B86" w:rsidRDefault="009D2B86" w:rsidP="009D2B86">
      <w:pPr>
        <w:pStyle w:val="Default"/>
        <w:rPr>
          <w:b/>
          <w:bCs/>
          <w:sz w:val="28"/>
          <w:szCs w:val="28"/>
        </w:rPr>
      </w:pPr>
      <w:r w:rsidRPr="00F3421E">
        <w:rPr>
          <w:rFonts w:ascii="Times New Roman" w:hAnsi="Times New Roman" w:cs="Times New Roman"/>
          <w:sz w:val="28"/>
          <w:szCs w:val="28"/>
        </w:rPr>
        <w:t xml:space="preserve"> </w:t>
      </w:r>
      <w:r w:rsidRPr="003E7911">
        <w:rPr>
          <w:b/>
          <w:bCs/>
          <w:sz w:val="28"/>
          <w:szCs w:val="28"/>
        </w:rPr>
        <w:t xml:space="preserve">3.2.16. Plan de Estudios </w:t>
      </w:r>
    </w:p>
    <w:p w14:paraId="0B9E1644" w14:textId="77777777" w:rsidR="009D2B86" w:rsidRPr="003E7911" w:rsidRDefault="009D2B86" w:rsidP="009D2B86">
      <w:pPr>
        <w:pStyle w:val="Default"/>
        <w:rPr>
          <w:sz w:val="28"/>
          <w:szCs w:val="28"/>
        </w:rPr>
      </w:pPr>
    </w:p>
    <w:p w14:paraId="4AC8F1FD"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b/>
          <w:bCs/>
          <w:color w:val="000000"/>
          <w:sz w:val="28"/>
          <w:szCs w:val="28"/>
          <w:lang w:val="es-MX"/>
        </w:rPr>
        <w:t xml:space="preserve">3.2.16.1. Objetivos </w:t>
      </w:r>
    </w:p>
    <w:p w14:paraId="19F85519"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 Organizar los procesos de enseñanza aprendizaje a través de cada una de las áreas fundamentales y optativas, de manera que se garantice la formación integral del educando, teniendo en cuenta las indicaciones del MEN. </w:t>
      </w:r>
    </w:p>
    <w:p w14:paraId="66E55FEB"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p>
    <w:p w14:paraId="089DB149"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 Integrar los contenidos de cada una de las áreas de formación, permitiendo la gradualidad y secuencialidad, acorde con las etapas del desarrollo cognitivo y la apropiación de competencias interpretativas, argumentativas y propositivas. </w:t>
      </w:r>
    </w:p>
    <w:p w14:paraId="24A6FB1D"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p>
    <w:p w14:paraId="34FC46DA"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lastRenderedPageBreak/>
        <w:t xml:space="preserve"> Unificar metodologías y estrategias para el alcance de los logros propuestos y para la superación de las dificultades en el proceso de formación de los procesos científicos y tecnológicos. </w:t>
      </w:r>
    </w:p>
    <w:p w14:paraId="4D36DF54"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p>
    <w:p w14:paraId="4D2273F4"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 Diseñar estrategias pedagógicas de evaluación de manera que se garantice un currículo ganable desde los conceptos mínimos que debe apropiar el estudiante. </w:t>
      </w:r>
    </w:p>
    <w:p w14:paraId="3DC73AB2"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p>
    <w:p w14:paraId="1F239D73"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b/>
          <w:bCs/>
          <w:color w:val="000000"/>
          <w:sz w:val="28"/>
          <w:szCs w:val="28"/>
          <w:lang w:val="es-MX"/>
        </w:rPr>
        <w:t xml:space="preserve">3.2.16.2. Áreas Fundamentales, Obligatorias y Optativas </w:t>
      </w:r>
    </w:p>
    <w:p w14:paraId="345C1600"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Humanidades, Lengua Castellana e Inglés </w:t>
      </w:r>
    </w:p>
    <w:p w14:paraId="4BC4D3F1"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Ciencias Naturales y Educación Ambiental </w:t>
      </w:r>
    </w:p>
    <w:p w14:paraId="5903AB80" w14:textId="77777777" w:rsidR="009D2B86" w:rsidRPr="00F3421E"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Ciencias Sociales (Historia y Geografía) </w:t>
      </w:r>
    </w:p>
    <w:p w14:paraId="7CD73D5D" w14:textId="77777777" w:rsidR="009D2B86" w:rsidRDefault="009D2B86" w:rsidP="009D2B86">
      <w:pPr>
        <w:autoSpaceDE w:val="0"/>
        <w:autoSpaceDN w:val="0"/>
        <w:adjustRightInd w:val="0"/>
        <w:spacing w:after="0" w:line="240" w:lineRule="auto"/>
        <w:rPr>
          <w:rFonts w:ascii="Arial" w:hAnsi="Arial" w:cs="Arial"/>
          <w:color w:val="000000"/>
          <w:sz w:val="28"/>
          <w:szCs w:val="28"/>
          <w:lang w:val="es-MX"/>
        </w:rPr>
      </w:pPr>
      <w:r w:rsidRPr="00F3421E">
        <w:rPr>
          <w:rFonts w:ascii="Arial" w:hAnsi="Arial" w:cs="Arial"/>
          <w:color w:val="000000"/>
          <w:sz w:val="28"/>
          <w:szCs w:val="28"/>
          <w:lang w:val="es-MX"/>
        </w:rPr>
        <w:t xml:space="preserve">Matemáticas </w:t>
      </w:r>
    </w:p>
    <w:p w14:paraId="685A2041"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Educación Física, Recreación y Deportes </w:t>
      </w:r>
    </w:p>
    <w:p w14:paraId="64944709"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Educación Religiosa </w:t>
      </w:r>
    </w:p>
    <w:p w14:paraId="277613EA"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Educación </w:t>
      </w:r>
      <w:proofErr w:type="spellStart"/>
      <w:r w:rsidRPr="00F3421E">
        <w:rPr>
          <w:rFonts w:ascii="Arial" w:hAnsi="Arial" w:cs="Arial"/>
          <w:sz w:val="28"/>
          <w:szCs w:val="28"/>
          <w:lang w:val="es-MX"/>
        </w:rPr>
        <w:t>Etica</w:t>
      </w:r>
      <w:proofErr w:type="spellEnd"/>
      <w:r w:rsidRPr="00F3421E">
        <w:rPr>
          <w:rFonts w:ascii="Arial" w:hAnsi="Arial" w:cs="Arial"/>
          <w:sz w:val="28"/>
          <w:szCs w:val="28"/>
          <w:lang w:val="es-MX"/>
        </w:rPr>
        <w:t xml:space="preserve"> y en Valores Humanos </w:t>
      </w:r>
    </w:p>
    <w:p w14:paraId="77E6C435"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Educación Artística y Cultural </w:t>
      </w:r>
    </w:p>
    <w:p w14:paraId="6B021B0A"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Tecnología e Informática </w:t>
      </w:r>
    </w:p>
    <w:p w14:paraId="4AD43D27"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Filosofía </w:t>
      </w:r>
    </w:p>
    <w:p w14:paraId="4B3AD802"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Ciencias Económicas </w:t>
      </w:r>
    </w:p>
    <w:p w14:paraId="2B7DB293" w14:textId="77777777" w:rsidR="009D2B86"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 xml:space="preserve">Ciencias Políticas </w:t>
      </w:r>
    </w:p>
    <w:p w14:paraId="10386FD2"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p>
    <w:p w14:paraId="60268A87"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b/>
          <w:bCs/>
          <w:sz w:val="28"/>
          <w:szCs w:val="28"/>
          <w:lang w:val="es-MX"/>
        </w:rPr>
        <w:t xml:space="preserve">3.2.17. Proyectos Pedagógicos </w:t>
      </w:r>
    </w:p>
    <w:p w14:paraId="419D4292" w14:textId="77777777" w:rsidR="009D2B86" w:rsidRPr="00F3421E" w:rsidRDefault="009D2B86" w:rsidP="009D2B86">
      <w:pPr>
        <w:autoSpaceDE w:val="0"/>
        <w:autoSpaceDN w:val="0"/>
        <w:adjustRightInd w:val="0"/>
        <w:spacing w:line="240" w:lineRule="auto"/>
        <w:rPr>
          <w:rFonts w:ascii="Arial" w:hAnsi="Arial" w:cs="Arial"/>
          <w:sz w:val="28"/>
          <w:szCs w:val="28"/>
          <w:lang w:val="es-MX"/>
        </w:rPr>
      </w:pPr>
      <w:r w:rsidRPr="00F3421E">
        <w:rPr>
          <w:rFonts w:ascii="Arial" w:hAnsi="Arial" w:cs="Arial"/>
          <w:sz w:val="28"/>
          <w:szCs w:val="28"/>
          <w:lang w:val="es-MX"/>
        </w:rPr>
        <w:t xml:space="preserve">Democracia </w:t>
      </w:r>
    </w:p>
    <w:p w14:paraId="490FB999" w14:textId="77777777" w:rsidR="009D2B86" w:rsidRPr="00F3421E" w:rsidRDefault="009D2B86" w:rsidP="009D2B86">
      <w:pPr>
        <w:autoSpaceDE w:val="0"/>
        <w:autoSpaceDN w:val="0"/>
        <w:adjustRightInd w:val="0"/>
        <w:spacing w:line="240" w:lineRule="auto"/>
        <w:rPr>
          <w:rFonts w:ascii="Arial" w:hAnsi="Arial" w:cs="Arial"/>
          <w:sz w:val="28"/>
          <w:szCs w:val="28"/>
          <w:lang w:val="es-MX"/>
        </w:rPr>
      </w:pPr>
      <w:r w:rsidRPr="00F3421E">
        <w:rPr>
          <w:rFonts w:ascii="Arial" w:hAnsi="Arial" w:cs="Arial"/>
          <w:sz w:val="28"/>
          <w:szCs w:val="28"/>
          <w:lang w:val="es-MX"/>
        </w:rPr>
        <w:t xml:space="preserve">Medio Ambiente </w:t>
      </w:r>
    </w:p>
    <w:p w14:paraId="7B500542" w14:textId="77777777" w:rsidR="009D2B86" w:rsidRPr="00F3421E" w:rsidRDefault="009D2B86" w:rsidP="009D2B86">
      <w:pPr>
        <w:autoSpaceDE w:val="0"/>
        <w:autoSpaceDN w:val="0"/>
        <w:adjustRightInd w:val="0"/>
        <w:spacing w:line="240" w:lineRule="auto"/>
        <w:rPr>
          <w:rFonts w:ascii="Arial" w:hAnsi="Arial" w:cs="Arial"/>
          <w:sz w:val="28"/>
          <w:szCs w:val="28"/>
          <w:lang w:val="es-MX"/>
        </w:rPr>
      </w:pPr>
      <w:r w:rsidRPr="00F3421E">
        <w:rPr>
          <w:rFonts w:ascii="Arial" w:hAnsi="Arial" w:cs="Arial"/>
          <w:sz w:val="28"/>
          <w:szCs w:val="28"/>
          <w:lang w:val="es-MX"/>
        </w:rPr>
        <w:t xml:space="preserve">Educación Sexual </w:t>
      </w:r>
    </w:p>
    <w:p w14:paraId="47E6BDA5" w14:textId="77777777" w:rsidR="009D2B86" w:rsidRPr="00F3421E" w:rsidRDefault="009D2B86" w:rsidP="009D2B86">
      <w:pPr>
        <w:autoSpaceDE w:val="0"/>
        <w:autoSpaceDN w:val="0"/>
        <w:adjustRightInd w:val="0"/>
        <w:spacing w:line="240" w:lineRule="auto"/>
        <w:rPr>
          <w:rFonts w:ascii="Arial" w:hAnsi="Arial" w:cs="Arial"/>
          <w:sz w:val="28"/>
          <w:szCs w:val="28"/>
          <w:lang w:val="es-MX"/>
        </w:rPr>
      </w:pPr>
      <w:r w:rsidRPr="00F3421E">
        <w:rPr>
          <w:rFonts w:ascii="Arial" w:hAnsi="Arial" w:cs="Arial"/>
          <w:sz w:val="28"/>
          <w:szCs w:val="28"/>
          <w:lang w:val="es-MX"/>
        </w:rPr>
        <w:t xml:space="preserve">Axiológico </w:t>
      </w:r>
    </w:p>
    <w:p w14:paraId="7A0648C4" w14:textId="77777777" w:rsidR="009D2B86" w:rsidRPr="00F3421E" w:rsidRDefault="009D2B86" w:rsidP="009D2B86">
      <w:pPr>
        <w:autoSpaceDE w:val="0"/>
        <w:autoSpaceDN w:val="0"/>
        <w:adjustRightInd w:val="0"/>
        <w:spacing w:line="240" w:lineRule="auto"/>
        <w:rPr>
          <w:rFonts w:ascii="Arial" w:hAnsi="Arial" w:cs="Arial"/>
          <w:sz w:val="28"/>
          <w:szCs w:val="28"/>
          <w:lang w:val="es-MX"/>
        </w:rPr>
      </w:pPr>
      <w:r w:rsidRPr="00F3421E">
        <w:rPr>
          <w:rFonts w:ascii="Arial" w:hAnsi="Arial" w:cs="Arial"/>
          <w:sz w:val="28"/>
          <w:szCs w:val="28"/>
          <w:lang w:val="es-MX"/>
        </w:rPr>
        <w:t xml:space="preserve">Tiempo Libre </w:t>
      </w:r>
    </w:p>
    <w:p w14:paraId="5E2281A2" w14:textId="77777777" w:rsidR="009D2B86" w:rsidRDefault="009D2B86" w:rsidP="009D2B86">
      <w:pPr>
        <w:autoSpaceDE w:val="0"/>
        <w:autoSpaceDN w:val="0"/>
        <w:adjustRightInd w:val="0"/>
        <w:spacing w:after="0" w:line="240" w:lineRule="auto"/>
        <w:rPr>
          <w:rFonts w:ascii="Arial" w:hAnsi="Arial" w:cs="Arial"/>
          <w:sz w:val="28"/>
          <w:szCs w:val="28"/>
          <w:lang w:val="es-MX"/>
        </w:rPr>
      </w:pPr>
      <w:r w:rsidRPr="00F3421E">
        <w:rPr>
          <w:rFonts w:ascii="Arial" w:hAnsi="Arial" w:cs="Arial"/>
          <w:sz w:val="28"/>
          <w:szCs w:val="28"/>
          <w:lang w:val="es-MX"/>
        </w:rPr>
        <w:t>Prevención de Riesgos</w:t>
      </w:r>
    </w:p>
    <w:p w14:paraId="6CD41C8F" w14:textId="77777777" w:rsidR="009D2B86" w:rsidRDefault="009D2B86" w:rsidP="009D2B86">
      <w:pPr>
        <w:autoSpaceDE w:val="0"/>
        <w:autoSpaceDN w:val="0"/>
        <w:adjustRightInd w:val="0"/>
        <w:spacing w:after="0" w:line="240" w:lineRule="auto"/>
        <w:rPr>
          <w:rFonts w:ascii="Arial" w:hAnsi="Arial" w:cs="Arial"/>
          <w:sz w:val="28"/>
          <w:szCs w:val="28"/>
          <w:lang w:val="es-MX"/>
        </w:rPr>
      </w:pPr>
    </w:p>
    <w:p w14:paraId="20588BB1" w14:textId="77777777" w:rsidR="009D2B86" w:rsidRDefault="009D2B86" w:rsidP="009D2B86">
      <w:pPr>
        <w:autoSpaceDE w:val="0"/>
        <w:autoSpaceDN w:val="0"/>
        <w:adjustRightInd w:val="0"/>
        <w:spacing w:after="0" w:line="240" w:lineRule="auto"/>
        <w:rPr>
          <w:rFonts w:ascii="Arial" w:hAnsi="Arial" w:cs="Arial"/>
          <w:sz w:val="28"/>
          <w:szCs w:val="28"/>
          <w:lang w:val="es-MX"/>
        </w:rPr>
      </w:pPr>
      <w:proofErr w:type="spellStart"/>
      <w:r>
        <w:rPr>
          <w:rFonts w:ascii="Arial" w:hAnsi="Arial" w:cs="Arial"/>
          <w:sz w:val="28"/>
          <w:szCs w:val="28"/>
          <w:lang w:val="es-MX"/>
        </w:rPr>
        <w:t>Pileo</w:t>
      </w:r>
      <w:proofErr w:type="spellEnd"/>
      <w:r>
        <w:rPr>
          <w:rFonts w:ascii="Arial" w:hAnsi="Arial" w:cs="Arial"/>
          <w:sz w:val="28"/>
          <w:szCs w:val="28"/>
          <w:lang w:val="es-MX"/>
        </w:rPr>
        <w:t xml:space="preserve">  plan lector</w:t>
      </w:r>
    </w:p>
    <w:p w14:paraId="7FF3D4F2" w14:textId="77777777" w:rsidR="009D2B86" w:rsidRPr="00F3421E" w:rsidRDefault="009D2B86" w:rsidP="009D2B86">
      <w:pPr>
        <w:autoSpaceDE w:val="0"/>
        <w:autoSpaceDN w:val="0"/>
        <w:adjustRightInd w:val="0"/>
        <w:spacing w:after="0" w:line="240" w:lineRule="auto"/>
        <w:rPr>
          <w:rFonts w:ascii="Arial" w:hAnsi="Arial" w:cs="Arial"/>
          <w:sz w:val="28"/>
          <w:szCs w:val="28"/>
          <w:lang w:val="es-MX"/>
        </w:rPr>
      </w:pPr>
      <w:r>
        <w:rPr>
          <w:rFonts w:ascii="Arial" w:hAnsi="Arial" w:cs="Arial"/>
          <w:sz w:val="28"/>
          <w:szCs w:val="28"/>
          <w:lang w:val="es-MX"/>
        </w:rPr>
        <w:t>Reconociendo tu ser</w:t>
      </w:r>
    </w:p>
    <w:p w14:paraId="483D4B57" w14:textId="77777777" w:rsidR="009D2B86" w:rsidRPr="00072368" w:rsidRDefault="009D2B86" w:rsidP="009D2B86">
      <w:pPr>
        <w:rPr>
          <w:rFonts w:cs="Arial"/>
          <w:szCs w:val="24"/>
        </w:rPr>
      </w:pPr>
      <w:r w:rsidRPr="00DA7541">
        <w:rPr>
          <w:rFonts w:cs="Arial"/>
          <w:szCs w:val="24"/>
        </w:rPr>
        <w:t>.</w:t>
      </w:r>
      <w:r w:rsidRPr="00440882">
        <w:rPr>
          <w:b/>
        </w:rPr>
        <w:t xml:space="preserve"> </w:t>
      </w:r>
    </w:p>
    <w:p w14:paraId="72801328" w14:textId="77777777" w:rsidR="009D2B86" w:rsidRDefault="009D2B86" w:rsidP="009D2B86">
      <w:pPr>
        <w:rPr>
          <w:b/>
        </w:rPr>
      </w:pPr>
    </w:p>
    <w:p w14:paraId="366BDB78" w14:textId="77777777" w:rsidR="009D2B86" w:rsidRDefault="009D2B86" w:rsidP="009D2B86">
      <w:pPr>
        <w:pStyle w:val="Ttulo3"/>
      </w:pPr>
    </w:p>
    <w:p w14:paraId="62CF60D6" w14:textId="77777777" w:rsidR="009D2B86" w:rsidRDefault="009D2B86" w:rsidP="009D2B86">
      <w:pPr>
        <w:rPr>
          <w:color w:val="FF0000"/>
        </w:rPr>
      </w:pPr>
    </w:p>
    <w:p w14:paraId="48C2CE34" w14:textId="77777777" w:rsidR="009D2B86" w:rsidRDefault="009D2B86" w:rsidP="009D2B86">
      <w:bookmarkStart w:id="0" w:name="_Toc287611112"/>
      <w:r w:rsidRPr="00492DAC">
        <w:rPr>
          <w:szCs w:val="20"/>
        </w:rPr>
        <w:tab/>
      </w:r>
      <w:bookmarkEnd w:id="0"/>
    </w:p>
    <w:p w14:paraId="746D8045" w14:textId="77777777" w:rsidR="009D2B86" w:rsidRPr="00EC216E" w:rsidRDefault="009D2B86" w:rsidP="009D2B86">
      <w:pPr>
        <w:spacing w:after="200" w:line="276" w:lineRule="auto"/>
        <w:rPr>
          <w:rFonts w:ascii="Arial" w:eastAsia="Calibri" w:hAnsi="Arial" w:cs="Arial"/>
          <w:sz w:val="24"/>
          <w:szCs w:val="24"/>
        </w:rPr>
      </w:pPr>
    </w:p>
    <w:p w14:paraId="27DEE00A" w14:textId="77777777" w:rsidR="009D2B86" w:rsidRPr="00DA0672" w:rsidRDefault="009D2B86" w:rsidP="009D2B86">
      <w:pPr>
        <w:pageBreakBefore/>
        <w:autoSpaceDE w:val="0"/>
        <w:autoSpaceDN w:val="0"/>
        <w:adjustRightInd w:val="0"/>
        <w:spacing w:after="0" w:line="240" w:lineRule="auto"/>
        <w:jc w:val="center"/>
        <w:rPr>
          <w:rFonts w:ascii="Arial" w:hAnsi="Arial" w:cs="Arial"/>
          <w:b/>
          <w:bCs/>
          <w:sz w:val="23"/>
          <w:szCs w:val="23"/>
        </w:rPr>
      </w:pPr>
    </w:p>
    <w:p w14:paraId="2C45949C"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p>
    <w:p w14:paraId="0462E843" w14:textId="77777777" w:rsidR="009D2B86" w:rsidRDefault="009D2B86" w:rsidP="009D2B86">
      <w:pPr>
        <w:autoSpaceDE w:val="0"/>
        <w:autoSpaceDN w:val="0"/>
        <w:adjustRightInd w:val="0"/>
        <w:spacing w:after="0" w:line="240" w:lineRule="auto"/>
        <w:rPr>
          <w:rFonts w:ascii="Arial" w:hAnsi="Arial" w:cs="Arial"/>
          <w:b/>
          <w:bCs/>
          <w:color w:val="000000"/>
          <w:sz w:val="28"/>
          <w:szCs w:val="28"/>
          <w:lang w:val="es-MX"/>
        </w:rPr>
      </w:pPr>
    </w:p>
    <w:p w14:paraId="6174FFAB" w14:textId="77777777" w:rsidR="009D2B86" w:rsidRDefault="009D2B86" w:rsidP="00AC5031">
      <w:pPr>
        <w:autoSpaceDE w:val="0"/>
        <w:autoSpaceDN w:val="0"/>
        <w:adjustRightInd w:val="0"/>
        <w:rPr>
          <w:rFonts w:cs="Arial"/>
          <w:color w:val="000000"/>
          <w:sz w:val="28"/>
          <w:szCs w:val="28"/>
          <w:lang w:val="es-MX" w:eastAsia="es-MX"/>
        </w:rPr>
      </w:pPr>
    </w:p>
    <w:p w14:paraId="60813F33" w14:textId="77777777" w:rsidR="00AC5031" w:rsidRDefault="00AC5031" w:rsidP="00AC5031">
      <w:pPr>
        <w:autoSpaceDE w:val="0"/>
        <w:autoSpaceDN w:val="0"/>
        <w:adjustRightInd w:val="0"/>
        <w:rPr>
          <w:rFonts w:cs="Arial"/>
          <w:color w:val="000000"/>
          <w:sz w:val="28"/>
          <w:szCs w:val="28"/>
          <w:lang w:val="es-MX" w:eastAsia="es-MX"/>
        </w:rPr>
      </w:pPr>
    </w:p>
    <w:p w14:paraId="59627FF0" w14:textId="77777777" w:rsidR="00AC5031" w:rsidRDefault="00AC5031" w:rsidP="0048028D">
      <w:pPr>
        <w:autoSpaceDE w:val="0"/>
        <w:autoSpaceDN w:val="0"/>
        <w:adjustRightInd w:val="0"/>
        <w:spacing w:after="0" w:line="240" w:lineRule="auto"/>
        <w:rPr>
          <w:rFonts w:ascii="Arial" w:hAnsi="Arial" w:cs="Arial"/>
          <w:b/>
          <w:bCs/>
          <w:color w:val="000000"/>
          <w:sz w:val="32"/>
          <w:szCs w:val="32"/>
          <w:lang w:val="es-MX"/>
        </w:rPr>
      </w:pPr>
    </w:p>
    <w:p w14:paraId="32D2F00E" w14:textId="77777777" w:rsidR="00777E37" w:rsidRDefault="00777E37" w:rsidP="00F25275">
      <w:pPr>
        <w:autoSpaceDE w:val="0"/>
        <w:autoSpaceDN w:val="0"/>
        <w:adjustRightInd w:val="0"/>
        <w:spacing w:after="0" w:line="240" w:lineRule="auto"/>
        <w:jc w:val="center"/>
        <w:rPr>
          <w:rFonts w:ascii="Arial" w:hAnsi="Arial" w:cs="Arial"/>
          <w:b/>
          <w:bCs/>
          <w:color w:val="000000"/>
          <w:sz w:val="32"/>
          <w:szCs w:val="32"/>
          <w:lang w:val="es-MX"/>
        </w:rPr>
      </w:pPr>
    </w:p>
    <w:p w14:paraId="61502911" w14:textId="77777777" w:rsidR="00777E37" w:rsidRPr="00F25275" w:rsidRDefault="00777E37" w:rsidP="00777E37">
      <w:pPr>
        <w:autoSpaceDE w:val="0"/>
        <w:autoSpaceDN w:val="0"/>
        <w:adjustRightInd w:val="0"/>
        <w:spacing w:after="0" w:line="240" w:lineRule="auto"/>
        <w:rPr>
          <w:rFonts w:ascii="Arial" w:hAnsi="Arial" w:cs="Arial"/>
          <w:color w:val="000000"/>
          <w:sz w:val="32"/>
          <w:szCs w:val="32"/>
          <w:lang w:val="es-MX"/>
        </w:rPr>
      </w:pPr>
    </w:p>
    <w:p w14:paraId="5B44652A" w14:textId="77777777" w:rsidR="008649AD" w:rsidRPr="00F25275" w:rsidRDefault="008649AD" w:rsidP="00F25275">
      <w:pPr>
        <w:autoSpaceDE w:val="0"/>
        <w:autoSpaceDN w:val="0"/>
        <w:adjustRightInd w:val="0"/>
        <w:spacing w:after="0" w:line="240" w:lineRule="auto"/>
        <w:jc w:val="center"/>
        <w:rPr>
          <w:rFonts w:ascii="Arial" w:hAnsi="Arial" w:cs="Arial"/>
          <w:b/>
          <w:bCs/>
          <w:sz w:val="32"/>
          <w:szCs w:val="32"/>
        </w:rPr>
      </w:pPr>
    </w:p>
    <w:tbl>
      <w:tblPr>
        <w:tblpPr w:leftFromText="141" w:rightFromText="141" w:vertAnchor="page" w:horzAnchor="page" w:tblpX="1186" w:tblpY="39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550"/>
        <w:gridCol w:w="243"/>
        <w:gridCol w:w="595"/>
        <w:gridCol w:w="241"/>
        <w:gridCol w:w="593"/>
        <w:gridCol w:w="1480"/>
        <w:gridCol w:w="1894"/>
      </w:tblGrid>
      <w:tr w:rsidR="00777E37" w:rsidRPr="00E50502" w14:paraId="7C732971" w14:textId="77777777" w:rsidTr="00777E37">
        <w:trPr>
          <w:trHeight w:val="649"/>
        </w:trPr>
        <w:tc>
          <w:tcPr>
            <w:tcW w:w="2157" w:type="pct"/>
            <w:gridSpan w:val="3"/>
          </w:tcPr>
          <w:p w14:paraId="69E9DCFD" w14:textId="77777777" w:rsidR="00777E37" w:rsidRPr="00E50502" w:rsidRDefault="00777E37" w:rsidP="00777E37">
            <w:pPr>
              <w:rPr>
                <w:sz w:val="24"/>
                <w:szCs w:val="24"/>
              </w:rPr>
            </w:pPr>
            <w:r w:rsidRPr="00E50502">
              <w:rPr>
                <w:sz w:val="24"/>
                <w:szCs w:val="24"/>
              </w:rPr>
              <w:lastRenderedPageBreak/>
              <w:t>CARACTERIZACIÓN del proceso</w:t>
            </w:r>
          </w:p>
        </w:tc>
        <w:tc>
          <w:tcPr>
            <w:tcW w:w="2843" w:type="pct"/>
            <w:gridSpan w:val="5"/>
            <w:shd w:val="clear" w:color="auto" w:fill="BDD3FF"/>
            <w:vAlign w:val="center"/>
          </w:tcPr>
          <w:p w14:paraId="4BCFC2DB" w14:textId="77777777" w:rsidR="00777E37" w:rsidRPr="00E50502" w:rsidRDefault="00777E37" w:rsidP="00777E37">
            <w:pPr>
              <w:tabs>
                <w:tab w:val="center" w:pos="2992"/>
              </w:tabs>
              <w:rPr>
                <w:b/>
                <w:bCs/>
                <w:sz w:val="24"/>
                <w:szCs w:val="24"/>
              </w:rPr>
            </w:pPr>
            <w:r w:rsidRPr="00E50502">
              <w:rPr>
                <w:b/>
                <w:bCs/>
                <w:sz w:val="24"/>
                <w:szCs w:val="24"/>
              </w:rPr>
              <w:t>NOMBRE: DISEÑO Y EJECUCIÓN CURRICULAR</w:t>
            </w:r>
          </w:p>
        </w:tc>
      </w:tr>
      <w:tr w:rsidR="00777E37" w:rsidRPr="00E50502" w14:paraId="0DD3178D" w14:textId="77777777" w:rsidTr="00777E37">
        <w:tc>
          <w:tcPr>
            <w:tcW w:w="2649" w:type="pct"/>
            <w:gridSpan w:val="5"/>
          </w:tcPr>
          <w:p w14:paraId="6909C4BE" w14:textId="77777777" w:rsidR="00777E37" w:rsidRPr="00E50502" w:rsidRDefault="00777E37" w:rsidP="00777E37">
            <w:pPr>
              <w:rPr>
                <w:bCs/>
                <w:sz w:val="24"/>
                <w:szCs w:val="24"/>
              </w:rPr>
            </w:pPr>
          </w:p>
          <w:p w14:paraId="36CD8E0E" w14:textId="77777777" w:rsidR="00777E37" w:rsidRPr="00E50502" w:rsidRDefault="00777E37" w:rsidP="00777E37">
            <w:pPr>
              <w:rPr>
                <w:sz w:val="24"/>
                <w:szCs w:val="24"/>
              </w:rPr>
            </w:pPr>
            <w:r w:rsidRPr="00E50502">
              <w:rPr>
                <w:b/>
                <w:bCs/>
                <w:sz w:val="24"/>
                <w:szCs w:val="24"/>
              </w:rPr>
              <w:t>OBJETIVO:</w:t>
            </w:r>
            <w:r w:rsidRPr="00E50502">
              <w:rPr>
                <w:sz w:val="24"/>
                <w:szCs w:val="24"/>
              </w:rPr>
              <w:t xml:space="preserve"> Contribuir a la Formación de seres autónomos, a través de metodologías activas, flexibles e investigativas, apoyados en las TIC para el desarrollo de sus competencias y habilidades para la vida. </w:t>
            </w:r>
          </w:p>
          <w:p w14:paraId="06CF918C" w14:textId="77777777" w:rsidR="00777E37" w:rsidRPr="00E50502" w:rsidRDefault="00777E37" w:rsidP="00777E37">
            <w:pPr>
              <w:rPr>
                <w:sz w:val="24"/>
                <w:szCs w:val="24"/>
              </w:rPr>
            </w:pPr>
          </w:p>
        </w:tc>
        <w:tc>
          <w:tcPr>
            <w:tcW w:w="2351" w:type="pct"/>
            <w:gridSpan w:val="3"/>
          </w:tcPr>
          <w:p w14:paraId="640F4EE5" w14:textId="77777777" w:rsidR="00777E37" w:rsidRPr="00E50502" w:rsidRDefault="00777E37" w:rsidP="00777E37">
            <w:pPr>
              <w:rPr>
                <w:bCs/>
                <w:sz w:val="24"/>
                <w:szCs w:val="24"/>
              </w:rPr>
            </w:pPr>
          </w:p>
          <w:p w14:paraId="3A529962" w14:textId="77777777" w:rsidR="00777E37" w:rsidRPr="00E50502" w:rsidRDefault="00777E37" w:rsidP="00777E37">
            <w:pPr>
              <w:rPr>
                <w:sz w:val="24"/>
                <w:szCs w:val="24"/>
              </w:rPr>
            </w:pPr>
            <w:r w:rsidRPr="00E50502">
              <w:rPr>
                <w:b/>
                <w:bCs/>
                <w:sz w:val="24"/>
                <w:szCs w:val="24"/>
              </w:rPr>
              <w:t xml:space="preserve">ALCANCE: </w:t>
            </w:r>
            <w:r w:rsidRPr="00E50502">
              <w:rPr>
                <w:sz w:val="24"/>
                <w:szCs w:val="24"/>
              </w:rPr>
              <w:t xml:space="preserve">comprende la gestión del diseño curricular, la planeación académica, la aplicación del sistema institucional de evaluación y promoción de los estudiantes en el marco del proceso de formación integral SER-I. </w:t>
            </w:r>
          </w:p>
        </w:tc>
      </w:tr>
      <w:tr w:rsidR="00777E37" w:rsidRPr="00E50502" w14:paraId="17C519E1" w14:textId="77777777" w:rsidTr="00777E37">
        <w:trPr>
          <w:cantSplit/>
          <w:trHeight w:val="262"/>
        </w:trPr>
        <w:tc>
          <w:tcPr>
            <w:tcW w:w="2649" w:type="pct"/>
            <w:gridSpan w:val="5"/>
          </w:tcPr>
          <w:p w14:paraId="763B329E" w14:textId="77777777" w:rsidR="00777E37" w:rsidRPr="00E50502" w:rsidRDefault="00777E37" w:rsidP="00777E37">
            <w:pPr>
              <w:rPr>
                <w:sz w:val="24"/>
                <w:szCs w:val="24"/>
              </w:rPr>
            </w:pPr>
            <w:r w:rsidRPr="00E50502">
              <w:rPr>
                <w:b/>
                <w:bCs/>
                <w:sz w:val="24"/>
                <w:szCs w:val="24"/>
              </w:rPr>
              <w:t>RESPONSABLE</w:t>
            </w:r>
            <w:r w:rsidRPr="00E50502">
              <w:rPr>
                <w:sz w:val="24"/>
                <w:szCs w:val="24"/>
              </w:rPr>
              <w:t>: Coordinador(a) Académica</w:t>
            </w:r>
          </w:p>
          <w:p w14:paraId="5811D2A8" w14:textId="77777777" w:rsidR="00777E37" w:rsidRPr="00E50502" w:rsidRDefault="00777E37" w:rsidP="00777E37">
            <w:pPr>
              <w:rPr>
                <w:sz w:val="24"/>
                <w:szCs w:val="24"/>
              </w:rPr>
            </w:pPr>
          </w:p>
        </w:tc>
        <w:tc>
          <w:tcPr>
            <w:tcW w:w="2351" w:type="pct"/>
            <w:gridSpan w:val="3"/>
          </w:tcPr>
          <w:p w14:paraId="3ECB493A" w14:textId="77777777" w:rsidR="00777E37" w:rsidRPr="00E50502" w:rsidRDefault="00777E37" w:rsidP="00777E37">
            <w:pPr>
              <w:rPr>
                <w:sz w:val="24"/>
                <w:szCs w:val="24"/>
              </w:rPr>
            </w:pPr>
            <w:r w:rsidRPr="00E50502">
              <w:rPr>
                <w:b/>
                <w:bCs/>
                <w:sz w:val="24"/>
                <w:szCs w:val="24"/>
              </w:rPr>
              <w:t xml:space="preserve">PARTICIPANTES: </w:t>
            </w:r>
            <w:r w:rsidRPr="00E50502">
              <w:rPr>
                <w:sz w:val="24"/>
                <w:szCs w:val="24"/>
              </w:rPr>
              <w:t>Consejo Académico, Mentor(a), analistas, tutores, comisión de evaluación y promoción.</w:t>
            </w:r>
          </w:p>
        </w:tc>
      </w:tr>
      <w:tr w:rsidR="00777E37" w:rsidRPr="00E50502" w14:paraId="347278E7" w14:textId="77777777" w:rsidTr="00777E37">
        <w:trPr>
          <w:cantSplit/>
          <w:trHeight w:val="654"/>
        </w:trPr>
        <w:tc>
          <w:tcPr>
            <w:tcW w:w="2649" w:type="pct"/>
            <w:gridSpan w:val="5"/>
          </w:tcPr>
          <w:p w14:paraId="7F7E7E1D" w14:textId="77777777" w:rsidR="00777E37" w:rsidRPr="00E50502" w:rsidRDefault="00777E37" w:rsidP="00777E37">
            <w:pPr>
              <w:rPr>
                <w:b/>
                <w:bCs/>
                <w:sz w:val="24"/>
                <w:szCs w:val="24"/>
              </w:rPr>
            </w:pPr>
            <w:r w:rsidRPr="00E50502">
              <w:rPr>
                <w:b/>
                <w:bCs/>
                <w:sz w:val="24"/>
                <w:szCs w:val="24"/>
              </w:rPr>
              <w:t xml:space="preserve">FACTORES CLAVES DE ÉXITO: </w:t>
            </w:r>
          </w:p>
          <w:p w14:paraId="32B91346" w14:textId="77777777" w:rsidR="00777E37" w:rsidRPr="00E50502" w:rsidRDefault="00777E37" w:rsidP="00777E37">
            <w:pPr>
              <w:rPr>
                <w:sz w:val="24"/>
                <w:szCs w:val="24"/>
              </w:rPr>
            </w:pPr>
            <w:r w:rsidRPr="00E50502">
              <w:rPr>
                <w:sz w:val="24"/>
                <w:szCs w:val="24"/>
              </w:rPr>
              <w:t xml:space="preserve">Analistas y tutores competentes, </w:t>
            </w:r>
          </w:p>
          <w:p w14:paraId="01253E46" w14:textId="77777777" w:rsidR="00777E37" w:rsidRPr="00E50502" w:rsidRDefault="00777E37" w:rsidP="00777E37">
            <w:pPr>
              <w:rPr>
                <w:sz w:val="24"/>
                <w:szCs w:val="24"/>
              </w:rPr>
            </w:pPr>
            <w:r w:rsidRPr="00E50502">
              <w:rPr>
                <w:sz w:val="24"/>
                <w:szCs w:val="24"/>
              </w:rPr>
              <w:t xml:space="preserve">comunicación adecuada y oportuna con la comunidad educativa, acompañamiento permanente a estudiantes, </w:t>
            </w:r>
          </w:p>
          <w:p w14:paraId="0CD2AEBE" w14:textId="77777777" w:rsidR="00777E37" w:rsidRPr="00E50502" w:rsidRDefault="00777E37" w:rsidP="00777E37">
            <w:pPr>
              <w:rPr>
                <w:sz w:val="24"/>
                <w:szCs w:val="24"/>
              </w:rPr>
            </w:pPr>
            <w:r w:rsidRPr="00E50502">
              <w:rPr>
                <w:sz w:val="24"/>
                <w:szCs w:val="24"/>
              </w:rPr>
              <w:t xml:space="preserve">ambiente de trabajo colaborativo, </w:t>
            </w:r>
          </w:p>
          <w:p w14:paraId="0986620E" w14:textId="77777777" w:rsidR="00777E37" w:rsidRPr="00E50502" w:rsidRDefault="00777E37" w:rsidP="00777E37">
            <w:pPr>
              <w:rPr>
                <w:sz w:val="24"/>
                <w:szCs w:val="24"/>
              </w:rPr>
            </w:pPr>
            <w:r w:rsidRPr="00E50502">
              <w:rPr>
                <w:sz w:val="24"/>
                <w:szCs w:val="24"/>
              </w:rPr>
              <w:t xml:space="preserve">asignación de recursos, infraestructura institucional, </w:t>
            </w:r>
          </w:p>
          <w:p w14:paraId="036C6674" w14:textId="77777777" w:rsidR="00777E37" w:rsidRPr="00E50502" w:rsidRDefault="00777E37" w:rsidP="00777E37">
            <w:pPr>
              <w:rPr>
                <w:sz w:val="24"/>
                <w:szCs w:val="24"/>
              </w:rPr>
            </w:pPr>
            <w:r w:rsidRPr="00E50502">
              <w:rPr>
                <w:sz w:val="24"/>
                <w:szCs w:val="24"/>
              </w:rPr>
              <w:t xml:space="preserve">Apropiación y aplicación del Sistema Educativo Relacional para Itagüí SER-I., </w:t>
            </w:r>
          </w:p>
        </w:tc>
        <w:tc>
          <w:tcPr>
            <w:tcW w:w="2351" w:type="pct"/>
            <w:gridSpan w:val="3"/>
          </w:tcPr>
          <w:p w14:paraId="70A3242D" w14:textId="77777777" w:rsidR="00777E37" w:rsidRPr="00E50502" w:rsidRDefault="00777E37" w:rsidP="00777E37">
            <w:pPr>
              <w:rPr>
                <w:bCs/>
                <w:sz w:val="24"/>
                <w:szCs w:val="24"/>
              </w:rPr>
            </w:pPr>
          </w:p>
          <w:p w14:paraId="3DAFC51A" w14:textId="77777777" w:rsidR="00777E37" w:rsidRPr="00E50502" w:rsidRDefault="00777E37" w:rsidP="00777E37">
            <w:pPr>
              <w:rPr>
                <w:b/>
                <w:bCs/>
                <w:sz w:val="24"/>
                <w:szCs w:val="24"/>
              </w:rPr>
            </w:pPr>
            <w:r w:rsidRPr="00E50502">
              <w:rPr>
                <w:b/>
                <w:bCs/>
                <w:sz w:val="24"/>
                <w:szCs w:val="24"/>
              </w:rPr>
              <w:t>INDICADORES:</w:t>
            </w:r>
          </w:p>
          <w:p w14:paraId="1B294426" w14:textId="77777777" w:rsidR="00777E37" w:rsidRPr="00E50502" w:rsidRDefault="00777E37" w:rsidP="00777E37">
            <w:pPr>
              <w:spacing w:after="80"/>
              <w:rPr>
                <w:iCs/>
                <w:sz w:val="24"/>
                <w:szCs w:val="24"/>
                <w:u w:val="single"/>
              </w:rPr>
            </w:pPr>
            <w:r w:rsidRPr="00E50502">
              <w:rPr>
                <w:sz w:val="24"/>
                <w:szCs w:val="24"/>
              </w:rPr>
              <w:t xml:space="preserve">- </w:t>
            </w:r>
            <w:r>
              <w:t xml:space="preserve"> </w:t>
            </w:r>
            <w:r w:rsidRPr="006B5274">
              <w:rPr>
                <w:iCs/>
                <w:sz w:val="24"/>
                <w:szCs w:val="24"/>
              </w:rPr>
              <w:t>Rendimiento académico interno</w:t>
            </w:r>
            <w:r>
              <w:rPr>
                <w:iCs/>
                <w:sz w:val="24"/>
                <w:szCs w:val="24"/>
              </w:rPr>
              <w:t>.</w:t>
            </w:r>
          </w:p>
          <w:p w14:paraId="19282725" w14:textId="77777777" w:rsidR="00777E37" w:rsidRPr="00E50502" w:rsidRDefault="00777E37" w:rsidP="00777E37">
            <w:pPr>
              <w:spacing w:after="80"/>
              <w:rPr>
                <w:iCs/>
                <w:sz w:val="24"/>
                <w:szCs w:val="24"/>
                <w:u w:val="single"/>
              </w:rPr>
            </w:pPr>
            <w:r>
              <w:rPr>
                <w:iCs/>
                <w:sz w:val="24"/>
                <w:szCs w:val="24"/>
              </w:rPr>
              <w:t>- Promoción de estudiantes.</w:t>
            </w:r>
          </w:p>
        </w:tc>
      </w:tr>
      <w:tr w:rsidR="00777E37" w:rsidRPr="00E50502" w14:paraId="41C28D3E" w14:textId="77777777" w:rsidTr="00777E37">
        <w:tc>
          <w:tcPr>
            <w:tcW w:w="2649" w:type="pct"/>
            <w:gridSpan w:val="5"/>
          </w:tcPr>
          <w:p w14:paraId="2695142E" w14:textId="77777777" w:rsidR="00777E37" w:rsidRPr="00E50502" w:rsidRDefault="00777E37" w:rsidP="00777E37">
            <w:pPr>
              <w:rPr>
                <w:bCs/>
                <w:sz w:val="24"/>
                <w:szCs w:val="24"/>
              </w:rPr>
            </w:pPr>
          </w:p>
          <w:p w14:paraId="4033EF85" w14:textId="77777777" w:rsidR="00777E37" w:rsidRPr="00E50502" w:rsidRDefault="00777E37" w:rsidP="00777E37">
            <w:pPr>
              <w:rPr>
                <w:b/>
                <w:bCs/>
                <w:sz w:val="24"/>
                <w:szCs w:val="24"/>
              </w:rPr>
            </w:pPr>
            <w:r w:rsidRPr="00E50502">
              <w:rPr>
                <w:b/>
                <w:bCs/>
                <w:sz w:val="24"/>
                <w:szCs w:val="24"/>
              </w:rPr>
              <w:t>ELEMENTOS ARTICULADORES AL PEI.</w:t>
            </w:r>
          </w:p>
          <w:p w14:paraId="23788DBF" w14:textId="77777777" w:rsidR="00777E37" w:rsidRPr="00E50502" w:rsidRDefault="00777E37" w:rsidP="00777E37">
            <w:pPr>
              <w:rPr>
                <w:sz w:val="24"/>
                <w:szCs w:val="24"/>
              </w:rPr>
            </w:pPr>
          </w:p>
          <w:p w14:paraId="62E2965A" w14:textId="77777777" w:rsidR="00777E37" w:rsidRPr="00E50502" w:rsidRDefault="00777E37" w:rsidP="005F5530">
            <w:pPr>
              <w:pStyle w:val="Prrafodelista"/>
              <w:numPr>
                <w:ilvl w:val="0"/>
                <w:numId w:val="7"/>
              </w:numPr>
              <w:spacing w:after="0" w:line="240" w:lineRule="auto"/>
              <w:contextualSpacing w:val="0"/>
              <w:rPr>
                <w:sz w:val="24"/>
                <w:szCs w:val="24"/>
              </w:rPr>
            </w:pPr>
            <w:r w:rsidRPr="00E50502">
              <w:rPr>
                <w:sz w:val="24"/>
                <w:szCs w:val="24"/>
              </w:rPr>
              <w:t>Componente pedagógico:</w:t>
            </w:r>
          </w:p>
          <w:p w14:paraId="29AEDCDA" w14:textId="77777777" w:rsidR="00777E37" w:rsidRPr="00E50502" w:rsidRDefault="00777E37" w:rsidP="005F5530">
            <w:pPr>
              <w:pStyle w:val="Prrafodelista"/>
              <w:numPr>
                <w:ilvl w:val="1"/>
                <w:numId w:val="7"/>
              </w:numPr>
              <w:spacing w:after="0" w:line="240" w:lineRule="auto"/>
              <w:contextualSpacing w:val="0"/>
              <w:rPr>
                <w:sz w:val="24"/>
                <w:szCs w:val="24"/>
              </w:rPr>
            </w:pPr>
            <w:r w:rsidRPr="00E50502">
              <w:rPr>
                <w:sz w:val="24"/>
                <w:szCs w:val="24"/>
              </w:rPr>
              <w:t>Modelo pedagógico.</w:t>
            </w:r>
          </w:p>
          <w:p w14:paraId="345B6F16" w14:textId="77777777" w:rsidR="00777E37" w:rsidRPr="00E50502" w:rsidRDefault="00777E37" w:rsidP="005F5530">
            <w:pPr>
              <w:pStyle w:val="Prrafodelista"/>
              <w:numPr>
                <w:ilvl w:val="1"/>
                <w:numId w:val="7"/>
              </w:numPr>
              <w:spacing w:after="0" w:line="240" w:lineRule="auto"/>
              <w:contextualSpacing w:val="0"/>
              <w:rPr>
                <w:sz w:val="24"/>
                <w:szCs w:val="24"/>
              </w:rPr>
            </w:pPr>
            <w:r w:rsidRPr="00E50502">
              <w:rPr>
                <w:sz w:val="24"/>
                <w:szCs w:val="24"/>
              </w:rPr>
              <w:t>Planes de estudio (matriz de temas).</w:t>
            </w:r>
          </w:p>
          <w:p w14:paraId="32C17B4E" w14:textId="77777777" w:rsidR="00777E37" w:rsidRPr="00E50502" w:rsidRDefault="00777E37" w:rsidP="005F5530">
            <w:pPr>
              <w:pStyle w:val="Prrafodelista"/>
              <w:numPr>
                <w:ilvl w:val="1"/>
                <w:numId w:val="7"/>
              </w:numPr>
              <w:spacing w:after="0" w:line="240" w:lineRule="auto"/>
              <w:contextualSpacing w:val="0"/>
              <w:rPr>
                <w:sz w:val="24"/>
                <w:szCs w:val="24"/>
              </w:rPr>
            </w:pPr>
            <w:r w:rsidRPr="00E50502">
              <w:rPr>
                <w:sz w:val="24"/>
                <w:szCs w:val="24"/>
              </w:rPr>
              <w:t>Planes personalizados de estudio.</w:t>
            </w:r>
          </w:p>
          <w:p w14:paraId="43A430C8" w14:textId="77777777" w:rsidR="00777E37" w:rsidRPr="00E50502" w:rsidRDefault="00777E37" w:rsidP="005F5530">
            <w:pPr>
              <w:pStyle w:val="Prrafodelista"/>
              <w:numPr>
                <w:ilvl w:val="1"/>
                <w:numId w:val="7"/>
              </w:numPr>
              <w:spacing w:after="0" w:line="240" w:lineRule="auto"/>
              <w:contextualSpacing w:val="0"/>
              <w:rPr>
                <w:sz w:val="24"/>
                <w:szCs w:val="24"/>
              </w:rPr>
            </w:pPr>
            <w:r w:rsidRPr="00E50502">
              <w:rPr>
                <w:sz w:val="24"/>
                <w:szCs w:val="24"/>
              </w:rPr>
              <w:lastRenderedPageBreak/>
              <w:t xml:space="preserve">Proyectos  transversales </w:t>
            </w:r>
          </w:p>
        </w:tc>
        <w:tc>
          <w:tcPr>
            <w:tcW w:w="2351" w:type="pct"/>
            <w:gridSpan w:val="3"/>
          </w:tcPr>
          <w:p w14:paraId="0CF05382" w14:textId="77777777" w:rsidR="00777E37" w:rsidRPr="00E50502" w:rsidRDefault="00777E37" w:rsidP="00777E37">
            <w:pPr>
              <w:rPr>
                <w:b/>
                <w:bCs/>
                <w:sz w:val="24"/>
                <w:szCs w:val="24"/>
              </w:rPr>
            </w:pPr>
            <w:r w:rsidRPr="00E50502">
              <w:rPr>
                <w:b/>
                <w:bCs/>
                <w:sz w:val="24"/>
                <w:szCs w:val="24"/>
              </w:rPr>
              <w:lastRenderedPageBreak/>
              <w:t>SEGUIMIENTO:</w:t>
            </w:r>
          </w:p>
          <w:p w14:paraId="7AC05673" w14:textId="77777777" w:rsidR="00777E37" w:rsidRDefault="00777E37" w:rsidP="005F5530">
            <w:pPr>
              <w:numPr>
                <w:ilvl w:val="0"/>
                <w:numId w:val="6"/>
              </w:numPr>
              <w:spacing w:after="0" w:line="240" w:lineRule="auto"/>
              <w:jc w:val="both"/>
              <w:rPr>
                <w:sz w:val="24"/>
                <w:szCs w:val="24"/>
              </w:rPr>
            </w:pPr>
            <w:r w:rsidRPr="00E50502">
              <w:rPr>
                <w:sz w:val="24"/>
                <w:szCs w:val="24"/>
              </w:rPr>
              <w:t>Calidad , autonomía,  nivel de alcance  y  ritmo,</w:t>
            </w:r>
          </w:p>
          <w:p w14:paraId="3FC16AC5" w14:textId="77777777" w:rsidR="00777E37" w:rsidRPr="00E50502" w:rsidRDefault="00777E37" w:rsidP="005F5530">
            <w:pPr>
              <w:numPr>
                <w:ilvl w:val="0"/>
                <w:numId w:val="6"/>
              </w:numPr>
              <w:spacing w:after="0" w:line="240" w:lineRule="auto"/>
              <w:jc w:val="both"/>
              <w:rPr>
                <w:sz w:val="24"/>
                <w:szCs w:val="24"/>
              </w:rPr>
            </w:pPr>
            <w:r>
              <w:rPr>
                <w:sz w:val="24"/>
                <w:szCs w:val="24"/>
              </w:rPr>
              <w:t>Al desempeño de los estudiantes en pruebas saber 11</w:t>
            </w:r>
          </w:p>
          <w:p w14:paraId="7A29DE1B" w14:textId="77777777" w:rsidR="00777E37" w:rsidRPr="00E50502" w:rsidRDefault="00777E37" w:rsidP="005F5530">
            <w:pPr>
              <w:numPr>
                <w:ilvl w:val="0"/>
                <w:numId w:val="6"/>
              </w:numPr>
              <w:spacing w:after="0" w:line="240" w:lineRule="auto"/>
              <w:jc w:val="both"/>
              <w:rPr>
                <w:sz w:val="24"/>
                <w:szCs w:val="24"/>
              </w:rPr>
            </w:pPr>
            <w:r w:rsidRPr="00E50502">
              <w:rPr>
                <w:sz w:val="24"/>
                <w:szCs w:val="24"/>
              </w:rPr>
              <w:t xml:space="preserve">A los comentarios y adecuaciones a los ritmos y estilos de los estudiantes por  cada analista y tutor </w:t>
            </w:r>
          </w:p>
          <w:p w14:paraId="333AAA25" w14:textId="77777777" w:rsidR="00777E37" w:rsidRPr="00E50502" w:rsidRDefault="00777E37" w:rsidP="005F5530">
            <w:pPr>
              <w:numPr>
                <w:ilvl w:val="0"/>
                <w:numId w:val="6"/>
              </w:numPr>
              <w:spacing w:after="0" w:line="240" w:lineRule="auto"/>
              <w:jc w:val="both"/>
              <w:rPr>
                <w:sz w:val="24"/>
                <w:szCs w:val="24"/>
              </w:rPr>
            </w:pPr>
            <w:r w:rsidRPr="00E50502">
              <w:rPr>
                <w:sz w:val="24"/>
                <w:szCs w:val="24"/>
              </w:rPr>
              <w:lastRenderedPageBreak/>
              <w:t>A la actualización de la información por parte de analistas y tutores</w:t>
            </w:r>
          </w:p>
          <w:p w14:paraId="6C9E1C7D" w14:textId="77777777" w:rsidR="00777E37" w:rsidRPr="00E50502" w:rsidRDefault="00777E37" w:rsidP="005F5530">
            <w:pPr>
              <w:numPr>
                <w:ilvl w:val="0"/>
                <w:numId w:val="6"/>
              </w:numPr>
              <w:spacing w:after="0" w:line="240" w:lineRule="auto"/>
              <w:jc w:val="both"/>
              <w:rPr>
                <w:sz w:val="24"/>
                <w:szCs w:val="24"/>
              </w:rPr>
            </w:pPr>
            <w:r w:rsidRPr="00E50502">
              <w:rPr>
                <w:sz w:val="24"/>
                <w:szCs w:val="24"/>
              </w:rPr>
              <w:t>Seguimiento a los planes personalizados de estudio de forma manual.(cuando se requiera)</w:t>
            </w:r>
          </w:p>
          <w:p w14:paraId="08B7D974" w14:textId="77777777" w:rsidR="00777E37" w:rsidRPr="00E50502" w:rsidRDefault="00777E37" w:rsidP="005F5530">
            <w:pPr>
              <w:numPr>
                <w:ilvl w:val="0"/>
                <w:numId w:val="6"/>
              </w:numPr>
              <w:spacing w:after="0" w:line="240" w:lineRule="auto"/>
              <w:jc w:val="both"/>
              <w:rPr>
                <w:sz w:val="24"/>
                <w:szCs w:val="24"/>
              </w:rPr>
            </w:pPr>
            <w:r w:rsidRPr="00E50502">
              <w:rPr>
                <w:sz w:val="24"/>
                <w:szCs w:val="24"/>
              </w:rPr>
              <w:t>Control de asistencia a estudiantes.</w:t>
            </w:r>
          </w:p>
          <w:p w14:paraId="101DFC4D" w14:textId="77777777" w:rsidR="00777E37" w:rsidRPr="00E50502" w:rsidRDefault="00777E37" w:rsidP="005F5530">
            <w:pPr>
              <w:numPr>
                <w:ilvl w:val="0"/>
                <w:numId w:val="6"/>
              </w:numPr>
              <w:spacing w:after="0" w:line="240" w:lineRule="auto"/>
              <w:jc w:val="both"/>
              <w:rPr>
                <w:sz w:val="24"/>
                <w:szCs w:val="24"/>
              </w:rPr>
            </w:pPr>
            <w:r w:rsidRPr="00E50502">
              <w:rPr>
                <w:sz w:val="24"/>
                <w:szCs w:val="24"/>
              </w:rPr>
              <w:t>Control de asistencia a padres de familia a las actividades que programe la institución.</w:t>
            </w:r>
          </w:p>
          <w:p w14:paraId="6964E28C" w14:textId="77777777" w:rsidR="00777E37" w:rsidRPr="00E50502" w:rsidRDefault="00777E37" w:rsidP="005F5530">
            <w:pPr>
              <w:numPr>
                <w:ilvl w:val="0"/>
                <w:numId w:val="6"/>
              </w:numPr>
              <w:shd w:val="clear" w:color="auto" w:fill="FFFFFF"/>
              <w:spacing w:after="0" w:line="240" w:lineRule="auto"/>
              <w:jc w:val="both"/>
              <w:rPr>
                <w:sz w:val="24"/>
                <w:szCs w:val="24"/>
              </w:rPr>
            </w:pPr>
            <w:r w:rsidRPr="00E50502">
              <w:rPr>
                <w:sz w:val="24"/>
                <w:szCs w:val="24"/>
              </w:rPr>
              <w:t>Seguimiento a compromisos pedagógicos del estudiante.</w:t>
            </w:r>
          </w:p>
          <w:p w14:paraId="5E540720" w14:textId="77777777" w:rsidR="00777E37" w:rsidRPr="00E50502" w:rsidRDefault="00777E37" w:rsidP="005F5530">
            <w:pPr>
              <w:numPr>
                <w:ilvl w:val="0"/>
                <w:numId w:val="6"/>
              </w:numPr>
              <w:spacing w:after="0" w:line="240" w:lineRule="auto"/>
              <w:jc w:val="both"/>
              <w:rPr>
                <w:sz w:val="24"/>
                <w:szCs w:val="24"/>
              </w:rPr>
            </w:pPr>
            <w:r w:rsidRPr="00E50502">
              <w:rPr>
                <w:sz w:val="24"/>
                <w:szCs w:val="24"/>
              </w:rPr>
              <w:t>Seguimiento al tratamiento del servicio no conforme.</w:t>
            </w:r>
          </w:p>
          <w:p w14:paraId="58A2308A" w14:textId="77777777" w:rsidR="00777E37" w:rsidRPr="00E50502" w:rsidRDefault="00777E37" w:rsidP="005F5530">
            <w:pPr>
              <w:numPr>
                <w:ilvl w:val="0"/>
                <w:numId w:val="6"/>
              </w:numPr>
              <w:spacing w:after="0" w:line="240" w:lineRule="auto"/>
              <w:jc w:val="both"/>
              <w:rPr>
                <w:sz w:val="24"/>
                <w:szCs w:val="24"/>
              </w:rPr>
            </w:pPr>
            <w:r w:rsidRPr="00E50502">
              <w:rPr>
                <w:sz w:val="24"/>
                <w:szCs w:val="24"/>
              </w:rPr>
              <w:t>Seguimiento al SIE.</w:t>
            </w:r>
          </w:p>
          <w:p w14:paraId="612CF6C5" w14:textId="77777777" w:rsidR="00777E37" w:rsidRPr="00E50502" w:rsidRDefault="00777E37" w:rsidP="005F5530">
            <w:pPr>
              <w:numPr>
                <w:ilvl w:val="0"/>
                <w:numId w:val="6"/>
              </w:numPr>
              <w:spacing w:after="0" w:line="240" w:lineRule="auto"/>
              <w:jc w:val="both"/>
              <w:rPr>
                <w:sz w:val="24"/>
                <w:szCs w:val="24"/>
              </w:rPr>
            </w:pPr>
            <w:r w:rsidRPr="00E50502">
              <w:rPr>
                <w:sz w:val="24"/>
                <w:szCs w:val="24"/>
              </w:rPr>
              <w:t>Análisis de los resultados de las pruebas SABER.</w:t>
            </w:r>
          </w:p>
          <w:p w14:paraId="1503DF33" w14:textId="77777777" w:rsidR="00777E37" w:rsidRPr="00E50502" w:rsidRDefault="00777E37" w:rsidP="005F5530">
            <w:pPr>
              <w:numPr>
                <w:ilvl w:val="0"/>
                <w:numId w:val="6"/>
              </w:numPr>
              <w:spacing w:after="0" w:line="240" w:lineRule="auto"/>
              <w:jc w:val="both"/>
              <w:rPr>
                <w:sz w:val="24"/>
                <w:szCs w:val="24"/>
              </w:rPr>
            </w:pPr>
            <w:r w:rsidRPr="00E50502">
              <w:rPr>
                <w:sz w:val="24"/>
                <w:szCs w:val="24"/>
              </w:rPr>
              <w:t>Seguimiento a egresados.</w:t>
            </w:r>
          </w:p>
          <w:p w14:paraId="50967620" w14:textId="77777777" w:rsidR="00777E37" w:rsidRPr="00E50502" w:rsidRDefault="00777E37" w:rsidP="005F5530">
            <w:pPr>
              <w:numPr>
                <w:ilvl w:val="0"/>
                <w:numId w:val="6"/>
              </w:numPr>
              <w:spacing w:after="0" w:line="240" w:lineRule="auto"/>
              <w:jc w:val="both"/>
              <w:rPr>
                <w:sz w:val="24"/>
                <w:szCs w:val="24"/>
              </w:rPr>
            </w:pPr>
            <w:r w:rsidRPr="00E50502">
              <w:rPr>
                <w:sz w:val="24"/>
                <w:szCs w:val="24"/>
              </w:rPr>
              <w:t>Plan de diseño curricular.</w:t>
            </w:r>
          </w:p>
          <w:p w14:paraId="373E9838" w14:textId="77777777" w:rsidR="00777E37" w:rsidRPr="00E50502" w:rsidRDefault="00777E37" w:rsidP="005F5530">
            <w:pPr>
              <w:pStyle w:val="Prrafodelista"/>
              <w:numPr>
                <w:ilvl w:val="0"/>
                <w:numId w:val="6"/>
              </w:numPr>
              <w:spacing w:after="0" w:line="240" w:lineRule="auto"/>
              <w:contextualSpacing w:val="0"/>
              <w:jc w:val="both"/>
              <w:rPr>
                <w:b/>
                <w:bCs/>
                <w:sz w:val="24"/>
                <w:szCs w:val="24"/>
              </w:rPr>
            </w:pPr>
            <w:r w:rsidRPr="00E50502">
              <w:rPr>
                <w:sz w:val="24"/>
                <w:szCs w:val="24"/>
              </w:rPr>
              <w:t>Seguimiento a las decisiones del Consejo Académico y del Comité Escolar de Convivencia.</w:t>
            </w:r>
          </w:p>
          <w:p w14:paraId="77627A13" w14:textId="77777777" w:rsidR="00777E37" w:rsidRPr="00E50502" w:rsidRDefault="00777E37" w:rsidP="005F5530">
            <w:pPr>
              <w:pStyle w:val="Prrafodelista"/>
              <w:numPr>
                <w:ilvl w:val="0"/>
                <w:numId w:val="6"/>
              </w:numPr>
              <w:spacing w:after="0" w:line="240" w:lineRule="auto"/>
              <w:contextualSpacing w:val="0"/>
              <w:rPr>
                <w:b/>
                <w:bCs/>
                <w:sz w:val="24"/>
                <w:szCs w:val="24"/>
              </w:rPr>
            </w:pPr>
            <w:r w:rsidRPr="00E50502">
              <w:rPr>
                <w:sz w:val="24"/>
                <w:szCs w:val="24"/>
              </w:rPr>
              <w:t>Seguimiento a los estudiantes con NEE.</w:t>
            </w:r>
          </w:p>
          <w:p w14:paraId="17F23406" w14:textId="77777777" w:rsidR="00777E37" w:rsidRPr="00E50502" w:rsidRDefault="00777E37" w:rsidP="005F5530">
            <w:pPr>
              <w:pStyle w:val="Prrafodelista"/>
              <w:numPr>
                <w:ilvl w:val="0"/>
                <w:numId w:val="6"/>
              </w:numPr>
              <w:spacing w:after="0" w:line="240" w:lineRule="auto"/>
              <w:contextualSpacing w:val="0"/>
              <w:rPr>
                <w:b/>
                <w:bCs/>
                <w:sz w:val="24"/>
                <w:szCs w:val="24"/>
              </w:rPr>
            </w:pPr>
            <w:r w:rsidRPr="00E50502">
              <w:rPr>
                <w:sz w:val="24"/>
                <w:szCs w:val="24"/>
              </w:rPr>
              <w:t>Seguimiento a los proyectos reglamentarios.</w:t>
            </w:r>
          </w:p>
        </w:tc>
      </w:tr>
      <w:tr w:rsidR="00777E37" w:rsidRPr="00E50502" w14:paraId="470DEDC7" w14:textId="77777777" w:rsidTr="00777E37">
        <w:tc>
          <w:tcPr>
            <w:tcW w:w="1117" w:type="pct"/>
          </w:tcPr>
          <w:p w14:paraId="5FB14CCD" w14:textId="77777777" w:rsidR="00777E37" w:rsidRPr="00E50502" w:rsidRDefault="00777E37" w:rsidP="00777E37">
            <w:pPr>
              <w:jc w:val="center"/>
              <w:rPr>
                <w:b/>
                <w:bCs/>
                <w:sz w:val="24"/>
                <w:szCs w:val="24"/>
              </w:rPr>
            </w:pPr>
            <w:r w:rsidRPr="00E50502">
              <w:rPr>
                <w:b/>
                <w:bCs/>
                <w:sz w:val="24"/>
                <w:szCs w:val="24"/>
              </w:rPr>
              <w:lastRenderedPageBreak/>
              <w:t>PROVEEDOR</w:t>
            </w:r>
          </w:p>
        </w:tc>
        <w:tc>
          <w:tcPr>
            <w:tcW w:w="912" w:type="pct"/>
          </w:tcPr>
          <w:p w14:paraId="2FDC470A" w14:textId="77777777" w:rsidR="00777E37" w:rsidRPr="00E50502" w:rsidRDefault="00777E37" w:rsidP="00777E37">
            <w:pPr>
              <w:jc w:val="center"/>
              <w:rPr>
                <w:b/>
                <w:bCs/>
                <w:sz w:val="24"/>
                <w:szCs w:val="24"/>
              </w:rPr>
            </w:pPr>
            <w:r w:rsidRPr="00E50502">
              <w:rPr>
                <w:b/>
                <w:bCs/>
                <w:sz w:val="24"/>
                <w:szCs w:val="24"/>
              </w:rPr>
              <w:t>ENTRADAS</w:t>
            </w:r>
          </w:p>
        </w:tc>
        <w:tc>
          <w:tcPr>
            <w:tcW w:w="984" w:type="pct"/>
            <w:gridSpan w:val="4"/>
          </w:tcPr>
          <w:p w14:paraId="309E1A0F" w14:textId="77777777" w:rsidR="00777E37" w:rsidRPr="00E50502" w:rsidRDefault="00777E37" w:rsidP="00777E37">
            <w:pPr>
              <w:jc w:val="center"/>
              <w:rPr>
                <w:b/>
                <w:bCs/>
                <w:sz w:val="24"/>
                <w:szCs w:val="24"/>
              </w:rPr>
            </w:pPr>
            <w:r w:rsidRPr="00E50502">
              <w:rPr>
                <w:b/>
                <w:bCs/>
                <w:sz w:val="24"/>
                <w:szCs w:val="24"/>
              </w:rPr>
              <w:t>ACTIVIDADES</w:t>
            </w:r>
          </w:p>
        </w:tc>
        <w:tc>
          <w:tcPr>
            <w:tcW w:w="871" w:type="pct"/>
          </w:tcPr>
          <w:p w14:paraId="3C5A799B" w14:textId="77777777" w:rsidR="00777E37" w:rsidRPr="00E50502" w:rsidRDefault="00777E37" w:rsidP="00777E37">
            <w:pPr>
              <w:jc w:val="center"/>
              <w:rPr>
                <w:b/>
                <w:bCs/>
                <w:sz w:val="24"/>
                <w:szCs w:val="24"/>
              </w:rPr>
            </w:pPr>
            <w:r w:rsidRPr="00E50502">
              <w:rPr>
                <w:b/>
                <w:bCs/>
                <w:sz w:val="24"/>
                <w:szCs w:val="24"/>
              </w:rPr>
              <w:t>SALIDAS</w:t>
            </w:r>
          </w:p>
        </w:tc>
        <w:tc>
          <w:tcPr>
            <w:tcW w:w="1115" w:type="pct"/>
          </w:tcPr>
          <w:p w14:paraId="75F80613" w14:textId="77777777" w:rsidR="00777E37" w:rsidRPr="00E50502" w:rsidRDefault="00777E37" w:rsidP="00777E37">
            <w:pPr>
              <w:jc w:val="center"/>
              <w:rPr>
                <w:b/>
                <w:bCs/>
                <w:sz w:val="24"/>
                <w:szCs w:val="24"/>
              </w:rPr>
            </w:pPr>
            <w:r w:rsidRPr="00E50502">
              <w:rPr>
                <w:b/>
                <w:bCs/>
                <w:sz w:val="24"/>
                <w:szCs w:val="24"/>
              </w:rPr>
              <w:t>CLIENTE</w:t>
            </w:r>
          </w:p>
        </w:tc>
      </w:tr>
      <w:tr w:rsidR="00777E37" w:rsidRPr="00E50502" w14:paraId="64975C76" w14:textId="77777777" w:rsidTr="00777E37">
        <w:tc>
          <w:tcPr>
            <w:tcW w:w="1117" w:type="pct"/>
          </w:tcPr>
          <w:p w14:paraId="7C67D444" w14:textId="77777777" w:rsidR="00777E37" w:rsidRPr="00E50502" w:rsidRDefault="00777E37" w:rsidP="00777E37">
            <w:pPr>
              <w:rPr>
                <w:noProof/>
                <w:sz w:val="24"/>
                <w:szCs w:val="24"/>
              </w:rPr>
            </w:pPr>
          </w:p>
          <w:p w14:paraId="364720E7" w14:textId="77777777" w:rsidR="00777E37" w:rsidRPr="00E50502" w:rsidRDefault="00777E37" w:rsidP="005F5530">
            <w:pPr>
              <w:numPr>
                <w:ilvl w:val="0"/>
                <w:numId w:val="9"/>
              </w:numPr>
              <w:spacing w:after="0" w:line="240" w:lineRule="auto"/>
              <w:ind w:left="426"/>
              <w:rPr>
                <w:noProof/>
                <w:sz w:val="24"/>
                <w:szCs w:val="24"/>
              </w:rPr>
            </w:pPr>
            <w:r w:rsidRPr="00E50502">
              <w:rPr>
                <w:noProof/>
                <w:sz w:val="24"/>
                <w:szCs w:val="24"/>
              </w:rPr>
              <w:t>Gestión Direccionamiento.</w:t>
            </w:r>
          </w:p>
          <w:p w14:paraId="61C5FC7B" w14:textId="77777777" w:rsidR="00777E37" w:rsidRPr="00E50502" w:rsidRDefault="00777E37" w:rsidP="00777E37">
            <w:pPr>
              <w:ind w:left="426"/>
              <w:rPr>
                <w:noProof/>
                <w:sz w:val="24"/>
                <w:szCs w:val="24"/>
              </w:rPr>
            </w:pPr>
          </w:p>
          <w:p w14:paraId="0373EE3A" w14:textId="77777777" w:rsidR="00777E37" w:rsidRPr="00E50502" w:rsidRDefault="00777E37" w:rsidP="005F5530">
            <w:pPr>
              <w:numPr>
                <w:ilvl w:val="0"/>
                <w:numId w:val="9"/>
              </w:numPr>
              <w:spacing w:after="0" w:line="240" w:lineRule="auto"/>
              <w:ind w:left="426"/>
              <w:rPr>
                <w:sz w:val="24"/>
                <w:szCs w:val="24"/>
              </w:rPr>
            </w:pPr>
            <w:r w:rsidRPr="00E50502">
              <w:rPr>
                <w:noProof/>
                <w:sz w:val="24"/>
                <w:szCs w:val="24"/>
              </w:rPr>
              <w:t>Secretaría de educación municipal.</w:t>
            </w:r>
          </w:p>
          <w:p w14:paraId="1186DDFF" w14:textId="77777777" w:rsidR="00777E37" w:rsidRPr="00E50502" w:rsidRDefault="00777E37" w:rsidP="00777E37">
            <w:pPr>
              <w:ind w:left="426"/>
              <w:rPr>
                <w:sz w:val="24"/>
                <w:szCs w:val="24"/>
              </w:rPr>
            </w:pPr>
          </w:p>
          <w:p w14:paraId="7DFF3894" w14:textId="77777777" w:rsidR="00777E37" w:rsidRPr="00E50502" w:rsidRDefault="00777E37" w:rsidP="005F5530">
            <w:pPr>
              <w:numPr>
                <w:ilvl w:val="0"/>
                <w:numId w:val="9"/>
              </w:numPr>
              <w:spacing w:after="0" w:line="240" w:lineRule="auto"/>
              <w:ind w:left="426"/>
              <w:rPr>
                <w:sz w:val="24"/>
                <w:szCs w:val="24"/>
              </w:rPr>
            </w:pPr>
            <w:r w:rsidRPr="00E50502">
              <w:rPr>
                <w:noProof/>
                <w:sz w:val="24"/>
                <w:szCs w:val="24"/>
              </w:rPr>
              <w:t>Comunidad educativa.</w:t>
            </w:r>
          </w:p>
          <w:p w14:paraId="432A87C4" w14:textId="77777777" w:rsidR="00777E37" w:rsidRPr="00E50502" w:rsidRDefault="00777E37" w:rsidP="00777E37">
            <w:pPr>
              <w:ind w:left="426"/>
              <w:rPr>
                <w:sz w:val="24"/>
                <w:szCs w:val="24"/>
              </w:rPr>
            </w:pPr>
          </w:p>
          <w:p w14:paraId="51A749BC" w14:textId="77777777" w:rsidR="00777E37" w:rsidRPr="00E50502" w:rsidRDefault="00777E37" w:rsidP="005F5530">
            <w:pPr>
              <w:numPr>
                <w:ilvl w:val="0"/>
                <w:numId w:val="9"/>
              </w:numPr>
              <w:spacing w:after="0" w:line="240" w:lineRule="auto"/>
              <w:ind w:left="426"/>
              <w:rPr>
                <w:sz w:val="24"/>
                <w:szCs w:val="24"/>
              </w:rPr>
            </w:pPr>
            <w:r w:rsidRPr="00E50502">
              <w:rPr>
                <w:noProof/>
                <w:sz w:val="24"/>
                <w:szCs w:val="24"/>
              </w:rPr>
              <w:t>ICFES.</w:t>
            </w:r>
          </w:p>
          <w:p w14:paraId="19C4A1D8" w14:textId="77777777" w:rsidR="00777E37" w:rsidRPr="00E50502" w:rsidRDefault="00777E37" w:rsidP="00777E37">
            <w:pPr>
              <w:ind w:left="426"/>
              <w:rPr>
                <w:sz w:val="24"/>
                <w:szCs w:val="24"/>
              </w:rPr>
            </w:pPr>
          </w:p>
          <w:p w14:paraId="27818834" w14:textId="77777777" w:rsidR="00777E37" w:rsidRPr="00E50502" w:rsidRDefault="00777E37" w:rsidP="005F5530">
            <w:pPr>
              <w:numPr>
                <w:ilvl w:val="0"/>
                <w:numId w:val="9"/>
              </w:numPr>
              <w:spacing w:after="0" w:line="240" w:lineRule="auto"/>
              <w:ind w:left="426"/>
              <w:rPr>
                <w:sz w:val="24"/>
                <w:szCs w:val="24"/>
              </w:rPr>
            </w:pPr>
            <w:r w:rsidRPr="00E50502">
              <w:rPr>
                <w:noProof/>
                <w:sz w:val="24"/>
                <w:szCs w:val="24"/>
              </w:rPr>
              <w:t>Gestión de administración de recursos.</w:t>
            </w:r>
          </w:p>
          <w:p w14:paraId="2F52F73A" w14:textId="77777777" w:rsidR="00777E37" w:rsidRPr="00E50502" w:rsidRDefault="00777E37" w:rsidP="00777E37">
            <w:pPr>
              <w:rPr>
                <w:sz w:val="24"/>
                <w:szCs w:val="24"/>
              </w:rPr>
            </w:pPr>
          </w:p>
          <w:p w14:paraId="1CE338B9" w14:textId="77777777" w:rsidR="00777E37" w:rsidRPr="00E50502" w:rsidRDefault="00777E37" w:rsidP="005F5530">
            <w:pPr>
              <w:numPr>
                <w:ilvl w:val="0"/>
                <w:numId w:val="9"/>
              </w:numPr>
              <w:spacing w:after="0" w:line="240" w:lineRule="auto"/>
              <w:ind w:left="426"/>
              <w:rPr>
                <w:sz w:val="24"/>
                <w:szCs w:val="24"/>
              </w:rPr>
            </w:pPr>
            <w:r w:rsidRPr="00E50502">
              <w:rPr>
                <w:noProof/>
                <w:sz w:val="24"/>
                <w:szCs w:val="24"/>
              </w:rPr>
              <w:t>Ministerio de Educación Nacional, MEN.</w:t>
            </w:r>
          </w:p>
          <w:p w14:paraId="5403E414" w14:textId="77777777" w:rsidR="00777E37" w:rsidRPr="00E50502" w:rsidRDefault="00777E37" w:rsidP="00777E37">
            <w:pPr>
              <w:rPr>
                <w:b/>
                <w:bCs/>
                <w:sz w:val="24"/>
                <w:szCs w:val="24"/>
              </w:rPr>
            </w:pPr>
          </w:p>
        </w:tc>
        <w:tc>
          <w:tcPr>
            <w:tcW w:w="912" w:type="pct"/>
          </w:tcPr>
          <w:p w14:paraId="3451A90F" w14:textId="77777777" w:rsidR="00777E37" w:rsidRPr="00E50502" w:rsidRDefault="00777E37" w:rsidP="00777E37">
            <w:pPr>
              <w:pStyle w:val="Default"/>
              <w:jc w:val="both"/>
              <w:rPr>
                <w:noProof/>
              </w:rPr>
            </w:pPr>
          </w:p>
          <w:p w14:paraId="3BCF7D77" w14:textId="77777777" w:rsidR="00777E37" w:rsidRPr="00E50502" w:rsidRDefault="00777E37" w:rsidP="005F5530">
            <w:pPr>
              <w:pStyle w:val="Default"/>
              <w:numPr>
                <w:ilvl w:val="0"/>
                <w:numId w:val="10"/>
              </w:numPr>
              <w:ind w:left="360"/>
              <w:rPr>
                <w:noProof/>
              </w:rPr>
            </w:pPr>
            <w:r w:rsidRPr="00E50502">
              <w:rPr>
                <w:noProof/>
              </w:rPr>
              <w:t>Proyecto Educativo Institucional (PEI.), perfil estudiantil, manual de convivencia.</w:t>
            </w:r>
          </w:p>
          <w:p w14:paraId="220D0FFB" w14:textId="77777777" w:rsidR="00777E37" w:rsidRPr="00E50502" w:rsidRDefault="00777E37" w:rsidP="00777E37">
            <w:pPr>
              <w:pStyle w:val="Default"/>
              <w:ind w:left="360"/>
            </w:pPr>
          </w:p>
          <w:p w14:paraId="6A2ACA2D" w14:textId="77777777" w:rsidR="00777E37" w:rsidRPr="00E50502" w:rsidRDefault="00777E37" w:rsidP="005F5530">
            <w:pPr>
              <w:pStyle w:val="Default"/>
              <w:numPr>
                <w:ilvl w:val="0"/>
                <w:numId w:val="10"/>
              </w:numPr>
              <w:ind w:left="360"/>
            </w:pPr>
            <w:r w:rsidRPr="00E50502">
              <w:rPr>
                <w:noProof/>
              </w:rPr>
              <w:t xml:space="preserve">Perfil de tutores y </w:t>
            </w:r>
            <w:r w:rsidRPr="00E50502">
              <w:rPr>
                <w:noProof/>
              </w:rPr>
              <w:lastRenderedPageBreak/>
              <w:t>analistas.</w:t>
            </w:r>
          </w:p>
          <w:p w14:paraId="069B10D2" w14:textId="77777777" w:rsidR="00777E37" w:rsidRPr="00E50502" w:rsidRDefault="00777E37" w:rsidP="00777E37">
            <w:pPr>
              <w:pStyle w:val="Default"/>
              <w:ind w:left="360"/>
            </w:pPr>
          </w:p>
          <w:p w14:paraId="05E0EE0F" w14:textId="77777777" w:rsidR="00777E37" w:rsidRPr="00E50502" w:rsidRDefault="00777E37" w:rsidP="005F5530">
            <w:pPr>
              <w:pStyle w:val="Default"/>
              <w:numPr>
                <w:ilvl w:val="0"/>
                <w:numId w:val="10"/>
              </w:numPr>
              <w:ind w:left="360"/>
            </w:pPr>
            <w:r w:rsidRPr="00E50502">
              <w:rPr>
                <w:noProof/>
              </w:rPr>
              <w:t>Necesidades y expectativas.</w:t>
            </w:r>
          </w:p>
          <w:p w14:paraId="2119578B" w14:textId="77777777" w:rsidR="00777E37" w:rsidRPr="00E50502" w:rsidRDefault="00777E37" w:rsidP="00777E37">
            <w:pPr>
              <w:pStyle w:val="Default"/>
              <w:ind w:left="360"/>
            </w:pPr>
          </w:p>
          <w:p w14:paraId="64403BC5" w14:textId="77777777" w:rsidR="00777E37" w:rsidRPr="00E50502" w:rsidRDefault="00777E37" w:rsidP="005F5530">
            <w:pPr>
              <w:pStyle w:val="Default"/>
              <w:numPr>
                <w:ilvl w:val="0"/>
                <w:numId w:val="10"/>
              </w:numPr>
              <w:ind w:left="360"/>
            </w:pPr>
            <w:r w:rsidRPr="00E50502">
              <w:rPr>
                <w:noProof/>
              </w:rPr>
              <w:t>Resultados pruebas SABER 11, 9, 5 y 3.</w:t>
            </w:r>
          </w:p>
          <w:p w14:paraId="0F41F153" w14:textId="77777777" w:rsidR="00777E37" w:rsidRPr="00E50502" w:rsidRDefault="00777E37" w:rsidP="00777E37">
            <w:pPr>
              <w:pStyle w:val="Default"/>
            </w:pPr>
          </w:p>
          <w:p w14:paraId="6FD3C12F" w14:textId="77777777" w:rsidR="00777E37" w:rsidRPr="00E50502" w:rsidRDefault="00777E37" w:rsidP="005F5530">
            <w:pPr>
              <w:pStyle w:val="Default"/>
              <w:numPr>
                <w:ilvl w:val="0"/>
                <w:numId w:val="10"/>
              </w:numPr>
              <w:ind w:left="360"/>
            </w:pPr>
            <w:r w:rsidRPr="00E50502">
              <w:t>Recursos físicos, financieros y tecnológicos.</w:t>
            </w:r>
          </w:p>
          <w:p w14:paraId="29A72595" w14:textId="77777777" w:rsidR="00777E37" w:rsidRPr="00E50502" w:rsidRDefault="00777E37" w:rsidP="00777E37">
            <w:pPr>
              <w:pStyle w:val="Default"/>
              <w:ind w:left="360"/>
            </w:pPr>
          </w:p>
          <w:p w14:paraId="0C598233" w14:textId="77777777" w:rsidR="00777E37" w:rsidRPr="00E50502" w:rsidRDefault="00777E37" w:rsidP="005F5530">
            <w:pPr>
              <w:pStyle w:val="Prrafodelista"/>
              <w:numPr>
                <w:ilvl w:val="0"/>
                <w:numId w:val="10"/>
              </w:numPr>
              <w:spacing w:after="0" w:line="240" w:lineRule="auto"/>
              <w:ind w:left="332" w:hanging="332"/>
              <w:contextualSpacing w:val="0"/>
              <w:rPr>
                <w:b/>
                <w:bCs/>
                <w:sz w:val="24"/>
                <w:szCs w:val="24"/>
              </w:rPr>
            </w:pPr>
            <w:r w:rsidRPr="00E50502">
              <w:rPr>
                <w:bCs/>
                <w:sz w:val="24"/>
                <w:szCs w:val="24"/>
              </w:rPr>
              <w:t>Marcos legal y marco institucional.</w:t>
            </w:r>
          </w:p>
        </w:tc>
        <w:tc>
          <w:tcPr>
            <w:tcW w:w="984" w:type="pct"/>
            <w:gridSpan w:val="4"/>
          </w:tcPr>
          <w:p w14:paraId="60E4936D" w14:textId="77777777" w:rsidR="00777E37" w:rsidRPr="00E50502" w:rsidRDefault="00777E37" w:rsidP="00777E37">
            <w:pPr>
              <w:rPr>
                <w:sz w:val="24"/>
                <w:szCs w:val="24"/>
              </w:rPr>
            </w:pPr>
          </w:p>
          <w:p w14:paraId="3BF89F94" w14:textId="77777777" w:rsidR="00777E37" w:rsidRPr="00E50502" w:rsidRDefault="00777E37" w:rsidP="00777E37">
            <w:pPr>
              <w:rPr>
                <w:sz w:val="24"/>
                <w:szCs w:val="24"/>
              </w:rPr>
            </w:pPr>
            <w:r w:rsidRPr="00E50502">
              <w:rPr>
                <w:sz w:val="24"/>
                <w:szCs w:val="24"/>
              </w:rPr>
              <w:t>PLANEAR</w:t>
            </w:r>
          </w:p>
          <w:p w14:paraId="4C0EC895" w14:textId="77777777" w:rsidR="00777E37" w:rsidRPr="00E50502" w:rsidRDefault="00777E37" w:rsidP="005F5530">
            <w:pPr>
              <w:numPr>
                <w:ilvl w:val="0"/>
                <w:numId w:val="8"/>
              </w:numPr>
              <w:spacing w:after="0" w:line="240" w:lineRule="auto"/>
              <w:rPr>
                <w:sz w:val="24"/>
                <w:szCs w:val="24"/>
              </w:rPr>
            </w:pPr>
            <w:r w:rsidRPr="00E50502">
              <w:rPr>
                <w:sz w:val="24"/>
                <w:szCs w:val="24"/>
              </w:rPr>
              <w:t>Planear actividades curriculares.</w:t>
            </w:r>
          </w:p>
          <w:p w14:paraId="6E31D178" w14:textId="77777777" w:rsidR="00777E37" w:rsidRPr="00E50502" w:rsidRDefault="00777E37" w:rsidP="005F5530">
            <w:pPr>
              <w:numPr>
                <w:ilvl w:val="0"/>
                <w:numId w:val="8"/>
              </w:numPr>
              <w:spacing w:after="0" w:line="240" w:lineRule="auto"/>
              <w:rPr>
                <w:sz w:val="24"/>
                <w:szCs w:val="24"/>
              </w:rPr>
            </w:pPr>
            <w:r w:rsidRPr="00E50502">
              <w:rPr>
                <w:sz w:val="24"/>
                <w:szCs w:val="24"/>
              </w:rPr>
              <w:t>Establecer la asignación académica.</w:t>
            </w:r>
          </w:p>
          <w:p w14:paraId="083DE487" w14:textId="77777777" w:rsidR="00777E37" w:rsidRPr="00E50502" w:rsidRDefault="00777E37" w:rsidP="005F5530">
            <w:pPr>
              <w:numPr>
                <w:ilvl w:val="0"/>
                <w:numId w:val="8"/>
              </w:numPr>
              <w:spacing w:after="0" w:line="240" w:lineRule="auto"/>
              <w:rPr>
                <w:sz w:val="24"/>
                <w:szCs w:val="24"/>
              </w:rPr>
            </w:pPr>
            <w:r w:rsidRPr="00E50502">
              <w:rPr>
                <w:sz w:val="24"/>
                <w:szCs w:val="24"/>
              </w:rPr>
              <w:t>Establecer el plan de diseño.</w:t>
            </w:r>
          </w:p>
          <w:p w14:paraId="4974D34D" w14:textId="77777777" w:rsidR="00777E37" w:rsidRPr="00E50502" w:rsidRDefault="00777E37" w:rsidP="005F5530">
            <w:pPr>
              <w:numPr>
                <w:ilvl w:val="0"/>
                <w:numId w:val="8"/>
              </w:numPr>
              <w:spacing w:after="0" w:line="240" w:lineRule="auto"/>
              <w:rPr>
                <w:sz w:val="24"/>
                <w:szCs w:val="24"/>
              </w:rPr>
            </w:pPr>
            <w:r w:rsidRPr="00E50502">
              <w:rPr>
                <w:sz w:val="24"/>
                <w:szCs w:val="24"/>
              </w:rPr>
              <w:lastRenderedPageBreak/>
              <w:t>Definir los elementos de entrada al diseño curricular.</w:t>
            </w:r>
          </w:p>
          <w:p w14:paraId="21DB1D05" w14:textId="77777777" w:rsidR="00777E37" w:rsidRPr="00E50502" w:rsidRDefault="00777E37" w:rsidP="00777E37">
            <w:pPr>
              <w:rPr>
                <w:sz w:val="24"/>
                <w:szCs w:val="24"/>
              </w:rPr>
            </w:pPr>
          </w:p>
          <w:p w14:paraId="6DF51FCE" w14:textId="77777777" w:rsidR="00777E37" w:rsidRPr="00E50502" w:rsidRDefault="00777E37" w:rsidP="00777E37">
            <w:pPr>
              <w:pStyle w:val="Default"/>
            </w:pPr>
            <w:r w:rsidRPr="00E50502">
              <w:t>HACER</w:t>
            </w:r>
          </w:p>
          <w:p w14:paraId="6FD21D9D" w14:textId="77777777" w:rsidR="00777E37" w:rsidRPr="00E50502" w:rsidRDefault="00777E37" w:rsidP="00777E37">
            <w:pPr>
              <w:pStyle w:val="Default"/>
            </w:pPr>
          </w:p>
          <w:p w14:paraId="6AC712EF" w14:textId="77777777" w:rsidR="00777E37" w:rsidRPr="00E50502" w:rsidRDefault="00777E37" w:rsidP="005F5530">
            <w:pPr>
              <w:numPr>
                <w:ilvl w:val="0"/>
                <w:numId w:val="8"/>
              </w:numPr>
              <w:spacing w:after="0" w:line="240" w:lineRule="auto"/>
              <w:rPr>
                <w:sz w:val="24"/>
                <w:szCs w:val="24"/>
              </w:rPr>
            </w:pPr>
            <w:r w:rsidRPr="00E50502">
              <w:rPr>
                <w:sz w:val="24"/>
                <w:szCs w:val="24"/>
              </w:rPr>
              <w:t>Implementar el plan de diseño.</w:t>
            </w:r>
          </w:p>
          <w:p w14:paraId="722E4140" w14:textId="77777777" w:rsidR="00777E37" w:rsidRPr="00E50502" w:rsidRDefault="00777E37" w:rsidP="005F5530">
            <w:pPr>
              <w:numPr>
                <w:ilvl w:val="0"/>
                <w:numId w:val="8"/>
              </w:numPr>
              <w:spacing w:after="0" w:line="240" w:lineRule="auto"/>
              <w:rPr>
                <w:sz w:val="24"/>
                <w:szCs w:val="24"/>
              </w:rPr>
            </w:pPr>
            <w:r w:rsidRPr="00E50502">
              <w:rPr>
                <w:sz w:val="24"/>
                <w:szCs w:val="24"/>
              </w:rPr>
              <w:t xml:space="preserve">Diseñar y/o ajustar planes y proyectos.                    </w:t>
            </w:r>
          </w:p>
          <w:p w14:paraId="738A19C6" w14:textId="77777777" w:rsidR="00777E37" w:rsidRPr="00E50502" w:rsidRDefault="00777E37" w:rsidP="005F5530">
            <w:pPr>
              <w:numPr>
                <w:ilvl w:val="0"/>
                <w:numId w:val="8"/>
              </w:numPr>
              <w:spacing w:after="0" w:line="240" w:lineRule="auto"/>
              <w:rPr>
                <w:sz w:val="24"/>
                <w:szCs w:val="24"/>
              </w:rPr>
            </w:pPr>
            <w:r w:rsidRPr="00E50502">
              <w:rPr>
                <w:sz w:val="24"/>
                <w:szCs w:val="24"/>
              </w:rPr>
              <w:t>Revisar y verificar planes y proyectos.</w:t>
            </w:r>
          </w:p>
          <w:p w14:paraId="140BC5EE" w14:textId="77777777" w:rsidR="00777E37" w:rsidRPr="00E50502" w:rsidRDefault="00777E37" w:rsidP="005F5530">
            <w:pPr>
              <w:numPr>
                <w:ilvl w:val="0"/>
                <w:numId w:val="8"/>
              </w:numPr>
              <w:spacing w:after="0" w:line="240" w:lineRule="auto"/>
              <w:rPr>
                <w:sz w:val="24"/>
                <w:szCs w:val="24"/>
              </w:rPr>
            </w:pPr>
            <w:r w:rsidRPr="00E50502">
              <w:rPr>
                <w:sz w:val="24"/>
                <w:szCs w:val="24"/>
              </w:rPr>
              <w:t>Conformar el Consejo Académico.</w:t>
            </w:r>
          </w:p>
          <w:p w14:paraId="22B4FED3" w14:textId="77777777" w:rsidR="00777E37" w:rsidRPr="00E50502" w:rsidRDefault="00777E37" w:rsidP="005F5530">
            <w:pPr>
              <w:numPr>
                <w:ilvl w:val="0"/>
                <w:numId w:val="8"/>
              </w:numPr>
              <w:spacing w:after="0" w:line="240" w:lineRule="auto"/>
              <w:rPr>
                <w:sz w:val="24"/>
                <w:szCs w:val="24"/>
              </w:rPr>
            </w:pPr>
            <w:r w:rsidRPr="00E50502">
              <w:rPr>
                <w:sz w:val="24"/>
                <w:szCs w:val="24"/>
              </w:rPr>
              <w:t>Conformar el consejo estudiantil.</w:t>
            </w:r>
          </w:p>
          <w:p w14:paraId="14A0A372" w14:textId="77777777" w:rsidR="00777E37" w:rsidRPr="00E50502" w:rsidRDefault="00777E37" w:rsidP="005F5530">
            <w:pPr>
              <w:numPr>
                <w:ilvl w:val="0"/>
                <w:numId w:val="8"/>
              </w:numPr>
              <w:spacing w:after="0" w:line="240" w:lineRule="auto"/>
              <w:rPr>
                <w:sz w:val="24"/>
                <w:szCs w:val="24"/>
              </w:rPr>
            </w:pPr>
            <w:r w:rsidRPr="00E50502">
              <w:rPr>
                <w:sz w:val="24"/>
                <w:szCs w:val="24"/>
              </w:rPr>
              <w:t>Conformar las comisiones de evaluación y promoción.</w:t>
            </w:r>
          </w:p>
          <w:p w14:paraId="71AB0821" w14:textId="77777777" w:rsidR="00777E37" w:rsidRPr="00E50502" w:rsidRDefault="00777E37" w:rsidP="005F5530">
            <w:pPr>
              <w:numPr>
                <w:ilvl w:val="0"/>
                <w:numId w:val="8"/>
              </w:numPr>
              <w:spacing w:after="0" w:line="240" w:lineRule="auto"/>
              <w:rPr>
                <w:sz w:val="24"/>
                <w:szCs w:val="24"/>
              </w:rPr>
            </w:pPr>
            <w:r w:rsidRPr="00E50502">
              <w:rPr>
                <w:sz w:val="24"/>
                <w:szCs w:val="24"/>
              </w:rPr>
              <w:t>Desarrollar planes y proyectos.</w:t>
            </w:r>
          </w:p>
          <w:p w14:paraId="4963D146" w14:textId="77777777" w:rsidR="00777E37" w:rsidRPr="00E50502" w:rsidRDefault="00777E37" w:rsidP="005F5530">
            <w:pPr>
              <w:numPr>
                <w:ilvl w:val="0"/>
                <w:numId w:val="8"/>
              </w:numPr>
              <w:spacing w:after="0" w:line="240" w:lineRule="auto"/>
              <w:rPr>
                <w:sz w:val="24"/>
                <w:szCs w:val="24"/>
              </w:rPr>
            </w:pPr>
            <w:r w:rsidRPr="00E50502">
              <w:rPr>
                <w:sz w:val="24"/>
                <w:szCs w:val="24"/>
              </w:rPr>
              <w:t>Reportar el nivel de avance en calidad.</w:t>
            </w:r>
          </w:p>
          <w:p w14:paraId="15604ADE" w14:textId="77777777" w:rsidR="00777E37" w:rsidRPr="00E50502" w:rsidRDefault="00777E37" w:rsidP="005F5530">
            <w:pPr>
              <w:numPr>
                <w:ilvl w:val="0"/>
                <w:numId w:val="8"/>
              </w:numPr>
              <w:spacing w:after="0" w:line="240" w:lineRule="auto"/>
              <w:rPr>
                <w:sz w:val="24"/>
                <w:szCs w:val="24"/>
              </w:rPr>
            </w:pPr>
            <w:r w:rsidRPr="00E50502">
              <w:rPr>
                <w:sz w:val="24"/>
                <w:szCs w:val="24"/>
              </w:rPr>
              <w:t xml:space="preserve">Analizar la promoción y </w:t>
            </w:r>
            <w:r w:rsidRPr="00E50502">
              <w:rPr>
                <w:sz w:val="24"/>
                <w:szCs w:val="24"/>
              </w:rPr>
              <w:lastRenderedPageBreak/>
              <w:t>graduación de estudiantes.</w:t>
            </w:r>
          </w:p>
          <w:p w14:paraId="2A24D15C" w14:textId="77777777" w:rsidR="00777E37" w:rsidRPr="00E50502" w:rsidRDefault="00777E37" w:rsidP="00777E37">
            <w:pPr>
              <w:rPr>
                <w:sz w:val="24"/>
                <w:szCs w:val="24"/>
              </w:rPr>
            </w:pPr>
          </w:p>
          <w:p w14:paraId="61807E6D" w14:textId="77777777" w:rsidR="00777E37" w:rsidRPr="00E50502" w:rsidRDefault="00777E37" w:rsidP="00777E37">
            <w:pPr>
              <w:rPr>
                <w:sz w:val="24"/>
                <w:szCs w:val="24"/>
              </w:rPr>
            </w:pPr>
            <w:r w:rsidRPr="00E50502">
              <w:rPr>
                <w:sz w:val="24"/>
                <w:szCs w:val="24"/>
              </w:rPr>
              <w:t>VERIFICAR</w:t>
            </w:r>
          </w:p>
          <w:p w14:paraId="197F0ACB" w14:textId="77777777" w:rsidR="00777E37" w:rsidRPr="00E50502" w:rsidRDefault="00777E37" w:rsidP="00777E37">
            <w:pPr>
              <w:rPr>
                <w:sz w:val="24"/>
                <w:szCs w:val="24"/>
              </w:rPr>
            </w:pPr>
          </w:p>
          <w:p w14:paraId="39CDD681" w14:textId="77777777" w:rsidR="00777E37" w:rsidRPr="00E50502" w:rsidRDefault="00777E37" w:rsidP="005F5530">
            <w:pPr>
              <w:numPr>
                <w:ilvl w:val="0"/>
                <w:numId w:val="8"/>
              </w:numPr>
              <w:spacing w:after="0" w:line="240" w:lineRule="auto"/>
              <w:rPr>
                <w:sz w:val="24"/>
                <w:szCs w:val="24"/>
              </w:rPr>
            </w:pPr>
            <w:r w:rsidRPr="00E50502">
              <w:rPr>
                <w:sz w:val="24"/>
                <w:szCs w:val="24"/>
              </w:rPr>
              <w:t>Evaluar el cumplimiento del currículo.</w:t>
            </w:r>
          </w:p>
          <w:p w14:paraId="28AAD4A7" w14:textId="77777777" w:rsidR="00777E37" w:rsidRPr="00E50502" w:rsidRDefault="00777E37" w:rsidP="005F5530">
            <w:pPr>
              <w:numPr>
                <w:ilvl w:val="0"/>
                <w:numId w:val="8"/>
              </w:numPr>
              <w:spacing w:after="0" w:line="240" w:lineRule="auto"/>
              <w:rPr>
                <w:sz w:val="24"/>
                <w:szCs w:val="24"/>
              </w:rPr>
            </w:pPr>
            <w:r w:rsidRPr="00E50502">
              <w:rPr>
                <w:sz w:val="24"/>
                <w:szCs w:val="24"/>
              </w:rPr>
              <w:t>Hacer seguimiento a la gestión del proceso.</w:t>
            </w:r>
          </w:p>
          <w:p w14:paraId="3CACD094" w14:textId="77777777" w:rsidR="00777E37" w:rsidRPr="00E50502" w:rsidRDefault="00777E37" w:rsidP="005F5530">
            <w:pPr>
              <w:numPr>
                <w:ilvl w:val="0"/>
                <w:numId w:val="8"/>
              </w:numPr>
              <w:spacing w:after="0" w:line="240" w:lineRule="auto"/>
              <w:rPr>
                <w:sz w:val="24"/>
                <w:szCs w:val="24"/>
              </w:rPr>
            </w:pPr>
            <w:r w:rsidRPr="00E50502">
              <w:rPr>
                <w:sz w:val="24"/>
                <w:szCs w:val="24"/>
              </w:rPr>
              <w:t>Validar la propuesta pedagógica.</w:t>
            </w:r>
          </w:p>
          <w:p w14:paraId="4CCA834C" w14:textId="77777777" w:rsidR="00777E37" w:rsidRPr="00E50502" w:rsidRDefault="00777E37" w:rsidP="00777E37">
            <w:pPr>
              <w:pStyle w:val="Default"/>
            </w:pPr>
          </w:p>
          <w:p w14:paraId="101BEA08" w14:textId="77777777" w:rsidR="00777E37" w:rsidRPr="00E50502" w:rsidRDefault="00777E37" w:rsidP="00777E37">
            <w:pPr>
              <w:pStyle w:val="Default"/>
            </w:pPr>
            <w:r w:rsidRPr="00E50502">
              <w:t>ACTUAR</w:t>
            </w:r>
          </w:p>
          <w:p w14:paraId="19EDEC35" w14:textId="77777777" w:rsidR="00777E37" w:rsidRPr="00E50502" w:rsidRDefault="00777E37" w:rsidP="00777E37">
            <w:pPr>
              <w:pStyle w:val="Default"/>
            </w:pPr>
          </w:p>
          <w:p w14:paraId="578B62AD" w14:textId="77777777" w:rsidR="00777E37" w:rsidRPr="00E50502" w:rsidRDefault="00777E37" w:rsidP="005F5530">
            <w:pPr>
              <w:numPr>
                <w:ilvl w:val="0"/>
                <w:numId w:val="8"/>
              </w:numPr>
              <w:spacing w:after="0" w:line="240" w:lineRule="auto"/>
              <w:rPr>
                <w:sz w:val="24"/>
                <w:szCs w:val="24"/>
              </w:rPr>
            </w:pPr>
            <w:r w:rsidRPr="00E50502">
              <w:rPr>
                <w:sz w:val="24"/>
                <w:szCs w:val="24"/>
              </w:rPr>
              <w:t>Mejorar la gestión del proceso y la prestación del servicio.</w:t>
            </w:r>
          </w:p>
          <w:p w14:paraId="1955743F" w14:textId="77777777" w:rsidR="00777E37" w:rsidRPr="00E50502" w:rsidRDefault="00777E37" w:rsidP="00777E37">
            <w:pPr>
              <w:rPr>
                <w:b/>
                <w:bCs/>
                <w:sz w:val="24"/>
                <w:szCs w:val="24"/>
              </w:rPr>
            </w:pPr>
          </w:p>
        </w:tc>
        <w:tc>
          <w:tcPr>
            <w:tcW w:w="871" w:type="pct"/>
          </w:tcPr>
          <w:p w14:paraId="7E594FDA" w14:textId="77777777" w:rsidR="00777E37" w:rsidRPr="00E50502" w:rsidRDefault="00777E37" w:rsidP="00777E37">
            <w:pPr>
              <w:pStyle w:val="Default"/>
            </w:pPr>
          </w:p>
          <w:p w14:paraId="43595C86" w14:textId="77777777" w:rsidR="00777E37" w:rsidRPr="00E50502" w:rsidRDefault="00777E37" w:rsidP="005F5530">
            <w:pPr>
              <w:pStyle w:val="Default"/>
              <w:numPr>
                <w:ilvl w:val="0"/>
                <w:numId w:val="11"/>
              </w:numPr>
            </w:pPr>
            <w:r w:rsidRPr="00E50502">
              <w:t>Estudiantes formados en autonomía.</w:t>
            </w:r>
          </w:p>
          <w:p w14:paraId="563F641C" w14:textId="77777777" w:rsidR="00777E37" w:rsidRPr="00E50502" w:rsidRDefault="00777E37" w:rsidP="00777E37">
            <w:pPr>
              <w:pStyle w:val="Default"/>
            </w:pPr>
          </w:p>
          <w:p w14:paraId="58F0616F" w14:textId="77777777" w:rsidR="00777E37" w:rsidRPr="00E50502" w:rsidRDefault="00777E37" w:rsidP="005F5530">
            <w:pPr>
              <w:pStyle w:val="Default"/>
              <w:numPr>
                <w:ilvl w:val="0"/>
                <w:numId w:val="11"/>
              </w:numPr>
            </w:pPr>
            <w:r w:rsidRPr="00E50502">
              <w:t>Informe de validación pedagógica.</w:t>
            </w:r>
          </w:p>
          <w:p w14:paraId="18D6C24F" w14:textId="77777777" w:rsidR="00777E37" w:rsidRPr="00E50502" w:rsidRDefault="00777E37" w:rsidP="00777E37">
            <w:pPr>
              <w:pStyle w:val="Default"/>
              <w:ind w:left="360"/>
            </w:pPr>
          </w:p>
          <w:p w14:paraId="01E90228" w14:textId="77777777" w:rsidR="00777E37" w:rsidRPr="00E50502" w:rsidRDefault="00777E37" w:rsidP="005F5530">
            <w:pPr>
              <w:pStyle w:val="Default"/>
              <w:numPr>
                <w:ilvl w:val="0"/>
                <w:numId w:val="11"/>
              </w:numPr>
            </w:pPr>
            <w:r w:rsidRPr="00E50502">
              <w:t xml:space="preserve">Reporte de </w:t>
            </w:r>
            <w:r w:rsidRPr="00E50502">
              <w:lastRenderedPageBreak/>
              <w:t>estudiantes promovidos.</w:t>
            </w:r>
          </w:p>
        </w:tc>
        <w:tc>
          <w:tcPr>
            <w:tcW w:w="1115" w:type="pct"/>
          </w:tcPr>
          <w:p w14:paraId="63046782" w14:textId="77777777" w:rsidR="00777E37" w:rsidRPr="00E50502" w:rsidRDefault="00777E37" w:rsidP="00777E37">
            <w:pPr>
              <w:pStyle w:val="Default"/>
              <w:jc w:val="both"/>
            </w:pPr>
          </w:p>
          <w:p w14:paraId="3B03E229" w14:textId="77777777" w:rsidR="00777E37" w:rsidRPr="00E50502" w:rsidRDefault="00777E37" w:rsidP="005F5530">
            <w:pPr>
              <w:pStyle w:val="Default"/>
              <w:numPr>
                <w:ilvl w:val="0"/>
                <w:numId w:val="12"/>
              </w:numPr>
            </w:pPr>
            <w:r w:rsidRPr="00E50502">
              <w:t>Comunidad educativa y contexto circundante.</w:t>
            </w:r>
          </w:p>
          <w:p w14:paraId="1F081A02" w14:textId="77777777" w:rsidR="00777E37" w:rsidRPr="00E50502" w:rsidRDefault="00777E37" w:rsidP="00777E37">
            <w:pPr>
              <w:pStyle w:val="Default"/>
              <w:ind w:left="360"/>
            </w:pPr>
          </w:p>
          <w:p w14:paraId="14DA93C6" w14:textId="77777777" w:rsidR="00777E37" w:rsidRPr="00E50502" w:rsidRDefault="00777E37" w:rsidP="005F5530">
            <w:pPr>
              <w:pStyle w:val="Default"/>
              <w:numPr>
                <w:ilvl w:val="0"/>
                <w:numId w:val="12"/>
              </w:numPr>
            </w:pPr>
            <w:r w:rsidRPr="00E50502">
              <w:t>Gestión Direccionamiento estratégico.</w:t>
            </w:r>
          </w:p>
          <w:p w14:paraId="2063CCA0" w14:textId="77777777" w:rsidR="00777E37" w:rsidRPr="00E50502" w:rsidRDefault="00777E37" w:rsidP="00777E37">
            <w:pPr>
              <w:pStyle w:val="Default"/>
            </w:pPr>
          </w:p>
          <w:p w14:paraId="2FADEAB8" w14:textId="77777777" w:rsidR="00777E37" w:rsidRPr="00E50502" w:rsidRDefault="00777E37" w:rsidP="005F5530">
            <w:pPr>
              <w:pStyle w:val="Default"/>
              <w:numPr>
                <w:ilvl w:val="0"/>
                <w:numId w:val="12"/>
              </w:numPr>
            </w:pPr>
            <w:r w:rsidRPr="00E50502">
              <w:t>Gestión de admisiones y registro.</w:t>
            </w:r>
          </w:p>
          <w:p w14:paraId="3E127175" w14:textId="77777777" w:rsidR="00777E37" w:rsidRPr="00E50502" w:rsidRDefault="00777E37" w:rsidP="00777E37">
            <w:pPr>
              <w:rPr>
                <w:b/>
                <w:bCs/>
                <w:sz w:val="24"/>
                <w:szCs w:val="24"/>
              </w:rPr>
            </w:pPr>
          </w:p>
        </w:tc>
      </w:tr>
      <w:tr w:rsidR="00777E37" w:rsidRPr="00E50502" w14:paraId="6DBFA6FC" w14:textId="77777777" w:rsidTr="00777E37">
        <w:trPr>
          <w:trHeight w:val="317"/>
        </w:trPr>
        <w:tc>
          <w:tcPr>
            <w:tcW w:w="2522" w:type="pct"/>
            <w:gridSpan w:val="4"/>
          </w:tcPr>
          <w:p w14:paraId="1DC2F53C" w14:textId="77777777" w:rsidR="00777E37" w:rsidRPr="00E50502" w:rsidRDefault="00777E37" w:rsidP="00777E37">
            <w:pPr>
              <w:rPr>
                <w:b/>
                <w:bCs/>
                <w:sz w:val="24"/>
                <w:szCs w:val="24"/>
              </w:rPr>
            </w:pPr>
            <w:r w:rsidRPr="00E50502">
              <w:rPr>
                <w:b/>
                <w:bCs/>
                <w:sz w:val="24"/>
                <w:szCs w:val="24"/>
              </w:rPr>
              <w:lastRenderedPageBreak/>
              <w:t>REQUISITOS:</w:t>
            </w:r>
          </w:p>
          <w:p w14:paraId="5B46B485" w14:textId="77777777" w:rsidR="00777E37" w:rsidRPr="00E50502" w:rsidRDefault="00777E37" w:rsidP="00777E37">
            <w:pPr>
              <w:rPr>
                <w:b/>
                <w:bCs/>
                <w:sz w:val="24"/>
                <w:szCs w:val="24"/>
              </w:rPr>
            </w:pPr>
          </w:p>
          <w:p w14:paraId="42883539" w14:textId="77777777" w:rsidR="00777E37" w:rsidRPr="00E50502" w:rsidRDefault="00777E37" w:rsidP="00777E37">
            <w:pPr>
              <w:rPr>
                <w:b/>
                <w:bCs/>
                <w:sz w:val="24"/>
                <w:szCs w:val="24"/>
              </w:rPr>
            </w:pPr>
            <w:r w:rsidRPr="00E50502">
              <w:rPr>
                <w:b/>
                <w:bCs/>
                <w:sz w:val="24"/>
                <w:szCs w:val="24"/>
              </w:rPr>
              <w:t>DE NORMA:</w:t>
            </w:r>
          </w:p>
          <w:p w14:paraId="7E6E9C8D" w14:textId="77777777" w:rsidR="00777E37" w:rsidRPr="00E50502" w:rsidRDefault="00777E37" w:rsidP="00777E37">
            <w:pPr>
              <w:rPr>
                <w:b/>
                <w:bCs/>
                <w:sz w:val="24"/>
                <w:szCs w:val="24"/>
              </w:rPr>
            </w:pPr>
            <w:r w:rsidRPr="00E50502">
              <w:rPr>
                <w:b/>
                <w:bCs/>
                <w:sz w:val="24"/>
                <w:szCs w:val="24"/>
              </w:rPr>
              <w:t xml:space="preserve">ISO 9001:2008 : </w:t>
            </w:r>
            <w:r w:rsidRPr="00E50502">
              <w:rPr>
                <w:sz w:val="24"/>
                <w:szCs w:val="24"/>
              </w:rPr>
              <w:t xml:space="preserve">4.1/ </w:t>
            </w:r>
            <w:r w:rsidRPr="00E50502">
              <w:rPr>
                <w:bCs/>
                <w:sz w:val="24"/>
                <w:szCs w:val="24"/>
              </w:rPr>
              <w:t>7.1/ 7.2/ 7.</w:t>
            </w:r>
            <w:r w:rsidRPr="00E50502">
              <w:rPr>
                <w:b/>
                <w:bCs/>
                <w:sz w:val="24"/>
                <w:szCs w:val="24"/>
              </w:rPr>
              <w:t>3/</w:t>
            </w:r>
            <w:r w:rsidRPr="00E50502">
              <w:rPr>
                <w:sz w:val="24"/>
                <w:szCs w:val="24"/>
              </w:rPr>
              <w:t xml:space="preserve"> 7.5/ 8.2.3/8.2.4/ 8.3/ 8.4/ 8.5</w:t>
            </w:r>
          </w:p>
          <w:p w14:paraId="7478CD0C" w14:textId="77777777" w:rsidR="00777E37" w:rsidRPr="00E50502" w:rsidRDefault="00777E37" w:rsidP="00777E37">
            <w:pPr>
              <w:rPr>
                <w:sz w:val="24"/>
                <w:szCs w:val="24"/>
              </w:rPr>
            </w:pPr>
          </w:p>
          <w:p w14:paraId="595F4111" w14:textId="77777777" w:rsidR="00777E37" w:rsidRPr="00E50502" w:rsidRDefault="00777E37" w:rsidP="00777E37">
            <w:pPr>
              <w:rPr>
                <w:b/>
                <w:bCs/>
                <w:sz w:val="24"/>
                <w:szCs w:val="24"/>
              </w:rPr>
            </w:pPr>
            <w:r w:rsidRPr="00E50502">
              <w:rPr>
                <w:b/>
                <w:bCs/>
                <w:sz w:val="24"/>
                <w:szCs w:val="24"/>
              </w:rPr>
              <w:t>LEGALES:</w:t>
            </w:r>
          </w:p>
          <w:p w14:paraId="364FFED2" w14:textId="77777777" w:rsidR="00777E37" w:rsidRPr="00E50502" w:rsidRDefault="00777E37" w:rsidP="00777E37">
            <w:pPr>
              <w:rPr>
                <w:sz w:val="24"/>
                <w:szCs w:val="24"/>
              </w:rPr>
            </w:pPr>
            <w:r w:rsidRPr="00E50502">
              <w:rPr>
                <w:sz w:val="24"/>
                <w:szCs w:val="24"/>
              </w:rPr>
              <w:t>Ley 115 de febrero 8 de1994.</w:t>
            </w:r>
          </w:p>
          <w:p w14:paraId="35EF895E" w14:textId="77777777" w:rsidR="00777E37" w:rsidRPr="00E50502" w:rsidRDefault="00777E37" w:rsidP="00777E37">
            <w:pPr>
              <w:rPr>
                <w:sz w:val="24"/>
                <w:szCs w:val="24"/>
              </w:rPr>
            </w:pPr>
            <w:r w:rsidRPr="00E50502">
              <w:rPr>
                <w:sz w:val="24"/>
                <w:szCs w:val="24"/>
              </w:rPr>
              <w:lastRenderedPageBreak/>
              <w:t>Ley 1014 de enero 26 de 2006.</w:t>
            </w:r>
          </w:p>
          <w:p w14:paraId="4175B523" w14:textId="77777777" w:rsidR="00777E37" w:rsidRPr="00E50502" w:rsidRDefault="00777E37" w:rsidP="00777E37">
            <w:pPr>
              <w:rPr>
                <w:sz w:val="24"/>
                <w:szCs w:val="24"/>
              </w:rPr>
            </w:pPr>
            <w:r w:rsidRPr="00E50502">
              <w:rPr>
                <w:sz w:val="24"/>
                <w:szCs w:val="24"/>
              </w:rPr>
              <w:t>Ley 1013 de enero 23 de 2006.</w:t>
            </w:r>
          </w:p>
          <w:p w14:paraId="5BB2DF52" w14:textId="77777777" w:rsidR="00777E37" w:rsidRPr="00E50502" w:rsidRDefault="00777E37" w:rsidP="00777E37">
            <w:pPr>
              <w:rPr>
                <w:sz w:val="24"/>
                <w:szCs w:val="24"/>
              </w:rPr>
            </w:pPr>
            <w:r w:rsidRPr="00E50502">
              <w:rPr>
                <w:sz w:val="24"/>
                <w:szCs w:val="24"/>
              </w:rPr>
              <w:t>Ley 181 de enero 18 de1995.</w:t>
            </w:r>
          </w:p>
          <w:p w14:paraId="782E444C" w14:textId="77777777" w:rsidR="00777E37" w:rsidRPr="00E50502" w:rsidRDefault="00777E37" w:rsidP="00777E37">
            <w:pPr>
              <w:rPr>
                <w:sz w:val="24"/>
                <w:szCs w:val="24"/>
              </w:rPr>
            </w:pPr>
            <w:r w:rsidRPr="00E50502">
              <w:rPr>
                <w:sz w:val="24"/>
                <w:szCs w:val="24"/>
              </w:rPr>
              <w:t>Ley 1029 de junio 12 de 2006.</w:t>
            </w:r>
          </w:p>
          <w:p w14:paraId="21FF0CF3" w14:textId="77777777" w:rsidR="00777E37" w:rsidRPr="00E50502" w:rsidRDefault="00777E37" w:rsidP="00777E37">
            <w:pPr>
              <w:rPr>
                <w:sz w:val="24"/>
                <w:szCs w:val="24"/>
              </w:rPr>
            </w:pPr>
            <w:r w:rsidRPr="00E50502">
              <w:rPr>
                <w:sz w:val="24"/>
                <w:szCs w:val="24"/>
              </w:rPr>
              <w:t>Ley 934 de diciembre 30 de 2004.</w:t>
            </w:r>
          </w:p>
          <w:p w14:paraId="50A08B23" w14:textId="77777777" w:rsidR="00777E37" w:rsidRPr="00E50502" w:rsidRDefault="00777E37" w:rsidP="00777E37">
            <w:pPr>
              <w:rPr>
                <w:bCs/>
                <w:sz w:val="24"/>
                <w:szCs w:val="24"/>
                <w:lang w:val="es-ES_tradnl"/>
              </w:rPr>
            </w:pPr>
            <w:r w:rsidRPr="00E50502">
              <w:rPr>
                <w:bCs/>
                <w:sz w:val="24"/>
                <w:szCs w:val="24"/>
                <w:lang w:val="es-ES_tradnl"/>
              </w:rPr>
              <w:t>Ley 1620 de marzo 15 de 2013.</w:t>
            </w:r>
          </w:p>
          <w:p w14:paraId="3A0694C8" w14:textId="77777777" w:rsidR="00777E37" w:rsidRPr="00E50502" w:rsidRDefault="00777E37" w:rsidP="00777E37">
            <w:pPr>
              <w:rPr>
                <w:sz w:val="24"/>
                <w:szCs w:val="24"/>
              </w:rPr>
            </w:pPr>
            <w:r w:rsidRPr="00E50502">
              <w:rPr>
                <w:sz w:val="24"/>
                <w:szCs w:val="24"/>
              </w:rPr>
              <w:t>Decreto 1860 de agosto 3 de 1994.</w:t>
            </w:r>
          </w:p>
          <w:p w14:paraId="2986990B" w14:textId="77777777" w:rsidR="00777E37" w:rsidRPr="00E50502" w:rsidRDefault="00777E37" w:rsidP="00777E37">
            <w:pPr>
              <w:rPr>
                <w:sz w:val="24"/>
                <w:szCs w:val="24"/>
              </w:rPr>
            </w:pPr>
            <w:r w:rsidRPr="00E50502">
              <w:rPr>
                <w:sz w:val="24"/>
                <w:szCs w:val="24"/>
              </w:rPr>
              <w:t>Decreto 2247 de septiembre 11 de1997.</w:t>
            </w:r>
          </w:p>
          <w:p w14:paraId="2BAA136A" w14:textId="77777777" w:rsidR="00777E37" w:rsidRPr="00E50502" w:rsidRDefault="00777E37" w:rsidP="00777E37">
            <w:pPr>
              <w:rPr>
                <w:sz w:val="24"/>
                <w:szCs w:val="24"/>
              </w:rPr>
            </w:pPr>
            <w:r w:rsidRPr="00E50502">
              <w:rPr>
                <w:sz w:val="24"/>
                <w:szCs w:val="24"/>
              </w:rPr>
              <w:t>Decreto 0180 de enero 28 de1997.</w:t>
            </w:r>
          </w:p>
          <w:p w14:paraId="36B789DF" w14:textId="77777777" w:rsidR="00777E37" w:rsidRPr="00E50502" w:rsidRDefault="00777E37" w:rsidP="00777E37">
            <w:pPr>
              <w:rPr>
                <w:sz w:val="24"/>
                <w:szCs w:val="24"/>
              </w:rPr>
            </w:pPr>
            <w:r w:rsidRPr="00E50502">
              <w:rPr>
                <w:sz w:val="24"/>
                <w:szCs w:val="24"/>
              </w:rPr>
              <w:t>Decreto 4500 de diciembre 19 de 2006.</w:t>
            </w:r>
          </w:p>
          <w:p w14:paraId="3A310AFA" w14:textId="77777777" w:rsidR="00777E37" w:rsidRPr="00E50502" w:rsidRDefault="00777E37" w:rsidP="00777E37">
            <w:pPr>
              <w:rPr>
                <w:bCs/>
                <w:sz w:val="24"/>
                <w:szCs w:val="24"/>
                <w:lang w:val="es-ES_tradnl"/>
              </w:rPr>
            </w:pPr>
            <w:r w:rsidRPr="00E50502">
              <w:rPr>
                <w:bCs/>
                <w:sz w:val="24"/>
                <w:szCs w:val="24"/>
                <w:lang w:val="es-ES_tradnl"/>
              </w:rPr>
              <w:t>Decreto 1965 de septiembre 11 de 2013.</w:t>
            </w:r>
          </w:p>
          <w:p w14:paraId="067EDFEE" w14:textId="77777777" w:rsidR="00777E37" w:rsidRDefault="00777E37" w:rsidP="00777E37">
            <w:pPr>
              <w:rPr>
                <w:iCs/>
                <w:sz w:val="24"/>
                <w:szCs w:val="24"/>
              </w:rPr>
            </w:pPr>
            <w:r w:rsidRPr="00E50502">
              <w:rPr>
                <w:iCs/>
                <w:sz w:val="24"/>
                <w:szCs w:val="24"/>
              </w:rPr>
              <w:t>Decreto 1290 de abril 16 de 2009.</w:t>
            </w:r>
          </w:p>
          <w:p w14:paraId="4C616F66" w14:textId="77777777" w:rsidR="00777E37" w:rsidRPr="00E50502" w:rsidRDefault="00777E37" w:rsidP="00777E37">
            <w:pPr>
              <w:rPr>
                <w:iCs/>
                <w:sz w:val="24"/>
                <w:szCs w:val="24"/>
              </w:rPr>
            </w:pPr>
            <w:r>
              <w:rPr>
                <w:iCs/>
                <w:sz w:val="24"/>
                <w:szCs w:val="24"/>
              </w:rPr>
              <w:t xml:space="preserve">Decreto 1075 de mayo de 2015 </w:t>
            </w:r>
          </w:p>
          <w:p w14:paraId="50FB6FE6" w14:textId="77777777" w:rsidR="00777E37" w:rsidRPr="00E50502" w:rsidRDefault="00777E37" w:rsidP="00777E37">
            <w:pPr>
              <w:rPr>
                <w:bCs/>
                <w:sz w:val="24"/>
                <w:szCs w:val="24"/>
                <w:lang w:val="es-ES_tradnl"/>
              </w:rPr>
            </w:pPr>
          </w:p>
          <w:p w14:paraId="5900AE35" w14:textId="77777777" w:rsidR="00777E37" w:rsidRPr="00E50502" w:rsidRDefault="00777E37" w:rsidP="00777E37">
            <w:pPr>
              <w:rPr>
                <w:sz w:val="24"/>
                <w:szCs w:val="24"/>
                <w:lang w:val="es-ES_tradnl"/>
              </w:rPr>
            </w:pPr>
            <w:r w:rsidRPr="00E50502">
              <w:rPr>
                <w:b/>
                <w:bCs/>
                <w:sz w:val="24"/>
                <w:szCs w:val="24"/>
                <w:lang w:val="es-ES_tradnl"/>
              </w:rPr>
              <w:t xml:space="preserve">INSTITUCIONAL: </w:t>
            </w:r>
            <w:r w:rsidRPr="00E50502">
              <w:rPr>
                <w:sz w:val="24"/>
                <w:szCs w:val="24"/>
                <w:lang w:val="es-ES_tradnl"/>
              </w:rPr>
              <w:t>Proyecto Educativo Institucional, manual de convivencia y el Sistema Institucional de Evaluación y Promoción de los Estudiantes (SIE).</w:t>
            </w:r>
          </w:p>
          <w:p w14:paraId="0A28176D" w14:textId="77777777" w:rsidR="00777E37" w:rsidRPr="00E50502" w:rsidRDefault="00777E37" w:rsidP="00777E37">
            <w:pPr>
              <w:rPr>
                <w:sz w:val="24"/>
                <w:szCs w:val="24"/>
                <w:lang w:val="es-ES_tradnl"/>
              </w:rPr>
            </w:pPr>
          </w:p>
          <w:p w14:paraId="3F1760DA" w14:textId="77777777" w:rsidR="00777E37" w:rsidRPr="00E50502" w:rsidRDefault="00777E37" w:rsidP="00777E37">
            <w:pPr>
              <w:rPr>
                <w:sz w:val="24"/>
                <w:szCs w:val="24"/>
                <w:lang w:val="es-ES_tradnl"/>
              </w:rPr>
            </w:pPr>
          </w:p>
          <w:p w14:paraId="7EEB6422" w14:textId="77777777" w:rsidR="00777E37" w:rsidRPr="00E50502" w:rsidRDefault="00777E37" w:rsidP="00777E37">
            <w:pPr>
              <w:rPr>
                <w:sz w:val="24"/>
                <w:szCs w:val="24"/>
                <w:lang w:val="es-ES_tradnl"/>
              </w:rPr>
            </w:pPr>
          </w:p>
          <w:p w14:paraId="276D5D7F" w14:textId="77777777" w:rsidR="00777E37" w:rsidRPr="00E50502" w:rsidRDefault="00777E37" w:rsidP="00777E37">
            <w:pPr>
              <w:rPr>
                <w:sz w:val="24"/>
                <w:szCs w:val="24"/>
                <w:lang w:val="es-ES_tradnl"/>
              </w:rPr>
            </w:pPr>
          </w:p>
        </w:tc>
        <w:tc>
          <w:tcPr>
            <w:tcW w:w="2478" w:type="pct"/>
            <w:gridSpan w:val="4"/>
          </w:tcPr>
          <w:p w14:paraId="29A88F67" w14:textId="77777777" w:rsidR="00777E37" w:rsidRPr="00E50502" w:rsidRDefault="00777E37" w:rsidP="00777E37">
            <w:pPr>
              <w:rPr>
                <w:b/>
                <w:bCs/>
                <w:sz w:val="24"/>
                <w:szCs w:val="24"/>
              </w:rPr>
            </w:pPr>
            <w:r w:rsidRPr="00E50502">
              <w:rPr>
                <w:b/>
                <w:bCs/>
                <w:sz w:val="24"/>
                <w:szCs w:val="24"/>
              </w:rPr>
              <w:lastRenderedPageBreak/>
              <w:t>RECURSOS:</w:t>
            </w:r>
          </w:p>
          <w:p w14:paraId="42923A16" w14:textId="77777777" w:rsidR="00777E37" w:rsidRPr="00E50502" w:rsidRDefault="00777E37" w:rsidP="00777E37">
            <w:pPr>
              <w:rPr>
                <w:b/>
                <w:bCs/>
                <w:sz w:val="24"/>
                <w:szCs w:val="24"/>
              </w:rPr>
            </w:pPr>
          </w:p>
          <w:p w14:paraId="7ECB2565" w14:textId="77777777" w:rsidR="00777E37" w:rsidRPr="00E50502" w:rsidRDefault="00777E37" w:rsidP="00777E37">
            <w:pPr>
              <w:rPr>
                <w:sz w:val="24"/>
                <w:szCs w:val="24"/>
              </w:rPr>
            </w:pPr>
            <w:r w:rsidRPr="00E50502">
              <w:rPr>
                <w:b/>
                <w:bCs/>
                <w:sz w:val="24"/>
                <w:szCs w:val="24"/>
              </w:rPr>
              <w:t xml:space="preserve">Humanos: </w:t>
            </w:r>
            <w:r w:rsidRPr="00E50502">
              <w:rPr>
                <w:bCs/>
                <w:sz w:val="24"/>
                <w:szCs w:val="24"/>
              </w:rPr>
              <w:t>c</w:t>
            </w:r>
            <w:r w:rsidRPr="00E50502">
              <w:rPr>
                <w:sz w:val="24"/>
                <w:szCs w:val="24"/>
              </w:rPr>
              <w:t>omunidad educativa.</w:t>
            </w:r>
          </w:p>
          <w:p w14:paraId="526697DD" w14:textId="77777777" w:rsidR="00777E37" w:rsidRPr="00E50502" w:rsidRDefault="00777E37" w:rsidP="00777E37">
            <w:pPr>
              <w:rPr>
                <w:sz w:val="24"/>
                <w:szCs w:val="24"/>
              </w:rPr>
            </w:pPr>
          </w:p>
          <w:p w14:paraId="44DCE302" w14:textId="77777777" w:rsidR="00777E37" w:rsidRPr="00E50502" w:rsidRDefault="00777E37" w:rsidP="00777E37">
            <w:pPr>
              <w:rPr>
                <w:sz w:val="24"/>
                <w:szCs w:val="24"/>
              </w:rPr>
            </w:pPr>
            <w:r w:rsidRPr="00E50502">
              <w:rPr>
                <w:b/>
                <w:bCs/>
                <w:sz w:val="24"/>
                <w:szCs w:val="24"/>
              </w:rPr>
              <w:t>Técnicos</w:t>
            </w:r>
            <w:r w:rsidRPr="00E50502">
              <w:rPr>
                <w:sz w:val="24"/>
                <w:szCs w:val="24"/>
              </w:rPr>
              <w:t xml:space="preserve">: equipos de cómputo, video </w:t>
            </w:r>
            <w:proofErr w:type="spellStart"/>
            <w:r w:rsidRPr="00E50502">
              <w:rPr>
                <w:sz w:val="24"/>
                <w:szCs w:val="24"/>
              </w:rPr>
              <w:t>beam</w:t>
            </w:r>
            <w:proofErr w:type="spellEnd"/>
            <w:r w:rsidRPr="00E50502">
              <w:rPr>
                <w:sz w:val="24"/>
                <w:szCs w:val="24"/>
              </w:rPr>
              <w:t>, software.</w:t>
            </w:r>
          </w:p>
          <w:p w14:paraId="68FDA8E1" w14:textId="77777777" w:rsidR="00777E37" w:rsidRPr="00E50502" w:rsidRDefault="00777E37" w:rsidP="00777E37">
            <w:pPr>
              <w:rPr>
                <w:sz w:val="24"/>
                <w:szCs w:val="24"/>
              </w:rPr>
            </w:pPr>
          </w:p>
          <w:p w14:paraId="6644A1D1" w14:textId="77777777" w:rsidR="00777E37" w:rsidRPr="00E50502" w:rsidRDefault="00777E37" w:rsidP="00777E37">
            <w:pPr>
              <w:pStyle w:val="Default"/>
            </w:pPr>
            <w:r w:rsidRPr="00E50502">
              <w:rPr>
                <w:b/>
                <w:bCs/>
              </w:rPr>
              <w:lastRenderedPageBreak/>
              <w:t>Físicos</w:t>
            </w:r>
            <w:r w:rsidRPr="00E50502">
              <w:t>: infraestructura, material didáctico, dotación muebles y enseres.</w:t>
            </w:r>
          </w:p>
          <w:p w14:paraId="7200C635" w14:textId="77777777" w:rsidR="00777E37" w:rsidRPr="00E50502" w:rsidRDefault="00777E37" w:rsidP="00777E37">
            <w:pPr>
              <w:pStyle w:val="Default"/>
              <w:rPr>
                <w:b/>
                <w:bCs/>
              </w:rPr>
            </w:pPr>
          </w:p>
          <w:p w14:paraId="22C0E60D" w14:textId="77777777" w:rsidR="00777E37" w:rsidRPr="00E50502" w:rsidRDefault="00777E37" w:rsidP="00777E37">
            <w:pPr>
              <w:pStyle w:val="Default"/>
              <w:rPr>
                <w:b/>
                <w:bCs/>
              </w:rPr>
            </w:pPr>
            <w:r w:rsidRPr="00E50502">
              <w:rPr>
                <w:b/>
                <w:bCs/>
              </w:rPr>
              <w:t>Financieros:</w:t>
            </w:r>
            <w:r w:rsidRPr="00E50502">
              <w:t xml:space="preserve"> recursos económicos.</w:t>
            </w:r>
          </w:p>
          <w:p w14:paraId="5D4651DE" w14:textId="77777777" w:rsidR="00777E37" w:rsidRPr="00E50502" w:rsidRDefault="00777E37" w:rsidP="00777E37">
            <w:pPr>
              <w:tabs>
                <w:tab w:val="left" w:pos="2703"/>
              </w:tabs>
              <w:rPr>
                <w:sz w:val="24"/>
                <w:szCs w:val="24"/>
              </w:rPr>
            </w:pPr>
          </w:p>
        </w:tc>
      </w:tr>
      <w:tr w:rsidR="00777E37" w:rsidRPr="00E50502" w14:paraId="33C647E8" w14:textId="77777777" w:rsidTr="00777E37">
        <w:trPr>
          <w:cantSplit/>
          <w:trHeight w:val="366"/>
        </w:trPr>
        <w:tc>
          <w:tcPr>
            <w:tcW w:w="2522" w:type="pct"/>
            <w:gridSpan w:val="4"/>
          </w:tcPr>
          <w:p w14:paraId="6C75FC9E" w14:textId="77777777" w:rsidR="00777E37" w:rsidRPr="00E50502" w:rsidRDefault="00777E37" w:rsidP="00777E37">
            <w:pPr>
              <w:rPr>
                <w:b/>
                <w:bCs/>
                <w:sz w:val="24"/>
                <w:szCs w:val="24"/>
              </w:rPr>
            </w:pPr>
            <w:r w:rsidRPr="00E50502">
              <w:rPr>
                <w:b/>
                <w:bCs/>
                <w:sz w:val="24"/>
                <w:szCs w:val="24"/>
              </w:rPr>
              <w:lastRenderedPageBreak/>
              <w:t>DOCUMENTOS:</w:t>
            </w:r>
          </w:p>
          <w:p w14:paraId="056928F8" w14:textId="77777777" w:rsidR="00777E37" w:rsidRPr="00E50502" w:rsidRDefault="00777E37" w:rsidP="00777E37">
            <w:pPr>
              <w:rPr>
                <w:sz w:val="24"/>
                <w:szCs w:val="24"/>
              </w:rPr>
            </w:pPr>
          </w:p>
          <w:p w14:paraId="2E557767" w14:textId="77777777" w:rsidR="00777E37" w:rsidRPr="00E50502" w:rsidRDefault="00777E37" w:rsidP="00777E37">
            <w:pPr>
              <w:rPr>
                <w:sz w:val="24"/>
                <w:szCs w:val="24"/>
              </w:rPr>
            </w:pPr>
            <w:r w:rsidRPr="00E50502">
              <w:rPr>
                <w:sz w:val="24"/>
                <w:szCs w:val="24"/>
              </w:rPr>
              <w:t>DC-PR 01 DISEÑO Y EJECUCIÓN CURRICULAR</w:t>
            </w:r>
          </w:p>
          <w:p w14:paraId="1FD284EF" w14:textId="77777777" w:rsidR="00777E37" w:rsidRPr="00E50502" w:rsidRDefault="00777E37" w:rsidP="00777E37">
            <w:pPr>
              <w:rPr>
                <w:sz w:val="24"/>
                <w:szCs w:val="24"/>
              </w:rPr>
            </w:pPr>
            <w:r w:rsidRPr="00E50502">
              <w:rPr>
                <w:sz w:val="24"/>
                <w:szCs w:val="24"/>
              </w:rPr>
              <w:t>DC-GU 01 GUÍA ELABORACIÓN PLAN DE ESTUDIOS</w:t>
            </w:r>
          </w:p>
          <w:p w14:paraId="6A42887B" w14:textId="77777777" w:rsidR="00777E37" w:rsidRPr="00E50502" w:rsidRDefault="00777E37" w:rsidP="00777E37">
            <w:pPr>
              <w:rPr>
                <w:sz w:val="24"/>
                <w:szCs w:val="24"/>
              </w:rPr>
            </w:pPr>
            <w:r w:rsidRPr="00E50502">
              <w:rPr>
                <w:sz w:val="24"/>
                <w:szCs w:val="24"/>
              </w:rPr>
              <w:t>DC-GU 02  GUÍA ELABORACIÓN DE PROYECTOS</w:t>
            </w:r>
          </w:p>
          <w:p w14:paraId="157AD7B7" w14:textId="77777777" w:rsidR="00777E37" w:rsidRPr="00E50502" w:rsidRDefault="00777E37" w:rsidP="00777E37">
            <w:pPr>
              <w:rPr>
                <w:sz w:val="24"/>
                <w:szCs w:val="24"/>
              </w:rPr>
            </w:pPr>
            <w:r w:rsidRPr="00E50502">
              <w:rPr>
                <w:sz w:val="24"/>
                <w:szCs w:val="24"/>
              </w:rPr>
              <w:lastRenderedPageBreak/>
              <w:t>DC-GU 03  GUÍA DE TRABAJO</w:t>
            </w:r>
          </w:p>
          <w:p w14:paraId="24B232B7" w14:textId="77777777" w:rsidR="00777E37" w:rsidRPr="00E50502" w:rsidRDefault="00777E37" w:rsidP="00777E37">
            <w:pPr>
              <w:rPr>
                <w:sz w:val="24"/>
                <w:szCs w:val="24"/>
              </w:rPr>
            </w:pPr>
          </w:p>
        </w:tc>
        <w:tc>
          <w:tcPr>
            <w:tcW w:w="2478" w:type="pct"/>
            <w:gridSpan w:val="4"/>
          </w:tcPr>
          <w:p w14:paraId="635068E6" w14:textId="77777777" w:rsidR="00777E37" w:rsidRPr="00E50502" w:rsidRDefault="00777E37" w:rsidP="00777E37">
            <w:pPr>
              <w:rPr>
                <w:b/>
                <w:bCs/>
                <w:sz w:val="24"/>
                <w:szCs w:val="24"/>
              </w:rPr>
            </w:pPr>
            <w:r w:rsidRPr="00E50502">
              <w:rPr>
                <w:b/>
                <w:bCs/>
                <w:sz w:val="24"/>
                <w:szCs w:val="24"/>
              </w:rPr>
              <w:lastRenderedPageBreak/>
              <w:t>REGISTROS</w:t>
            </w:r>
          </w:p>
          <w:p w14:paraId="1ED53844" w14:textId="77777777" w:rsidR="00777E37" w:rsidRPr="00E50502" w:rsidRDefault="00777E37" w:rsidP="00777E37">
            <w:pPr>
              <w:rPr>
                <w:sz w:val="24"/>
                <w:szCs w:val="24"/>
              </w:rPr>
            </w:pPr>
            <w:r w:rsidRPr="00E50502">
              <w:rPr>
                <w:sz w:val="24"/>
                <w:szCs w:val="24"/>
              </w:rPr>
              <w:t xml:space="preserve">DC-FO01 Plan de diseño </w:t>
            </w:r>
          </w:p>
          <w:p w14:paraId="74DC5414" w14:textId="77777777" w:rsidR="00777E37" w:rsidRPr="00E50502" w:rsidRDefault="00777E37" w:rsidP="00777E37">
            <w:pPr>
              <w:rPr>
                <w:iCs/>
                <w:sz w:val="24"/>
                <w:szCs w:val="24"/>
                <w:lang w:val="es-CL"/>
              </w:rPr>
            </w:pPr>
            <w:r w:rsidRPr="00E50502">
              <w:rPr>
                <w:iCs/>
                <w:sz w:val="24"/>
                <w:szCs w:val="24"/>
                <w:lang w:val="es-CL"/>
              </w:rPr>
              <w:t>DC-FO02 Entradas para el diseño curricular</w:t>
            </w:r>
          </w:p>
          <w:p w14:paraId="43927921" w14:textId="77777777" w:rsidR="00777E37" w:rsidRPr="00E50502" w:rsidRDefault="00777E37" w:rsidP="00777E37">
            <w:pPr>
              <w:rPr>
                <w:iCs/>
                <w:sz w:val="24"/>
                <w:szCs w:val="24"/>
                <w:lang w:val="es-CL"/>
              </w:rPr>
            </w:pPr>
            <w:r w:rsidRPr="00E50502">
              <w:rPr>
                <w:iCs/>
                <w:sz w:val="24"/>
                <w:szCs w:val="24"/>
                <w:lang w:val="es-CL"/>
              </w:rPr>
              <w:t xml:space="preserve">DC-FO03 Revisión  del diseño curricular </w:t>
            </w:r>
          </w:p>
          <w:p w14:paraId="653DB62F" w14:textId="77777777" w:rsidR="00777E37" w:rsidRPr="00E50502" w:rsidRDefault="00777E37" w:rsidP="00777E37">
            <w:pPr>
              <w:rPr>
                <w:sz w:val="24"/>
                <w:szCs w:val="24"/>
              </w:rPr>
            </w:pPr>
            <w:r w:rsidRPr="00E50502">
              <w:rPr>
                <w:iCs/>
                <w:sz w:val="24"/>
                <w:szCs w:val="24"/>
                <w:lang w:val="es-CL"/>
              </w:rPr>
              <w:t>DC-FO04 Verificación diseño curricular</w:t>
            </w:r>
            <w:r w:rsidRPr="00E50502">
              <w:rPr>
                <w:sz w:val="24"/>
                <w:szCs w:val="24"/>
              </w:rPr>
              <w:t xml:space="preserve"> </w:t>
            </w:r>
          </w:p>
          <w:p w14:paraId="0B83290E" w14:textId="77777777" w:rsidR="00777E37" w:rsidRPr="00E50502" w:rsidRDefault="00777E37" w:rsidP="00777E37">
            <w:pPr>
              <w:rPr>
                <w:iCs/>
                <w:sz w:val="24"/>
                <w:szCs w:val="24"/>
                <w:lang w:val="es-CL"/>
              </w:rPr>
            </w:pPr>
            <w:r w:rsidRPr="00E50502">
              <w:rPr>
                <w:iCs/>
                <w:sz w:val="24"/>
                <w:szCs w:val="24"/>
                <w:lang w:val="es-CL"/>
              </w:rPr>
              <w:t>DC-FO05  Informe de Validación curricular</w:t>
            </w:r>
          </w:p>
          <w:p w14:paraId="41CABADA" w14:textId="77777777" w:rsidR="00777E37" w:rsidRPr="00E50502" w:rsidRDefault="00777E37" w:rsidP="00777E37">
            <w:pPr>
              <w:rPr>
                <w:iCs/>
                <w:sz w:val="24"/>
                <w:szCs w:val="24"/>
                <w:lang w:val="es-CL"/>
              </w:rPr>
            </w:pPr>
            <w:r w:rsidRPr="00E50502">
              <w:rPr>
                <w:iCs/>
                <w:sz w:val="24"/>
                <w:szCs w:val="24"/>
                <w:lang w:val="es-CL"/>
              </w:rPr>
              <w:lastRenderedPageBreak/>
              <w:t>DC-FO06 Asignación Académica</w:t>
            </w:r>
          </w:p>
          <w:p w14:paraId="196F22F3" w14:textId="77777777" w:rsidR="00777E37" w:rsidRPr="00E50502" w:rsidRDefault="00777E37" w:rsidP="00777E37">
            <w:pPr>
              <w:rPr>
                <w:iCs/>
                <w:sz w:val="24"/>
                <w:szCs w:val="24"/>
                <w:lang w:val="es-CL"/>
              </w:rPr>
            </w:pPr>
            <w:r w:rsidRPr="00E50502">
              <w:rPr>
                <w:iCs/>
                <w:sz w:val="24"/>
                <w:szCs w:val="24"/>
                <w:lang w:val="es-CL"/>
              </w:rPr>
              <w:t>DC-FO07 Horarios</w:t>
            </w:r>
          </w:p>
          <w:p w14:paraId="579C9161" w14:textId="77777777" w:rsidR="00777E37" w:rsidRPr="00E50502" w:rsidRDefault="00777E37" w:rsidP="00777E37">
            <w:pPr>
              <w:rPr>
                <w:sz w:val="24"/>
                <w:szCs w:val="24"/>
              </w:rPr>
            </w:pPr>
            <w:r w:rsidRPr="00E50502">
              <w:rPr>
                <w:sz w:val="24"/>
                <w:szCs w:val="24"/>
              </w:rPr>
              <w:t>DC-FO 08 Acta comisión de evaluación y promoción</w:t>
            </w:r>
          </w:p>
          <w:p w14:paraId="2C820C8F" w14:textId="77777777" w:rsidR="00777E37" w:rsidRPr="00E50502" w:rsidRDefault="00777E37" w:rsidP="00777E37">
            <w:pPr>
              <w:rPr>
                <w:sz w:val="24"/>
                <w:szCs w:val="24"/>
              </w:rPr>
            </w:pPr>
            <w:r w:rsidRPr="00E50502">
              <w:rPr>
                <w:sz w:val="24"/>
                <w:szCs w:val="24"/>
              </w:rPr>
              <w:t>DC-FO 09 Control Horas del Servicio Social.</w:t>
            </w:r>
          </w:p>
          <w:p w14:paraId="14288705" w14:textId="77777777" w:rsidR="00777E37" w:rsidRPr="00E50502" w:rsidRDefault="00777E37" w:rsidP="00777E37">
            <w:pPr>
              <w:rPr>
                <w:sz w:val="24"/>
                <w:szCs w:val="24"/>
              </w:rPr>
            </w:pPr>
            <w:r w:rsidRPr="00E50502">
              <w:rPr>
                <w:sz w:val="24"/>
                <w:szCs w:val="24"/>
              </w:rPr>
              <w:t>DC-FO 10 Plan de mejoramiento de áreas</w:t>
            </w:r>
          </w:p>
          <w:p w14:paraId="71D07FB7" w14:textId="77777777" w:rsidR="00777E37" w:rsidRPr="00E50502" w:rsidRDefault="00777E37" w:rsidP="00777E37">
            <w:pPr>
              <w:rPr>
                <w:sz w:val="24"/>
                <w:szCs w:val="24"/>
              </w:rPr>
            </w:pPr>
            <w:r w:rsidRPr="00E50502">
              <w:rPr>
                <w:sz w:val="24"/>
                <w:szCs w:val="24"/>
              </w:rPr>
              <w:t>DC-FO 11 Proyecto de aula</w:t>
            </w:r>
          </w:p>
          <w:p w14:paraId="66C07275" w14:textId="77777777" w:rsidR="00777E37" w:rsidRDefault="00777E37" w:rsidP="00777E37">
            <w:pPr>
              <w:rPr>
                <w:sz w:val="24"/>
                <w:szCs w:val="24"/>
              </w:rPr>
            </w:pPr>
            <w:r w:rsidRPr="00E50502">
              <w:rPr>
                <w:sz w:val="24"/>
                <w:szCs w:val="24"/>
              </w:rPr>
              <w:t xml:space="preserve">DC-F012 guías de trabajo </w:t>
            </w:r>
          </w:p>
          <w:p w14:paraId="7FF3F0C1" w14:textId="77777777" w:rsidR="00777E37" w:rsidRDefault="00777E37" w:rsidP="00777E37">
            <w:pPr>
              <w:rPr>
                <w:sz w:val="24"/>
                <w:szCs w:val="24"/>
              </w:rPr>
            </w:pPr>
            <w:r>
              <w:rPr>
                <w:sz w:val="24"/>
                <w:szCs w:val="24"/>
              </w:rPr>
              <w:t>DC-FO13</w:t>
            </w:r>
            <w:r w:rsidRPr="00E50502">
              <w:rPr>
                <w:sz w:val="24"/>
                <w:szCs w:val="24"/>
              </w:rPr>
              <w:t xml:space="preserve"> </w:t>
            </w:r>
            <w:r>
              <w:rPr>
                <w:sz w:val="24"/>
                <w:szCs w:val="24"/>
              </w:rPr>
              <w:t>Seguimiento a Plataforma Qino</w:t>
            </w:r>
          </w:p>
          <w:p w14:paraId="4C681ECA" w14:textId="77777777" w:rsidR="00777E37" w:rsidRPr="00E50502" w:rsidRDefault="00777E37" w:rsidP="00777E37">
            <w:pPr>
              <w:rPr>
                <w:sz w:val="24"/>
                <w:szCs w:val="24"/>
              </w:rPr>
            </w:pPr>
            <w:r>
              <w:rPr>
                <w:sz w:val="24"/>
                <w:szCs w:val="24"/>
              </w:rPr>
              <w:t xml:space="preserve">DC-FO14 </w:t>
            </w:r>
            <w:r w:rsidRPr="00154C25">
              <w:rPr>
                <w:bCs/>
                <w:sz w:val="24"/>
                <w:szCs w:val="24"/>
              </w:rPr>
              <w:t xml:space="preserve"> Certificado finalización plan</w:t>
            </w:r>
          </w:p>
          <w:p w14:paraId="5171FCD4" w14:textId="77777777" w:rsidR="00777E37" w:rsidRPr="00E50502" w:rsidRDefault="00777E37" w:rsidP="00777E37">
            <w:pPr>
              <w:rPr>
                <w:sz w:val="24"/>
                <w:szCs w:val="24"/>
              </w:rPr>
            </w:pPr>
            <w:r w:rsidRPr="00E50502">
              <w:rPr>
                <w:sz w:val="24"/>
                <w:szCs w:val="24"/>
              </w:rPr>
              <w:t>Acta de graduación</w:t>
            </w:r>
          </w:p>
          <w:p w14:paraId="1CFD3BDE" w14:textId="77777777" w:rsidR="00777E37" w:rsidRPr="00E50502" w:rsidRDefault="00777E37" w:rsidP="00777E37">
            <w:pPr>
              <w:rPr>
                <w:sz w:val="24"/>
                <w:szCs w:val="24"/>
              </w:rPr>
            </w:pPr>
            <w:r w:rsidRPr="00E50502">
              <w:rPr>
                <w:sz w:val="24"/>
                <w:szCs w:val="24"/>
              </w:rPr>
              <w:t>Resultados de pruebas Externas</w:t>
            </w:r>
          </w:p>
          <w:p w14:paraId="39EE67E0" w14:textId="77777777" w:rsidR="00777E37" w:rsidRPr="00E50502" w:rsidRDefault="00777E37" w:rsidP="00777E37">
            <w:pPr>
              <w:rPr>
                <w:sz w:val="24"/>
                <w:szCs w:val="24"/>
              </w:rPr>
            </w:pPr>
            <w:r w:rsidRPr="00E50502">
              <w:rPr>
                <w:sz w:val="24"/>
                <w:szCs w:val="24"/>
              </w:rPr>
              <w:t>Plataforma Qino</w:t>
            </w:r>
          </w:p>
          <w:p w14:paraId="0A13C702" w14:textId="77777777" w:rsidR="00777E37" w:rsidRPr="00E50502" w:rsidRDefault="00777E37" w:rsidP="00777E37">
            <w:pPr>
              <w:rPr>
                <w:sz w:val="24"/>
                <w:szCs w:val="24"/>
              </w:rPr>
            </w:pPr>
          </w:p>
        </w:tc>
      </w:tr>
    </w:tbl>
    <w:p w14:paraId="58C16140" w14:textId="77777777" w:rsidR="00777E37" w:rsidRDefault="00777E37" w:rsidP="00777E37">
      <w:pPr>
        <w:ind w:left="360"/>
        <w:rPr>
          <w:rFonts w:cs="Arial"/>
        </w:rPr>
      </w:pPr>
    </w:p>
    <w:p w14:paraId="0DBCC984" w14:textId="77777777" w:rsidR="00777E37" w:rsidRPr="00E50502" w:rsidRDefault="00777E37" w:rsidP="00777E37">
      <w:pPr>
        <w:rPr>
          <w:sz w:val="24"/>
          <w:szCs w:val="24"/>
        </w:rPr>
      </w:pPr>
    </w:p>
    <w:p w14:paraId="1E8B8AB2" w14:textId="77777777" w:rsidR="00777E37" w:rsidRDefault="00777E37" w:rsidP="00777E37">
      <w:pPr>
        <w:ind w:left="360"/>
        <w:rPr>
          <w:rFonts w:cs="Arial"/>
        </w:rPr>
      </w:pPr>
    </w:p>
    <w:p w14:paraId="6A549BEA" w14:textId="77777777" w:rsidR="00777E37" w:rsidRDefault="00777E37" w:rsidP="00777E37">
      <w:pPr>
        <w:ind w:left="360"/>
        <w:rPr>
          <w:rFonts w:cs="Arial"/>
        </w:rPr>
      </w:pPr>
    </w:p>
    <w:p w14:paraId="4AEE4443" w14:textId="77777777" w:rsidR="00777E37" w:rsidRDefault="00777E37" w:rsidP="00777E37">
      <w:pPr>
        <w:ind w:left="360"/>
        <w:rPr>
          <w:rFonts w:cs="Arial"/>
        </w:rPr>
      </w:pPr>
    </w:p>
    <w:p w14:paraId="31BD9987" w14:textId="77777777" w:rsidR="00777E37" w:rsidRDefault="00777E37" w:rsidP="00777E37">
      <w:pPr>
        <w:ind w:left="360"/>
        <w:rPr>
          <w:rFonts w:cs="Arial"/>
        </w:rPr>
      </w:pPr>
    </w:p>
    <w:p w14:paraId="51B7AC0E" w14:textId="77777777" w:rsidR="00777E37" w:rsidRDefault="00777E37" w:rsidP="00777E37">
      <w:pPr>
        <w:ind w:left="360"/>
        <w:rPr>
          <w:rFonts w:cs="Arial"/>
        </w:rPr>
      </w:pPr>
    </w:p>
    <w:p w14:paraId="0E507107" w14:textId="77777777" w:rsidR="00777E37" w:rsidRDefault="00777E37" w:rsidP="00777E37">
      <w:pPr>
        <w:ind w:left="360"/>
        <w:rPr>
          <w:rFonts w:cs="Arial"/>
        </w:rPr>
      </w:pPr>
    </w:p>
    <w:p w14:paraId="3F0CC826" w14:textId="77777777" w:rsidR="00777E37" w:rsidRDefault="00777E37" w:rsidP="00777E37">
      <w:pPr>
        <w:ind w:left="360"/>
        <w:rPr>
          <w:rFonts w:cs="Arial"/>
        </w:rPr>
      </w:pPr>
    </w:p>
    <w:p w14:paraId="686732E4" w14:textId="77777777" w:rsidR="00777E37" w:rsidRDefault="00777E37" w:rsidP="00777E37">
      <w:pPr>
        <w:ind w:left="360"/>
        <w:rPr>
          <w:rFonts w:cs="Arial"/>
        </w:rPr>
      </w:pPr>
    </w:p>
    <w:p w14:paraId="5A1853E8" w14:textId="77777777" w:rsidR="00777E37" w:rsidRDefault="00777E37" w:rsidP="00777E37">
      <w:pPr>
        <w:ind w:left="360"/>
        <w:rPr>
          <w:rFonts w:cs="Arial"/>
        </w:rPr>
      </w:pPr>
    </w:p>
    <w:p w14:paraId="7257C784" w14:textId="77777777" w:rsidR="00777E37" w:rsidRDefault="00777E37" w:rsidP="00777E37">
      <w:pPr>
        <w:ind w:left="360"/>
        <w:rPr>
          <w:rFonts w:cs="Arial"/>
        </w:rPr>
      </w:pPr>
    </w:p>
    <w:p w14:paraId="2C8E03CC" w14:textId="77777777" w:rsidR="00777E37" w:rsidRDefault="00777E37" w:rsidP="00777E37">
      <w:pPr>
        <w:ind w:left="360"/>
        <w:rPr>
          <w:rFonts w:cs="Arial"/>
        </w:rPr>
      </w:pPr>
    </w:p>
    <w:p w14:paraId="5F3471DD" w14:textId="77777777" w:rsidR="00777E37" w:rsidRDefault="00777E37" w:rsidP="00777E37">
      <w:pPr>
        <w:ind w:left="360"/>
        <w:rPr>
          <w:rFonts w:cs="Arial"/>
        </w:rPr>
      </w:pPr>
    </w:p>
    <w:p w14:paraId="7A01136F" w14:textId="77777777" w:rsidR="00777E37" w:rsidRDefault="00777E37" w:rsidP="00777E37">
      <w:pPr>
        <w:ind w:left="360"/>
        <w:rPr>
          <w:rFonts w:cs="Arial"/>
        </w:rPr>
      </w:pPr>
    </w:p>
    <w:p w14:paraId="16537599" w14:textId="77777777" w:rsidR="00777E37" w:rsidRDefault="00777E37" w:rsidP="00777E37">
      <w:pPr>
        <w:ind w:left="360"/>
        <w:rPr>
          <w:rFonts w:cs="Arial"/>
        </w:rPr>
      </w:pPr>
    </w:p>
    <w:p w14:paraId="1AD33431" w14:textId="77777777" w:rsidR="00777E37" w:rsidRDefault="00777E37" w:rsidP="00777E37">
      <w:pPr>
        <w:ind w:left="360"/>
        <w:rPr>
          <w:rFonts w:cs="Arial"/>
        </w:rPr>
      </w:pPr>
    </w:p>
    <w:p w14:paraId="33860BD3" w14:textId="77777777" w:rsidR="00777E37" w:rsidRDefault="00777E37" w:rsidP="00777E37">
      <w:pPr>
        <w:ind w:left="360"/>
        <w:rPr>
          <w:rFonts w:cs="Arial"/>
        </w:rPr>
      </w:pPr>
    </w:p>
    <w:p w14:paraId="38807731" w14:textId="77777777" w:rsidR="00777E37" w:rsidRDefault="00777E37" w:rsidP="00777E37">
      <w:pPr>
        <w:ind w:left="360"/>
        <w:rPr>
          <w:rFonts w:cs="Arial"/>
        </w:rPr>
      </w:pPr>
    </w:p>
    <w:p w14:paraId="33696EF7" w14:textId="77777777" w:rsidR="00F77225" w:rsidRDefault="00F77225" w:rsidP="00C70D0F">
      <w:pPr>
        <w:pStyle w:val="Ttulo1"/>
        <w:jc w:val="center"/>
        <w:rPr>
          <w:rFonts w:cs="Arial"/>
          <w:color w:val="auto"/>
          <w:szCs w:val="24"/>
        </w:rPr>
      </w:pPr>
    </w:p>
    <w:p w14:paraId="6ED2BD3D" w14:textId="77777777" w:rsidR="00C70D0F" w:rsidRDefault="00C70D0F" w:rsidP="00C70D0F">
      <w:pPr>
        <w:pStyle w:val="Ttulo1"/>
        <w:jc w:val="center"/>
        <w:rPr>
          <w:rFonts w:cs="Arial"/>
          <w:color w:val="auto"/>
          <w:szCs w:val="24"/>
        </w:rPr>
      </w:pPr>
      <w:r w:rsidRPr="00C70D0F">
        <w:rPr>
          <w:rFonts w:cs="Arial"/>
          <w:color w:val="auto"/>
          <w:szCs w:val="24"/>
        </w:rPr>
        <w:t>SISTEMA DE EVALUACION INSTITUCIONAL</w:t>
      </w:r>
      <w:r>
        <w:rPr>
          <w:rFonts w:cs="Arial"/>
          <w:color w:val="auto"/>
          <w:szCs w:val="24"/>
        </w:rPr>
        <w:t>—SIE</w:t>
      </w:r>
    </w:p>
    <w:p w14:paraId="25B2C040" w14:textId="77777777" w:rsidR="00C70D0F" w:rsidRDefault="00C70D0F" w:rsidP="00C70D0F">
      <w:pPr>
        <w:rPr>
          <w:rFonts w:cs="Arial"/>
          <w:szCs w:val="24"/>
          <w:lang w:val="es-ES"/>
        </w:rPr>
      </w:pPr>
    </w:p>
    <w:p w14:paraId="55863117" w14:textId="77777777" w:rsidR="00C70D0F" w:rsidRDefault="00C70D0F" w:rsidP="00C70D0F">
      <w:pPr>
        <w:rPr>
          <w:rFonts w:cs="Arial"/>
          <w:szCs w:val="24"/>
        </w:rPr>
      </w:pPr>
      <w:r>
        <w:rPr>
          <w:rFonts w:cs="Arial"/>
          <w:szCs w:val="24"/>
        </w:rPr>
        <w:t xml:space="preserve"> De</w:t>
      </w:r>
      <w:r w:rsidRPr="00DA7541">
        <w:rPr>
          <w:rFonts w:cs="Arial"/>
          <w:szCs w:val="24"/>
        </w:rPr>
        <w:t xml:space="preserve"> acuerdo con la normatividad se requiere la construcción del Sistema Institucional de Evaluación y Promoción de los Estudiantes.</w:t>
      </w:r>
    </w:p>
    <w:p w14:paraId="18161108" w14:textId="77777777" w:rsidR="00B95C1E" w:rsidRPr="00B95C1E" w:rsidRDefault="00F77225" w:rsidP="00B95C1E">
      <w:pPr>
        <w:rPr>
          <w:rFonts w:cs="Arial"/>
          <w:szCs w:val="24"/>
        </w:rPr>
      </w:pPr>
      <w:r>
        <w:rPr>
          <w:rFonts w:cs="Arial"/>
          <w:szCs w:val="24"/>
        </w:rPr>
        <w:t xml:space="preserve"> E</w:t>
      </w:r>
      <w:r w:rsidR="00C70D0F" w:rsidRPr="00DA7541">
        <w:rPr>
          <w:rFonts w:cs="Arial"/>
          <w:szCs w:val="24"/>
        </w:rPr>
        <w:t>l Ministerio de Educación Nacional, a través del decreto 1290 del 16 de abril de 2009 reglamenta la evaluación del aprendizaje y promoción de los estudiantes de los niveles de educación básica y media y lo establece en su Artículo 2º como el objetivo que deben cumplir todas las Instituciones Educativas</w:t>
      </w:r>
      <w:r>
        <w:rPr>
          <w:rFonts w:cs="Arial"/>
          <w:szCs w:val="24"/>
        </w:rPr>
        <w:t xml:space="preserve"> por lo tanto</w:t>
      </w:r>
      <w:r w:rsidRPr="00C2199F">
        <w:rPr>
          <w:rFonts w:cs="Arial"/>
          <w:szCs w:val="24"/>
          <w:shd w:val="clear" w:color="auto" w:fill="FFFFFF" w:themeFill="background1"/>
        </w:rPr>
        <w:t xml:space="preserve"> el Consejo Académico luego de un  proceso de  análisis, reflexión</w:t>
      </w:r>
      <w:r w:rsidRPr="00DA7541">
        <w:rPr>
          <w:rFonts w:cs="Arial"/>
          <w:szCs w:val="24"/>
        </w:rPr>
        <w:t xml:space="preserve"> </w:t>
      </w:r>
      <w:r>
        <w:rPr>
          <w:rFonts w:cs="Arial"/>
          <w:szCs w:val="24"/>
        </w:rPr>
        <w:t xml:space="preserve"> y </w:t>
      </w:r>
      <w:r w:rsidRPr="00C82658">
        <w:rPr>
          <w:rFonts w:cs="Arial"/>
          <w:szCs w:val="24"/>
          <w:shd w:val="clear" w:color="auto" w:fill="FFFF00"/>
        </w:rPr>
        <w:t xml:space="preserve">resignificación </w:t>
      </w:r>
      <w:r>
        <w:rPr>
          <w:rFonts w:cs="Arial"/>
          <w:szCs w:val="24"/>
          <w:shd w:val="clear" w:color="auto" w:fill="FFFF00"/>
        </w:rPr>
        <w:t>partiendo de las necesidades</w:t>
      </w:r>
      <w:r w:rsidRPr="00C82658">
        <w:rPr>
          <w:rFonts w:cs="Arial"/>
          <w:szCs w:val="24"/>
          <w:shd w:val="clear" w:color="auto" w:fill="FFFF00"/>
        </w:rPr>
        <w:t xml:space="preserve"> del contexto institucional  y con el concurso de todos  sus integrantes  </w:t>
      </w:r>
      <w:r>
        <w:rPr>
          <w:rFonts w:cs="Arial"/>
          <w:szCs w:val="24"/>
          <w:shd w:val="clear" w:color="auto" w:fill="FFFF00"/>
        </w:rPr>
        <w:t xml:space="preserve">proponen  </w:t>
      </w:r>
      <w:r w:rsidRPr="00C82658">
        <w:rPr>
          <w:rFonts w:cs="Arial"/>
          <w:szCs w:val="24"/>
          <w:shd w:val="clear" w:color="auto" w:fill="FFFF00"/>
        </w:rPr>
        <w:t>el Acuerdo 008  del  2018</w:t>
      </w:r>
      <w:r w:rsidRPr="00DA7541">
        <w:rPr>
          <w:rFonts w:cs="Arial"/>
          <w:szCs w:val="24"/>
        </w:rPr>
        <w:t xml:space="preserve">,  </w:t>
      </w:r>
      <w:r>
        <w:rPr>
          <w:rFonts w:cs="Arial"/>
          <w:szCs w:val="24"/>
        </w:rPr>
        <w:t xml:space="preserve">para ser  revisado por el </w:t>
      </w:r>
      <w:r w:rsidRPr="00DA7541">
        <w:rPr>
          <w:rFonts w:cs="Arial"/>
          <w:szCs w:val="24"/>
        </w:rPr>
        <w:t xml:space="preserve"> Consejo Directivo </w:t>
      </w:r>
      <w:r>
        <w:rPr>
          <w:rFonts w:cs="Arial"/>
          <w:szCs w:val="24"/>
        </w:rPr>
        <w:t>y d</w:t>
      </w:r>
      <w:r w:rsidRPr="00DA7541">
        <w:rPr>
          <w:rFonts w:cs="Arial"/>
          <w:szCs w:val="24"/>
        </w:rPr>
        <w:t>e</w:t>
      </w:r>
      <w:r>
        <w:rPr>
          <w:rFonts w:cs="Arial"/>
          <w:szCs w:val="24"/>
        </w:rPr>
        <w:t>terminar la aprobación de</w:t>
      </w:r>
      <w:r w:rsidRPr="00DA7541">
        <w:rPr>
          <w:rFonts w:cs="Arial"/>
          <w:szCs w:val="24"/>
        </w:rPr>
        <w:t xml:space="preserve"> los artículos </w:t>
      </w:r>
      <w:r>
        <w:rPr>
          <w:rFonts w:cs="Arial"/>
          <w:szCs w:val="24"/>
        </w:rPr>
        <w:t>d</w:t>
      </w:r>
      <w:r w:rsidRPr="00DA7541">
        <w:rPr>
          <w:rFonts w:cs="Arial"/>
          <w:szCs w:val="24"/>
        </w:rPr>
        <w:t>el acue</w:t>
      </w:r>
      <w:r>
        <w:rPr>
          <w:rFonts w:cs="Arial"/>
          <w:szCs w:val="24"/>
        </w:rPr>
        <w:t xml:space="preserve">rdo en cuestión y </w:t>
      </w:r>
      <w:r w:rsidRPr="00DA7541">
        <w:rPr>
          <w:rFonts w:cs="Arial"/>
          <w:szCs w:val="24"/>
        </w:rPr>
        <w:t xml:space="preserve"> asumir con claridad los procedimientos de evaluación acorde a los principios de </w:t>
      </w:r>
      <w:r w:rsidRPr="00DA7541">
        <w:rPr>
          <w:rFonts w:cs="Arial"/>
          <w:szCs w:val="24"/>
        </w:rPr>
        <w:lastRenderedPageBreak/>
        <w:t>equidad, diversidad, autonomía, ritmo, calidad e inclusión buscando el mejoramiento del servicio educativo</w:t>
      </w:r>
      <w:r>
        <w:rPr>
          <w:rFonts w:cs="Arial"/>
          <w:szCs w:val="24"/>
        </w:rPr>
        <w:t xml:space="preserve"> que se ofrece, partiendo para este</w:t>
      </w:r>
      <w:r w:rsidRPr="00DA7541">
        <w:rPr>
          <w:rFonts w:cs="Arial"/>
          <w:szCs w:val="24"/>
        </w:rPr>
        <w:t xml:space="preserve"> desde su modelo pedagógico enmarcado en el desarrollo humanístico</w:t>
      </w:r>
      <w:r>
        <w:rPr>
          <w:rFonts w:cs="Arial"/>
          <w:szCs w:val="24"/>
        </w:rPr>
        <w:t xml:space="preserve"> i lograr</w:t>
      </w:r>
      <w:r w:rsidRPr="00DA7541">
        <w:rPr>
          <w:rFonts w:cs="Arial"/>
          <w:szCs w:val="24"/>
        </w:rPr>
        <w:t xml:space="preserve"> brindar una atención con calidad a los niños y jóvenes del entorno de tal manera que se posibilite el desarrollo de sus pot</w:t>
      </w:r>
      <w:r>
        <w:rPr>
          <w:rFonts w:cs="Arial"/>
          <w:szCs w:val="24"/>
        </w:rPr>
        <w:t>encialidades de manera integral y autónoma para</w:t>
      </w:r>
      <w:r w:rsidRPr="00DA7541">
        <w:rPr>
          <w:rFonts w:cs="Arial"/>
          <w:szCs w:val="24"/>
        </w:rPr>
        <w:t xml:space="preserve"> favorecer la humanización de la enseñanza y reivindicar la dimensión socio afectiva de los seres humanos</w:t>
      </w:r>
      <w:r>
        <w:rPr>
          <w:rFonts w:cs="Arial"/>
          <w:szCs w:val="24"/>
        </w:rPr>
        <w:t xml:space="preserve"> con su enfoque de la Metodología  Relacional</w:t>
      </w:r>
      <w:r w:rsidRPr="00DA7541">
        <w:rPr>
          <w:rFonts w:cs="Arial"/>
          <w:szCs w:val="24"/>
        </w:rPr>
        <w:t>.</w:t>
      </w:r>
    </w:p>
    <w:p w14:paraId="219812EF" w14:textId="77777777" w:rsidR="00B95C1E" w:rsidRPr="002C039E" w:rsidRDefault="00B95C1E" w:rsidP="00B95C1E">
      <w:pPr>
        <w:autoSpaceDE w:val="0"/>
        <w:autoSpaceDN w:val="0"/>
        <w:adjustRightInd w:val="0"/>
        <w:spacing w:after="0" w:line="240" w:lineRule="auto"/>
        <w:rPr>
          <w:rFonts w:ascii="Arial" w:hAnsi="Arial" w:cs="Arial"/>
          <w:color w:val="000000"/>
          <w:sz w:val="28"/>
          <w:szCs w:val="28"/>
          <w:lang w:val="es-MX"/>
        </w:rPr>
      </w:pPr>
    </w:p>
    <w:p w14:paraId="621B290C" w14:textId="77777777" w:rsidR="00B95C1E" w:rsidRPr="002C039E" w:rsidRDefault="00B95C1E" w:rsidP="00B95C1E">
      <w:pPr>
        <w:autoSpaceDE w:val="0"/>
        <w:autoSpaceDN w:val="0"/>
        <w:adjustRightInd w:val="0"/>
        <w:spacing w:after="0" w:line="240" w:lineRule="auto"/>
        <w:rPr>
          <w:rFonts w:ascii="Arial" w:hAnsi="Arial" w:cs="Arial"/>
          <w:color w:val="000000"/>
          <w:sz w:val="28"/>
          <w:szCs w:val="28"/>
          <w:lang w:val="es-MX"/>
        </w:rPr>
      </w:pPr>
      <w:r w:rsidRPr="002C039E">
        <w:rPr>
          <w:rFonts w:ascii="Arial" w:hAnsi="Arial" w:cs="Arial"/>
          <w:color w:val="000000"/>
          <w:sz w:val="28"/>
          <w:szCs w:val="28"/>
          <w:lang w:val="es-MX"/>
        </w:rPr>
        <w:t xml:space="preserve">La evaluación ha de darse en forma continua, permanente, reflexiva, coherente, pertinente, motivante, y personal, que conduzca al conocimiento, al mejoramiento del proceso de formación, para que posibilite el avance y la aprehensión de los distintos saberes según </w:t>
      </w:r>
      <w:r>
        <w:rPr>
          <w:rFonts w:ascii="Arial" w:hAnsi="Arial" w:cs="Arial"/>
          <w:color w:val="000000"/>
          <w:sz w:val="28"/>
          <w:szCs w:val="28"/>
          <w:lang w:val="es-MX"/>
        </w:rPr>
        <w:t>grado y nivel</w:t>
      </w:r>
      <w:r w:rsidRPr="002C039E">
        <w:rPr>
          <w:rFonts w:ascii="Arial" w:hAnsi="Arial" w:cs="Arial"/>
          <w:color w:val="000000"/>
          <w:sz w:val="28"/>
          <w:szCs w:val="28"/>
          <w:lang w:val="es-MX"/>
        </w:rPr>
        <w:t>,</w:t>
      </w:r>
      <w:r>
        <w:rPr>
          <w:rFonts w:ascii="Arial" w:hAnsi="Arial" w:cs="Arial"/>
          <w:color w:val="000000"/>
          <w:sz w:val="28"/>
          <w:szCs w:val="28"/>
          <w:lang w:val="es-MX"/>
        </w:rPr>
        <w:t xml:space="preserve"> respetando </w:t>
      </w:r>
      <w:r w:rsidRPr="002C039E">
        <w:rPr>
          <w:rFonts w:ascii="Arial" w:hAnsi="Arial" w:cs="Arial"/>
          <w:color w:val="000000"/>
          <w:sz w:val="28"/>
          <w:szCs w:val="28"/>
          <w:lang w:val="es-MX"/>
        </w:rPr>
        <w:t xml:space="preserve"> los diferentes niveles de habilidad; situando al maestro – estudiante frente al desempeño de roles activos y a la vivencia plena de la igualdad de diferencias. </w:t>
      </w:r>
    </w:p>
    <w:p w14:paraId="4702A37A" w14:textId="77777777" w:rsidR="00B95C1E" w:rsidRPr="002C039E" w:rsidRDefault="00B95C1E" w:rsidP="00B95C1E">
      <w:pPr>
        <w:pStyle w:val="Default"/>
        <w:rPr>
          <w:sz w:val="28"/>
          <w:szCs w:val="28"/>
        </w:rPr>
      </w:pPr>
      <w:r w:rsidRPr="002C039E">
        <w:rPr>
          <w:sz w:val="28"/>
          <w:szCs w:val="28"/>
        </w:rPr>
        <w:t>Exige además la evaluación, el manejo de la concertación, a partir de procesos dialógicos, sustentados en argumentos de validez; que apunten a la negociación y el acuerdo frente a los logros y las dificultades en conocimientos, hab</w:t>
      </w:r>
      <w:r>
        <w:rPr>
          <w:sz w:val="28"/>
          <w:szCs w:val="28"/>
        </w:rPr>
        <w:t>ilidades</w:t>
      </w:r>
      <w:r w:rsidRPr="002C039E">
        <w:rPr>
          <w:sz w:val="28"/>
          <w:szCs w:val="28"/>
        </w:rPr>
        <w:t xml:space="preserve">, destrezas y formas de comprender el mundo, pero ante todo frente al desarrollo humano. </w:t>
      </w:r>
    </w:p>
    <w:p w14:paraId="4B464B4C" w14:textId="77777777" w:rsidR="00B95C1E" w:rsidRDefault="00B95C1E" w:rsidP="00B95C1E">
      <w:pPr>
        <w:autoSpaceDE w:val="0"/>
        <w:autoSpaceDN w:val="0"/>
        <w:adjustRightInd w:val="0"/>
        <w:spacing w:after="0" w:line="240" w:lineRule="auto"/>
        <w:rPr>
          <w:rFonts w:ascii="Arial" w:hAnsi="Arial" w:cs="Arial"/>
          <w:b/>
          <w:bCs/>
          <w:color w:val="000000"/>
          <w:sz w:val="28"/>
          <w:szCs w:val="28"/>
          <w:lang w:val="es-MX"/>
        </w:rPr>
      </w:pPr>
    </w:p>
    <w:p w14:paraId="62C3837D" w14:textId="77777777" w:rsidR="00B95C1E" w:rsidRDefault="00B95C1E" w:rsidP="00B95C1E">
      <w:pPr>
        <w:autoSpaceDE w:val="0"/>
        <w:autoSpaceDN w:val="0"/>
        <w:adjustRightInd w:val="0"/>
        <w:spacing w:after="0" w:line="240" w:lineRule="auto"/>
        <w:rPr>
          <w:rFonts w:ascii="Arial" w:hAnsi="Arial" w:cs="Arial"/>
          <w:b/>
          <w:bCs/>
          <w:color w:val="000000"/>
          <w:sz w:val="28"/>
          <w:szCs w:val="28"/>
          <w:lang w:val="es-MX"/>
        </w:rPr>
      </w:pPr>
    </w:p>
    <w:p w14:paraId="01984D4C" w14:textId="77777777" w:rsidR="00B95C1E" w:rsidRPr="00B95C1E" w:rsidRDefault="00B95C1E" w:rsidP="00F77225">
      <w:pPr>
        <w:rPr>
          <w:rFonts w:cs="Arial"/>
          <w:szCs w:val="24"/>
          <w:lang w:val="es-MX"/>
        </w:rPr>
      </w:pPr>
    </w:p>
    <w:p w14:paraId="4ADA0BE4" w14:textId="77777777" w:rsidR="00B95C1E" w:rsidRDefault="00B95C1E" w:rsidP="00C70D0F">
      <w:pPr>
        <w:rPr>
          <w:rFonts w:cs="Arial"/>
          <w:szCs w:val="24"/>
        </w:rPr>
      </w:pPr>
    </w:p>
    <w:p w14:paraId="2A06F4E9" w14:textId="77777777" w:rsidR="00C70D0F" w:rsidRPr="00DA7541" w:rsidRDefault="00F77225" w:rsidP="00C70D0F">
      <w:pPr>
        <w:rPr>
          <w:rFonts w:cs="Arial"/>
          <w:szCs w:val="24"/>
        </w:rPr>
      </w:pPr>
      <w:r>
        <w:rPr>
          <w:rFonts w:cs="Arial"/>
          <w:szCs w:val="24"/>
        </w:rPr>
        <w:t xml:space="preserve">El </w:t>
      </w:r>
      <w:r w:rsidR="00B95C1E">
        <w:rPr>
          <w:rFonts w:cs="Arial"/>
          <w:szCs w:val="24"/>
        </w:rPr>
        <w:t xml:space="preserve"> </w:t>
      </w:r>
      <w:r w:rsidR="00C70D0F" w:rsidRPr="00DA7541">
        <w:rPr>
          <w:rFonts w:cs="Arial"/>
          <w:szCs w:val="24"/>
        </w:rPr>
        <w:t xml:space="preserve"> sistema</w:t>
      </w:r>
      <w:r>
        <w:rPr>
          <w:rFonts w:cs="Arial"/>
          <w:szCs w:val="24"/>
        </w:rPr>
        <w:t xml:space="preserve"> de evaluación Institucional  reúne</w:t>
      </w:r>
      <w:r w:rsidR="00C70D0F" w:rsidRPr="00DA7541">
        <w:rPr>
          <w:rFonts w:cs="Arial"/>
          <w:szCs w:val="24"/>
        </w:rPr>
        <w:t xml:space="preserve"> las siguientes características:  </w:t>
      </w:r>
    </w:p>
    <w:p w14:paraId="67EE4DBB" w14:textId="77777777" w:rsidR="00C70D0F" w:rsidRPr="00DA7541" w:rsidRDefault="00C70D0F" w:rsidP="00C70D0F">
      <w:pPr>
        <w:rPr>
          <w:rFonts w:cs="Arial"/>
          <w:szCs w:val="24"/>
        </w:rPr>
      </w:pPr>
      <w:r w:rsidRPr="00DA7541">
        <w:rPr>
          <w:rFonts w:cs="Arial"/>
          <w:szCs w:val="24"/>
        </w:rPr>
        <w:t>a.</w:t>
      </w:r>
      <w:r w:rsidRPr="00DA7541">
        <w:rPr>
          <w:rFonts w:cs="Arial"/>
          <w:szCs w:val="24"/>
        </w:rPr>
        <w:tab/>
        <w:t xml:space="preserve">DESARROLLO DE COMPETENCIAS, en el marco del “ser” del “saber” y del “hacer” teniendo en cuenta la dimensión teórico comprensiva, valorada a través de desempeños.  </w:t>
      </w:r>
    </w:p>
    <w:p w14:paraId="3C28FCE3" w14:textId="77777777" w:rsidR="00C70D0F" w:rsidRPr="00DA7541" w:rsidRDefault="00C70D0F" w:rsidP="00C70D0F">
      <w:pPr>
        <w:rPr>
          <w:rFonts w:cs="Arial"/>
          <w:szCs w:val="24"/>
        </w:rPr>
      </w:pPr>
      <w:r w:rsidRPr="00DA7541">
        <w:rPr>
          <w:rFonts w:cs="Arial"/>
          <w:szCs w:val="24"/>
        </w:rPr>
        <w:t>b.</w:t>
      </w:r>
      <w:r w:rsidRPr="00DA7541">
        <w:rPr>
          <w:rFonts w:cs="Arial"/>
          <w:szCs w:val="24"/>
        </w:rPr>
        <w:tab/>
        <w:t>CONTINUIDAD, de tal manera que permita un seguimiento continuo que dé cuenta de los avances y las dificultades de los estudiantes.</w:t>
      </w:r>
    </w:p>
    <w:p w14:paraId="0B7A7745" w14:textId="77777777" w:rsidR="00C70D0F" w:rsidRPr="00DA7541" w:rsidRDefault="00C70D0F" w:rsidP="00C70D0F">
      <w:pPr>
        <w:rPr>
          <w:rFonts w:cs="Arial"/>
          <w:szCs w:val="24"/>
        </w:rPr>
      </w:pPr>
      <w:r w:rsidRPr="00DA7541">
        <w:rPr>
          <w:rFonts w:cs="Arial"/>
          <w:szCs w:val="24"/>
        </w:rPr>
        <w:t>c.</w:t>
      </w:r>
      <w:r w:rsidRPr="00DA7541">
        <w:rPr>
          <w:rFonts w:cs="Arial"/>
          <w:szCs w:val="24"/>
        </w:rPr>
        <w:tab/>
        <w:t>INTEGRALIDAD, basado en todas las dimensiones del desarrollo humano.</w:t>
      </w:r>
    </w:p>
    <w:p w14:paraId="743E4DA2" w14:textId="77777777" w:rsidR="00C70D0F" w:rsidRPr="00DA7541" w:rsidRDefault="00C70D0F" w:rsidP="00C70D0F">
      <w:pPr>
        <w:rPr>
          <w:rFonts w:cs="Arial"/>
          <w:szCs w:val="24"/>
        </w:rPr>
      </w:pPr>
      <w:r w:rsidRPr="00DA7541">
        <w:rPr>
          <w:rFonts w:cs="Arial"/>
          <w:szCs w:val="24"/>
        </w:rPr>
        <w:t>d.</w:t>
      </w:r>
      <w:r w:rsidRPr="00DA7541">
        <w:rPr>
          <w:rFonts w:cs="Arial"/>
          <w:szCs w:val="24"/>
        </w:rPr>
        <w:tab/>
        <w:t>FLEXIBILIDAD, basada en los intereses, las necesidades y las capacidades de los estudiantes.</w:t>
      </w:r>
    </w:p>
    <w:p w14:paraId="15352934" w14:textId="77777777" w:rsidR="00C70D0F" w:rsidRPr="00DA7541" w:rsidRDefault="00C70D0F" w:rsidP="00C70D0F">
      <w:pPr>
        <w:rPr>
          <w:rFonts w:cs="Arial"/>
          <w:szCs w:val="24"/>
        </w:rPr>
      </w:pPr>
      <w:r w:rsidRPr="000244A9">
        <w:rPr>
          <w:rFonts w:cs="Arial"/>
          <w:szCs w:val="24"/>
        </w:rPr>
        <w:t>e.</w:t>
      </w:r>
      <w:r w:rsidRPr="000244A9">
        <w:rPr>
          <w:rFonts w:cs="Arial"/>
          <w:szCs w:val="24"/>
        </w:rPr>
        <w:tab/>
        <w:t>RITMO, Capacidad para invertir su tiempo en la consecución de metas establecidas en su plan de trabajo.</w:t>
      </w:r>
    </w:p>
    <w:p w14:paraId="337A725A" w14:textId="77777777" w:rsidR="00C70D0F" w:rsidRPr="00DA7541" w:rsidRDefault="00C70D0F" w:rsidP="00C70D0F">
      <w:pPr>
        <w:rPr>
          <w:rFonts w:cs="Arial"/>
          <w:szCs w:val="24"/>
        </w:rPr>
      </w:pPr>
      <w:r w:rsidRPr="00DA7541">
        <w:rPr>
          <w:rFonts w:cs="Arial"/>
          <w:szCs w:val="24"/>
        </w:rPr>
        <w:t>f.</w:t>
      </w:r>
      <w:r w:rsidRPr="00DA7541">
        <w:rPr>
          <w:rFonts w:cs="Arial"/>
          <w:szCs w:val="24"/>
        </w:rPr>
        <w:tab/>
        <w:t>CALIDAD</w:t>
      </w:r>
      <w:r>
        <w:rPr>
          <w:rFonts w:cs="Arial"/>
          <w:szCs w:val="24"/>
        </w:rPr>
        <w:t xml:space="preserve">: </w:t>
      </w:r>
      <w:r>
        <w:rPr>
          <w:rFonts w:cs="Arial"/>
          <w:color w:val="000000"/>
          <w:szCs w:val="24"/>
          <w:shd w:val="clear" w:color="auto" w:fill="FFFFFF"/>
        </w:rPr>
        <w:t>T</w:t>
      </w:r>
      <w:r w:rsidRPr="0016555B">
        <w:rPr>
          <w:rFonts w:cs="Arial"/>
          <w:color w:val="000000"/>
          <w:szCs w:val="24"/>
          <w:shd w:val="clear" w:color="auto" w:fill="FFFFFF"/>
        </w:rPr>
        <w:t>ransforma</w:t>
      </w:r>
      <w:r>
        <w:rPr>
          <w:rFonts w:cs="Arial"/>
          <w:color w:val="000000"/>
          <w:szCs w:val="24"/>
          <w:shd w:val="clear" w:color="auto" w:fill="FFFFFF"/>
        </w:rPr>
        <w:t xml:space="preserve">r </w:t>
      </w:r>
      <w:r w:rsidRPr="0016555B">
        <w:rPr>
          <w:rFonts w:cs="Arial"/>
          <w:color w:val="000000"/>
          <w:szCs w:val="24"/>
          <w:shd w:val="clear" w:color="auto" w:fill="FFFFFF"/>
        </w:rPr>
        <w:t>la práctica diaria en las aulas de clases y estable</w:t>
      </w:r>
      <w:r>
        <w:rPr>
          <w:rFonts w:cs="Arial"/>
          <w:color w:val="000000"/>
          <w:szCs w:val="24"/>
          <w:shd w:val="clear" w:color="auto" w:fill="FFFFFF"/>
        </w:rPr>
        <w:t xml:space="preserve">cer </w:t>
      </w:r>
      <w:r w:rsidRPr="0016555B">
        <w:rPr>
          <w:rFonts w:cs="Arial"/>
          <w:color w:val="000000"/>
          <w:szCs w:val="24"/>
          <w:shd w:val="clear" w:color="auto" w:fill="FFFFFF"/>
        </w:rPr>
        <w:t>unas competencias básicas que permitan evaluar lo que los niños y jóvenes aprenden. Es decir, hay que poner en marcha unas acciones encaminadas a asegurar la coherencia y articulación de todos los niveles del sistema, lo que implica una definición de estándares</w:t>
      </w:r>
      <w:r w:rsidRPr="0075593C">
        <w:rPr>
          <w:rFonts w:cs="Arial"/>
          <w:color w:val="000000"/>
          <w:szCs w:val="24"/>
          <w:shd w:val="clear" w:color="auto" w:fill="FFFFFF" w:themeFill="background1"/>
        </w:rPr>
        <w:t xml:space="preserve">, el desarrollo de procesos meta cognitivos, habilidades de pensamiento, personalización paulatina de planes de </w:t>
      </w:r>
      <w:r w:rsidRPr="0075593C">
        <w:rPr>
          <w:rFonts w:cs="Arial"/>
          <w:color w:val="000000"/>
          <w:szCs w:val="24"/>
          <w:shd w:val="clear" w:color="auto" w:fill="FFFFFF" w:themeFill="background1"/>
        </w:rPr>
        <w:lastRenderedPageBreak/>
        <w:t>trabajo,  diseño</w:t>
      </w:r>
      <w:r w:rsidRPr="0016555B">
        <w:rPr>
          <w:rFonts w:cs="Arial"/>
          <w:color w:val="000000"/>
          <w:szCs w:val="24"/>
          <w:shd w:val="clear" w:color="auto" w:fill="FFFFFF"/>
        </w:rPr>
        <w:t xml:space="preserve"> e implementación de planes de mejoramiento, referenciación para apre</w:t>
      </w:r>
      <w:r>
        <w:rPr>
          <w:rFonts w:cs="Arial"/>
          <w:color w:val="000000"/>
          <w:szCs w:val="24"/>
          <w:shd w:val="clear" w:color="auto" w:fill="FFFFFF"/>
        </w:rPr>
        <w:t xml:space="preserve">nder de experiencias exitosas, </w:t>
      </w:r>
      <w:r w:rsidRPr="0016555B">
        <w:rPr>
          <w:rFonts w:cs="Arial"/>
          <w:color w:val="000000"/>
          <w:szCs w:val="24"/>
          <w:shd w:val="clear" w:color="auto" w:fill="FFFFFF"/>
        </w:rPr>
        <w:t>análisis y evaluación de la pertinencia de los programas ofrecidos.</w:t>
      </w:r>
    </w:p>
    <w:p w14:paraId="7B81C4F4" w14:textId="77777777" w:rsidR="00C70D0F" w:rsidRPr="001D6BC8" w:rsidRDefault="00C70D0F" w:rsidP="00C70D0F">
      <w:pPr>
        <w:rPr>
          <w:rFonts w:cs="Arial"/>
          <w:szCs w:val="24"/>
          <w:lang w:val="es-MX"/>
        </w:rPr>
      </w:pPr>
      <w:r w:rsidRPr="00DA7541">
        <w:rPr>
          <w:rFonts w:cs="Arial"/>
          <w:szCs w:val="24"/>
        </w:rPr>
        <w:t>h.</w:t>
      </w:r>
      <w:r w:rsidRPr="00DA7541">
        <w:rPr>
          <w:rFonts w:cs="Arial"/>
          <w:szCs w:val="24"/>
        </w:rPr>
        <w:tab/>
        <w:t>AUTONOMÌA</w:t>
      </w:r>
      <w:r>
        <w:rPr>
          <w:rFonts w:cs="Arial"/>
          <w:szCs w:val="24"/>
        </w:rPr>
        <w:t xml:space="preserve">: </w:t>
      </w:r>
      <w:r w:rsidRPr="001D6BC8">
        <w:rPr>
          <w:rFonts w:cs="Arial"/>
          <w:szCs w:val="24"/>
          <w:lang w:val="es-MX"/>
        </w:rPr>
        <w:t>capacidad que tiene un individuo para actuar y decidir siendo coherente entre aquello que hace con lo que cree, piensa y siente, atendiendo a su condición de ser social y reflexivo, para alcanzar la autonomía se tienen en cuenta los siguientes niveles:</w:t>
      </w:r>
    </w:p>
    <w:p w14:paraId="3C6DB1D0" w14:textId="77777777" w:rsidR="00C70D0F" w:rsidRPr="00393BA8" w:rsidRDefault="00C70D0F" w:rsidP="00C70D0F">
      <w:pPr>
        <w:autoSpaceDE w:val="0"/>
        <w:autoSpaceDN w:val="0"/>
        <w:adjustRightInd w:val="0"/>
        <w:spacing w:after="0"/>
        <w:rPr>
          <w:rFonts w:cs="Arial"/>
          <w:szCs w:val="24"/>
          <w:lang w:val="es-MX"/>
        </w:rPr>
      </w:pPr>
    </w:p>
    <w:p w14:paraId="574B4510" w14:textId="77777777" w:rsidR="00C70D0F" w:rsidRPr="009E3F5B" w:rsidRDefault="00C70D0F" w:rsidP="005F5530">
      <w:pPr>
        <w:pStyle w:val="Prrafodelista"/>
        <w:numPr>
          <w:ilvl w:val="0"/>
          <w:numId w:val="30"/>
        </w:numPr>
        <w:autoSpaceDE w:val="0"/>
        <w:autoSpaceDN w:val="0"/>
        <w:adjustRightInd w:val="0"/>
        <w:spacing w:after="0" w:line="360" w:lineRule="auto"/>
        <w:rPr>
          <w:rFonts w:cs="Arial"/>
          <w:b/>
          <w:bCs/>
          <w:iCs/>
          <w:szCs w:val="24"/>
          <w:lang w:val="es-MX"/>
        </w:rPr>
      </w:pPr>
      <w:r w:rsidRPr="009E3F5B">
        <w:rPr>
          <w:rFonts w:cs="Arial"/>
          <w:b/>
          <w:bCs/>
          <w:iCs/>
          <w:szCs w:val="24"/>
          <w:lang w:val="es-MX"/>
        </w:rPr>
        <w:t>Nivel Dirigido</w:t>
      </w:r>
    </w:p>
    <w:p w14:paraId="7DA5621B" w14:textId="77777777" w:rsidR="00C70D0F" w:rsidRPr="00CF3993" w:rsidRDefault="00C70D0F" w:rsidP="00C70D0F">
      <w:pPr>
        <w:pStyle w:val="Prrafodelista"/>
        <w:autoSpaceDE w:val="0"/>
        <w:autoSpaceDN w:val="0"/>
        <w:adjustRightInd w:val="0"/>
        <w:spacing w:after="0"/>
        <w:rPr>
          <w:rFonts w:cs="Arial"/>
          <w:bCs/>
          <w:iCs/>
          <w:szCs w:val="24"/>
          <w:lang w:val="es-MX"/>
        </w:rPr>
      </w:pPr>
    </w:p>
    <w:p w14:paraId="4CB1AA35" w14:textId="77777777" w:rsidR="00C70D0F" w:rsidRPr="00393BA8" w:rsidRDefault="00C70D0F" w:rsidP="00C70D0F">
      <w:pPr>
        <w:autoSpaceDE w:val="0"/>
        <w:autoSpaceDN w:val="0"/>
        <w:adjustRightInd w:val="0"/>
        <w:spacing w:after="0"/>
        <w:rPr>
          <w:rFonts w:cs="Arial"/>
          <w:szCs w:val="24"/>
          <w:lang w:val="es-MX"/>
        </w:rPr>
      </w:pPr>
      <w:r w:rsidRPr="00393BA8">
        <w:rPr>
          <w:rFonts w:cs="Arial"/>
          <w:szCs w:val="24"/>
          <w:lang w:val="es-MX"/>
        </w:rPr>
        <w:t>Es el primer nivel considerado dentro del desarrollo</w:t>
      </w:r>
      <w:r>
        <w:rPr>
          <w:rFonts w:cs="Arial"/>
          <w:szCs w:val="24"/>
          <w:lang w:val="es-MX"/>
        </w:rPr>
        <w:t xml:space="preserve"> del proceso de autonomía de la Educación</w:t>
      </w:r>
      <w:r w:rsidRPr="00393BA8">
        <w:rPr>
          <w:rFonts w:cs="Arial"/>
          <w:szCs w:val="24"/>
          <w:lang w:val="es-MX"/>
        </w:rPr>
        <w:t xml:space="preserve"> Relacional </w:t>
      </w:r>
      <w:r>
        <w:rPr>
          <w:rFonts w:cs="Arial"/>
          <w:szCs w:val="24"/>
          <w:lang w:val="es-MX"/>
        </w:rPr>
        <w:t>SER+I</w:t>
      </w:r>
      <w:r w:rsidRPr="00393BA8">
        <w:rPr>
          <w:rFonts w:cs="Arial"/>
          <w:szCs w:val="24"/>
          <w:lang w:val="es-MX"/>
        </w:rPr>
        <w:t>. Donde se considera q</w:t>
      </w:r>
      <w:r>
        <w:rPr>
          <w:rFonts w:cs="Arial"/>
          <w:szCs w:val="24"/>
          <w:lang w:val="es-MX"/>
        </w:rPr>
        <w:t xml:space="preserve">ue el estudiante aún está en la </w:t>
      </w:r>
      <w:r w:rsidRPr="00393BA8">
        <w:rPr>
          <w:rFonts w:cs="Arial"/>
          <w:szCs w:val="24"/>
          <w:lang w:val="es-MX"/>
        </w:rPr>
        <w:t xml:space="preserve">búsqueda de las herramientas que le permiten </w:t>
      </w:r>
      <w:r>
        <w:rPr>
          <w:rFonts w:cs="Arial"/>
          <w:szCs w:val="24"/>
          <w:lang w:val="es-MX"/>
        </w:rPr>
        <w:t xml:space="preserve">tener un auto organización y un </w:t>
      </w:r>
      <w:r w:rsidRPr="00393BA8">
        <w:rPr>
          <w:rFonts w:cs="Arial"/>
          <w:szCs w:val="24"/>
          <w:lang w:val="es-MX"/>
        </w:rPr>
        <w:t xml:space="preserve">autogobierno, por lo que necesita un direccionamiento </w:t>
      </w:r>
      <w:r>
        <w:rPr>
          <w:rFonts w:cs="Arial"/>
          <w:szCs w:val="24"/>
          <w:lang w:val="es-MX"/>
        </w:rPr>
        <w:t xml:space="preserve">puntual hacia la consecución de </w:t>
      </w:r>
      <w:r w:rsidRPr="00393BA8">
        <w:rPr>
          <w:rFonts w:cs="Arial"/>
          <w:szCs w:val="24"/>
          <w:lang w:val="es-MX"/>
        </w:rPr>
        <w:t>dichos objetivos.</w:t>
      </w:r>
    </w:p>
    <w:p w14:paraId="56DB8B98" w14:textId="77777777" w:rsidR="00C70D0F" w:rsidRDefault="00C70D0F" w:rsidP="00C70D0F">
      <w:pPr>
        <w:autoSpaceDE w:val="0"/>
        <w:autoSpaceDN w:val="0"/>
        <w:adjustRightInd w:val="0"/>
        <w:spacing w:after="0"/>
        <w:rPr>
          <w:rFonts w:cs="Arial"/>
          <w:szCs w:val="24"/>
          <w:lang w:val="es-MX"/>
        </w:rPr>
      </w:pPr>
      <w:r w:rsidRPr="00393BA8">
        <w:rPr>
          <w:rFonts w:cs="Arial"/>
          <w:szCs w:val="24"/>
          <w:lang w:val="es-MX"/>
        </w:rPr>
        <w:t>En este nivel el estudiante está direccionado por un co</w:t>
      </w:r>
      <w:r>
        <w:rPr>
          <w:rFonts w:cs="Arial"/>
          <w:szCs w:val="24"/>
          <w:lang w:val="es-MX"/>
        </w:rPr>
        <w:t xml:space="preserve">ncepto de heteronimia, donde su </w:t>
      </w:r>
      <w:r w:rsidRPr="00393BA8">
        <w:rPr>
          <w:rFonts w:cs="Arial"/>
          <w:szCs w:val="24"/>
          <w:lang w:val="es-MX"/>
        </w:rPr>
        <w:t>pensamiento está enmarcado según reglas invariables que deben cumplirse literal</w:t>
      </w:r>
      <w:r>
        <w:rPr>
          <w:rFonts w:cs="Arial"/>
          <w:szCs w:val="24"/>
          <w:lang w:val="es-MX"/>
        </w:rPr>
        <w:t xml:space="preserve">mente </w:t>
      </w:r>
      <w:r w:rsidRPr="00393BA8">
        <w:rPr>
          <w:rFonts w:cs="Arial"/>
          <w:szCs w:val="24"/>
          <w:lang w:val="es-MX"/>
        </w:rPr>
        <w:t>porque una autoridad externa lo ordena.</w:t>
      </w:r>
    </w:p>
    <w:p w14:paraId="3F8725FA" w14:textId="77777777" w:rsidR="00C70D0F" w:rsidRDefault="00C70D0F" w:rsidP="00C70D0F">
      <w:pPr>
        <w:autoSpaceDE w:val="0"/>
        <w:autoSpaceDN w:val="0"/>
        <w:adjustRightInd w:val="0"/>
        <w:spacing w:after="0"/>
        <w:rPr>
          <w:rFonts w:cs="Arial"/>
          <w:szCs w:val="24"/>
          <w:lang w:val="es-MX"/>
        </w:rPr>
      </w:pPr>
    </w:p>
    <w:p w14:paraId="3EC8C6E8" w14:textId="77777777" w:rsidR="00C70D0F" w:rsidRPr="009E3F5B" w:rsidRDefault="00C70D0F" w:rsidP="005F5530">
      <w:pPr>
        <w:pStyle w:val="Prrafodelista"/>
        <w:numPr>
          <w:ilvl w:val="0"/>
          <w:numId w:val="30"/>
        </w:numPr>
        <w:autoSpaceDE w:val="0"/>
        <w:autoSpaceDN w:val="0"/>
        <w:adjustRightInd w:val="0"/>
        <w:spacing w:after="0" w:line="360" w:lineRule="auto"/>
        <w:rPr>
          <w:rFonts w:cs="Arial"/>
          <w:b/>
          <w:bCs/>
          <w:iCs/>
          <w:lang w:val="es-MX"/>
        </w:rPr>
      </w:pPr>
      <w:r w:rsidRPr="009E3F5B">
        <w:rPr>
          <w:rFonts w:cs="Arial"/>
          <w:b/>
          <w:bCs/>
          <w:iCs/>
          <w:lang w:val="es-MX"/>
        </w:rPr>
        <w:t>Nivel Asesorado</w:t>
      </w:r>
    </w:p>
    <w:p w14:paraId="37837904" w14:textId="77777777" w:rsidR="00C70D0F" w:rsidRPr="00BB7424" w:rsidRDefault="00C70D0F" w:rsidP="00C70D0F">
      <w:pPr>
        <w:autoSpaceDE w:val="0"/>
        <w:autoSpaceDN w:val="0"/>
        <w:adjustRightInd w:val="0"/>
        <w:spacing w:after="0"/>
        <w:rPr>
          <w:rFonts w:cs="Arial"/>
          <w:szCs w:val="24"/>
          <w:lang w:val="es-MX"/>
        </w:rPr>
      </w:pPr>
      <w:r w:rsidRPr="00CF3993">
        <w:rPr>
          <w:rFonts w:cs="Arial"/>
          <w:szCs w:val="24"/>
          <w:lang w:val="es-MX"/>
        </w:rPr>
        <w:t>Dentro del segundo nivel de autonomía el comportamiento del estudiante aún depende de</w:t>
      </w:r>
      <w:r>
        <w:rPr>
          <w:rFonts w:cs="Arial"/>
          <w:szCs w:val="24"/>
          <w:lang w:val="es-MX"/>
        </w:rPr>
        <w:t xml:space="preserve"> </w:t>
      </w:r>
      <w:r w:rsidRPr="00CF3993">
        <w:rPr>
          <w:rFonts w:cs="Arial"/>
          <w:szCs w:val="24"/>
          <w:lang w:val="es-MX"/>
        </w:rPr>
        <w:t>las normas externas, pero esta se cumple en función de un orden establecido en el que él</w:t>
      </w:r>
      <w:r>
        <w:rPr>
          <w:rFonts w:cs="Arial"/>
          <w:szCs w:val="24"/>
          <w:lang w:val="es-MX"/>
        </w:rPr>
        <w:t xml:space="preserve"> </w:t>
      </w:r>
      <w:r w:rsidRPr="00CF3993">
        <w:rPr>
          <w:rFonts w:cs="Arial"/>
          <w:szCs w:val="24"/>
          <w:lang w:val="es-MX"/>
        </w:rPr>
        <w:t>empieza a intervenir.</w:t>
      </w:r>
    </w:p>
    <w:p w14:paraId="49C653E9" w14:textId="77777777" w:rsidR="00C70D0F" w:rsidRDefault="00C70D0F" w:rsidP="00C70D0F">
      <w:pPr>
        <w:autoSpaceDE w:val="0"/>
        <w:autoSpaceDN w:val="0"/>
        <w:adjustRightInd w:val="0"/>
        <w:spacing w:after="0"/>
        <w:rPr>
          <w:rFonts w:cs="Arial"/>
          <w:lang w:val="es-MX"/>
        </w:rPr>
      </w:pPr>
      <w:r w:rsidRPr="00CF3993">
        <w:rPr>
          <w:rFonts w:cs="Arial"/>
          <w:szCs w:val="24"/>
          <w:lang w:val="es-MX"/>
        </w:rPr>
        <w:t xml:space="preserve">Es allí donde la norma se empieza a entender como una </w:t>
      </w:r>
      <w:r>
        <w:rPr>
          <w:rFonts w:cs="Arial"/>
          <w:szCs w:val="24"/>
          <w:lang w:val="es-MX"/>
        </w:rPr>
        <w:t>estructura funcional en la cual cada</w:t>
      </w:r>
      <w:r w:rsidRPr="00CF3993">
        <w:rPr>
          <w:rFonts w:cs="Arial"/>
          <w:szCs w:val="24"/>
          <w:lang w:val="es-MX"/>
        </w:rPr>
        <w:t xml:space="preserve"> persona participa y en la que los modelos de autoridad están presentes como guías</w:t>
      </w:r>
      <w:r>
        <w:rPr>
          <w:rFonts w:cs="Arial"/>
          <w:lang w:val="es-MX"/>
        </w:rPr>
        <w:t xml:space="preserve"> y</w:t>
      </w:r>
      <w:r>
        <w:rPr>
          <w:rFonts w:cs="Arial"/>
          <w:szCs w:val="24"/>
          <w:lang w:val="es-MX"/>
        </w:rPr>
        <w:t xml:space="preserve"> acompañantes</w:t>
      </w:r>
      <w:r w:rsidRPr="00BB7424">
        <w:rPr>
          <w:rFonts w:cs="Arial"/>
          <w:lang w:val="es-MX"/>
        </w:rPr>
        <w:t xml:space="preserve"> del proceso no como impositores.</w:t>
      </w:r>
    </w:p>
    <w:p w14:paraId="588DFA18" w14:textId="77777777" w:rsidR="00C70D0F" w:rsidRDefault="00C70D0F" w:rsidP="00C70D0F">
      <w:pPr>
        <w:autoSpaceDE w:val="0"/>
        <w:autoSpaceDN w:val="0"/>
        <w:adjustRightInd w:val="0"/>
        <w:spacing w:after="0"/>
        <w:rPr>
          <w:rFonts w:cs="Arial"/>
          <w:lang w:val="es-MX"/>
        </w:rPr>
      </w:pPr>
    </w:p>
    <w:p w14:paraId="59C04C80" w14:textId="77777777" w:rsidR="00C70D0F" w:rsidRDefault="00C70D0F" w:rsidP="00C70D0F">
      <w:pPr>
        <w:autoSpaceDE w:val="0"/>
        <w:autoSpaceDN w:val="0"/>
        <w:adjustRightInd w:val="0"/>
        <w:spacing w:after="0"/>
        <w:rPr>
          <w:rFonts w:cs="Arial"/>
          <w:b/>
          <w:bCs/>
          <w:i/>
          <w:iCs/>
          <w:lang w:val="es-MX"/>
        </w:rPr>
      </w:pPr>
      <w:r>
        <w:rPr>
          <w:rFonts w:cs="Arial"/>
          <w:b/>
          <w:bCs/>
          <w:i/>
          <w:iCs/>
          <w:lang w:val="es-MX"/>
        </w:rPr>
        <w:t>Nivel Orientado</w:t>
      </w:r>
    </w:p>
    <w:p w14:paraId="4143A5EA" w14:textId="77777777" w:rsidR="00C70D0F" w:rsidRDefault="00C70D0F" w:rsidP="00C70D0F">
      <w:pPr>
        <w:autoSpaceDE w:val="0"/>
        <w:autoSpaceDN w:val="0"/>
        <w:adjustRightInd w:val="0"/>
        <w:spacing w:after="0"/>
        <w:rPr>
          <w:rFonts w:cs="Arial"/>
          <w:b/>
          <w:bCs/>
          <w:i/>
          <w:iCs/>
          <w:lang w:val="es-MX"/>
        </w:rPr>
      </w:pPr>
    </w:p>
    <w:p w14:paraId="5B40CC8F" w14:textId="77777777" w:rsidR="00C70D0F" w:rsidRDefault="00C70D0F" w:rsidP="00C70D0F">
      <w:pPr>
        <w:autoSpaceDE w:val="0"/>
        <w:autoSpaceDN w:val="0"/>
        <w:adjustRightInd w:val="0"/>
        <w:spacing w:after="0"/>
        <w:rPr>
          <w:rFonts w:cs="Arial"/>
          <w:lang w:val="es-MX"/>
        </w:rPr>
      </w:pPr>
      <w:r>
        <w:rPr>
          <w:rFonts w:cs="Arial"/>
          <w:lang w:val="es-MX"/>
        </w:rPr>
        <w:t>Nivel de transición en el que se permita al estudiante demostrar si sus habilidades están lo suficientemente desarrolladas para manejarse bajo los parámetros del nivel de autonomía.</w:t>
      </w:r>
    </w:p>
    <w:p w14:paraId="5FF47FE2" w14:textId="77777777" w:rsidR="00C70D0F" w:rsidRDefault="00C70D0F" w:rsidP="00C70D0F">
      <w:pPr>
        <w:autoSpaceDE w:val="0"/>
        <w:autoSpaceDN w:val="0"/>
        <w:adjustRightInd w:val="0"/>
        <w:spacing w:after="0"/>
        <w:rPr>
          <w:rFonts w:cs="Arial"/>
          <w:lang w:val="es-MX"/>
        </w:rPr>
      </w:pPr>
    </w:p>
    <w:p w14:paraId="41DAFD8F" w14:textId="77777777" w:rsidR="00C70D0F" w:rsidRDefault="00C70D0F" w:rsidP="00C70D0F">
      <w:pPr>
        <w:autoSpaceDE w:val="0"/>
        <w:autoSpaceDN w:val="0"/>
        <w:adjustRightInd w:val="0"/>
        <w:spacing w:after="0"/>
        <w:rPr>
          <w:rFonts w:cs="Arial"/>
          <w:b/>
          <w:bCs/>
          <w:i/>
          <w:iCs/>
          <w:lang w:val="es-MX"/>
        </w:rPr>
      </w:pPr>
      <w:r>
        <w:rPr>
          <w:rFonts w:cs="Arial"/>
          <w:b/>
          <w:bCs/>
          <w:i/>
          <w:iCs/>
          <w:lang w:val="es-MX"/>
        </w:rPr>
        <w:t>Nivel Autonomía</w:t>
      </w:r>
    </w:p>
    <w:p w14:paraId="093E257A" w14:textId="77777777" w:rsidR="00C70D0F" w:rsidRDefault="00C70D0F" w:rsidP="00C70D0F">
      <w:pPr>
        <w:autoSpaceDE w:val="0"/>
        <w:autoSpaceDN w:val="0"/>
        <w:adjustRightInd w:val="0"/>
        <w:spacing w:after="0"/>
        <w:rPr>
          <w:rFonts w:cs="Arial"/>
          <w:b/>
          <w:bCs/>
          <w:i/>
          <w:iCs/>
          <w:lang w:val="es-MX"/>
        </w:rPr>
      </w:pPr>
    </w:p>
    <w:p w14:paraId="30307A96" w14:textId="77777777" w:rsidR="00C70D0F" w:rsidRPr="001D6BC8" w:rsidRDefault="00C70D0F" w:rsidP="00C70D0F">
      <w:pPr>
        <w:autoSpaceDE w:val="0"/>
        <w:autoSpaceDN w:val="0"/>
        <w:adjustRightInd w:val="0"/>
        <w:spacing w:after="0"/>
        <w:rPr>
          <w:rFonts w:cs="Arial"/>
          <w:szCs w:val="24"/>
          <w:lang w:val="es-MX"/>
        </w:rPr>
      </w:pPr>
      <w:r w:rsidRPr="001D6BC8">
        <w:rPr>
          <w:rFonts w:cs="Arial"/>
          <w:szCs w:val="24"/>
          <w:lang w:val="es-MX"/>
        </w:rPr>
        <w:t>Nuestros estudiantes se consideran autónomos cuando existe una autogestión donde las reglas y comportamientos son producto de un acuerdo y, por tanto, son modificables buscando la consecución de la mejor opción y decisión en determinada situación, teniendo en cuenta los resultados a obtener y las afectaciones que se pueden dar en los otros. Se someten a argumentaciones y a acuerdos en los que cada una de las partes obtiene el mejor resultado que puede obtener</w:t>
      </w:r>
    </w:p>
    <w:p w14:paraId="4EDB87FC" w14:textId="77777777" w:rsidR="00C70D0F" w:rsidRDefault="00C70D0F" w:rsidP="00C70D0F">
      <w:pPr>
        <w:autoSpaceDE w:val="0"/>
        <w:autoSpaceDN w:val="0"/>
        <w:adjustRightInd w:val="0"/>
        <w:spacing w:after="0"/>
        <w:rPr>
          <w:rFonts w:cs="Arial"/>
          <w:lang w:val="es-MX"/>
        </w:rPr>
      </w:pPr>
    </w:p>
    <w:p w14:paraId="56FCB0ED" w14:textId="77777777" w:rsidR="00C70D0F" w:rsidRPr="00BB7424" w:rsidRDefault="00C70D0F" w:rsidP="00C70D0F">
      <w:pPr>
        <w:autoSpaceDE w:val="0"/>
        <w:autoSpaceDN w:val="0"/>
        <w:adjustRightInd w:val="0"/>
        <w:spacing w:after="0" w:line="240" w:lineRule="auto"/>
        <w:rPr>
          <w:rFonts w:cs="Arial"/>
          <w:szCs w:val="24"/>
          <w:lang w:val="es-MX"/>
        </w:rPr>
      </w:pPr>
    </w:p>
    <w:p w14:paraId="371C60E5" w14:textId="77777777" w:rsidR="00C70D0F" w:rsidRPr="003F5E75" w:rsidRDefault="00C70D0F" w:rsidP="00C70D0F">
      <w:pPr>
        <w:autoSpaceDE w:val="0"/>
        <w:autoSpaceDN w:val="0"/>
        <w:adjustRightInd w:val="0"/>
        <w:spacing w:after="0" w:line="240" w:lineRule="auto"/>
        <w:rPr>
          <w:rFonts w:cs="Arial"/>
          <w:lang w:val="es-MX"/>
        </w:rPr>
      </w:pPr>
    </w:p>
    <w:p w14:paraId="56BE0124" w14:textId="77777777" w:rsidR="00C70D0F" w:rsidRPr="00DA7541" w:rsidRDefault="00C70D0F" w:rsidP="00C70D0F">
      <w:pPr>
        <w:rPr>
          <w:rFonts w:cs="Arial"/>
          <w:szCs w:val="24"/>
        </w:rPr>
      </w:pPr>
      <w:r w:rsidRPr="00DA7541">
        <w:rPr>
          <w:rFonts w:cs="Arial"/>
          <w:szCs w:val="24"/>
        </w:rPr>
        <w:t>I.</w:t>
      </w:r>
      <w:r w:rsidRPr="00DA7541">
        <w:rPr>
          <w:rFonts w:cs="Arial"/>
          <w:szCs w:val="24"/>
        </w:rPr>
        <w:tab/>
        <w:t xml:space="preserve">PARTICIPATIVA, de tal manera que integre a los estudiantes como sujetos responsables de su propio aprendizaje, utilizando diferentes estrategias evaluativas   como la autoevaluación, coevaluación y la </w:t>
      </w:r>
      <w:r w:rsidR="00F77225" w:rsidRPr="00DA7541">
        <w:rPr>
          <w:rFonts w:cs="Arial"/>
          <w:szCs w:val="24"/>
        </w:rPr>
        <w:t>Heteroevaluación</w:t>
      </w:r>
      <w:r w:rsidRPr="00DA7541">
        <w:rPr>
          <w:rFonts w:cs="Arial"/>
          <w:szCs w:val="24"/>
        </w:rPr>
        <w:t xml:space="preserve">.                                                                                                                                           </w:t>
      </w:r>
    </w:p>
    <w:p w14:paraId="523E94A6" w14:textId="77777777" w:rsidR="00C70D0F" w:rsidRPr="00DA7541" w:rsidRDefault="00C70D0F" w:rsidP="00C70D0F">
      <w:pPr>
        <w:rPr>
          <w:rFonts w:cs="Arial"/>
          <w:szCs w:val="24"/>
        </w:rPr>
      </w:pPr>
      <w:r w:rsidRPr="00DA7541">
        <w:rPr>
          <w:rFonts w:cs="Arial"/>
          <w:szCs w:val="24"/>
        </w:rPr>
        <w:lastRenderedPageBreak/>
        <w:t>Los criterios de evaluación se tendrán en cuenta las dimensiones del desarrollo humano y que estén estrechamente relacionados con las metas institucionales planteadas en el P.E.I, así:</w:t>
      </w:r>
    </w:p>
    <w:p w14:paraId="45D98496" w14:textId="77777777" w:rsidR="00C70D0F" w:rsidRPr="00DA7541" w:rsidRDefault="00C70D0F" w:rsidP="00C70D0F">
      <w:pPr>
        <w:rPr>
          <w:rFonts w:cs="Arial"/>
          <w:szCs w:val="24"/>
        </w:rPr>
      </w:pPr>
      <w:r w:rsidRPr="00DA7541">
        <w:rPr>
          <w:rFonts w:cs="Arial"/>
          <w:szCs w:val="24"/>
        </w:rPr>
        <w:t>a.</w:t>
      </w:r>
      <w:r w:rsidRPr="00DA7541">
        <w:rPr>
          <w:rFonts w:cs="Arial"/>
          <w:szCs w:val="24"/>
        </w:rPr>
        <w:tab/>
        <w:t>Nivel de logro en competencias básicas. Que deben ser expresadas por cada uno de los estudiantes en el saber (conceptuales), el hacer (procedimentales) y el ser (actitudinales), criterio establecido para cada una de las áreas del conocimiento con base en los estándares curriculares.</w:t>
      </w:r>
    </w:p>
    <w:p w14:paraId="44C057FE" w14:textId="77777777" w:rsidR="00C70D0F" w:rsidRPr="00DA7541" w:rsidRDefault="00C70D0F" w:rsidP="00C70D0F">
      <w:pPr>
        <w:rPr>
          <w:rFonts w:cs="Arial"/>
          <w:szCs w:val="24"/>
        </w:rPr>
      </w:pPr>
      <w:r w:rsidRPr="00DA7541">
        <w:rPr>
          <w:rFonts w:cs="Arial"/>
          <w:szCs w:val="24"/>
        </w:rPr>
        <w:t>b.</w:t>
      </w:r>
      <w:r w:rsidRPr="00DA7541">
        <w:rPr>
          <w:rFonts w:cs="Arial"/>
          <w:szCs w:val="24"/>
        </w:rPr>
        <w:tab/>
        <w:t>Nivel de logro en las competencias laborales y ciudadanas. Desarrolladas no solo en lo referido a desempeño conceptual sino en la capacidad para la solución de problemas que tra</w:t>
      </w:r>
      <w:r>
        <w:rPr>
          <w:rFonts w:cs="Arial"/>
          <w:szCs w:val="24"/>
        </w:rPr>
        <w:t>nsversal</w:t>
      </w:r>
      <w:r w:rsidRPr="00DA7541">
        <w:rPr>
          <w:rFonts w:cs="Arial"/>
          <w:szCs w:val="24"/>
        </w:rPr>
        <w:t xml:space="preserve"> icen el currículo y que brinden apoyo a los estudiantes para su desempeño ciudadano.</w:t>
      </w:r>
    </w:p>
    <w:p w14:paraId="21FC7B86" w14:textId="77777777" w:rsidR="00C70D0F" w:rsidRPr="00F77225" w:rsidRDefault="00C70D0F" w:rsidP="00C70D0F">
      <w:pPr>
        <w:pStyle w:val="Ttulo1"/>
        <w:rPr>
          <w:rFonts w:cs="Arial"/>
          <w:color w:val="000000" w:themeColor="text1"/>
          <w:szCs w:val="24"/>
        </w:rPr>
      </w:pPr>
      <w:r w:rsidRPr="00F77225">
        <w:rPr>
          <w:rFonts w:cs="Arial"/>
          <w:color w:val="000000" w:themeColor="text1"/>
          <w:szCs w:val="24"/>
        </w:rPr>
        <w:t>CONTEXTO.</w:t>
      </w:r>
    </w:p>
    <w:p w14:paraId="6E1B8BC2" w14:textId="77777777" w:rsidR="00C70D0F" w:rsidRPr="00DA7541" w:rsidRDefault="00C70D0F" w:rsidP="00C70D0F">
      <w:pPr>
        <w:rPr>
          <w:rFonts w:cs="Arial"/>
          <w:szCs w:val="24"/>
        </w:rPr>
      </w:pPr>
      <w:r w:rsidRPr="00DA7541">
        <w:rPr>
          <w:rFonts w:cs="Arial"/>
          <w:szCs w:val="24"/>
        </w:rPr>
        <w:t xml:space="preserve"> La evaluación de los aprendizajes de los estudiantes se realiza en los siguientes ámbitos: </w:t>
      </w:r>
    </w:p>
    <w:p w14:paraId="31CD87A4" w14:textId="77777777" w:rsidR="00C70D0F" w:rsidRPr="00F77225" w:rsidRDefault="00C70D0F" w:rsidP="00C70D0F">
      <w:pPr>
        <w:pStyle w:val="Ttulo2"/>
        <w:rPr>
          <w:color w:val="auto"/>
        </w:rPr>
      </w:pPr>
      <w:r w:rsidRPr="00F77225">
        <w:rPr>
          <w:color w:val="auto"/>
        </w:rPr>
        <w:t xml:space="preserve">Internacional. </w:t>
      </w:r>
    </w:p>
    <w:p w14:paraId="34D9634A" w14:textId="77777777" w:rsidR="00C70D0F" w:rsidRPr="00DA7541" w:rsidRDefault="00C70D0F" w:rsidP="00C70D0F">
      <w:pPr>
        <w:rPr>
          <w:rFonts w:cs="Arial"/>
          <w:szCs w:val="24"/>
        </w:rPr>
      </w:pPr>
      <w:r w:rsidRPr="00DA7541">
        <w:rPr>
          <w:rFonts w:cs="Arial"/>
          <w:szCs w:val="24"/>
        </w:rPr>
        <w:t>El Estado promoverá la participación de los estudiantes del país en pruebas que den cuenta de la calidad de la educación frente a estándares internacionales además la Unesco en sus documentos la educación encierra un tesoro (1996), y “Educación para todos” (2008), establece la necesidad de la educación para la vida, sustentada en 4 pilares: aprender a conocer, a hacer, a ser y a vivir juntos y establece unos parámetros para garantizar una educación asequible, accesible, aceptable y adaptable.</w:t>
      </w:r>
    </w:p>
    <w:p w14:paraId="12C2D704" w14:textId="77777777" w:rsidR="00C70D0F" w:rsidRPr="00F77225" w:rsidRDefault="00C70D0F" w:rsidP="00C70D0F">
      <w:pPr>
        <w:pStyle w:val="Ttulo2"/>
        <w:rPr>
          <w:color w:val="auto"/>
        </w:rPr>
      </w:pPr>
      <w:r w:rsidRPr="00F77225">
        <w:rPr>
          <w:color w:val="auto"/>
        </w:rPr>
        <w:t xml:space="preserve">Nacional. </w:t>
      </w:r>
    </w:p>
    <w:p w14:paraId="57BF72B8" w14:textId="77777777" w:rsidR="00C70D0F" w:rsidRPr="00DA7541" w:rsidRDefault="00C70D0F" w:rsidP="00C70D0F">
      <w:pPr>
        <w:rPr>
          <w:rFonts w:cs="Arial"/>
          <w:szCs w:val="24"/>
        </w:rPr>
      </w:pPr>
      <w:r w:rsidRPr="00DA7541">
        <w:rPr>
          <w:rFonts w:cs="Arial"/>
          <w:szCs w:val="24"/>
        </w:rPr>
        <w:t>El Ministerio de Educación Nacional y el Instituto Colombiano para el Fomento de la  Educación Superior ­ICFES­, realizarán pruebas censales para la medición periódicas del desarrollo de competencias de los estudiantes de educación básica y Media  (pruebas Saber 3°, 5°</w:t>
      </w:r>
      <w:r>
        <w:rPr>
          <w:rFonts w:cs="Arial"/>
          <w:szCs w:val="24"/>
        </w:rPr>
        <w:t xml:space="preserve">, 7º </w:t>
      </w:r>
      <w:r w:rsidRPr="00DA7541">
        <w:rPr>
          <w:rFonts w:cs="Arial"/>
          <w:szCs w:val="24"/>
        </w:rPr>
        <w:t xml:space="preserve"> ,9° y 11° )</w:t>
      </w:r>
      <w:r>
        <w:rPr>
          <w:rFonts w:cs="Arial"/>
          <w:szCs w:val="24"/>
        </w:rPr>
        <w:t xml:space="preserve"> entre otras; </w:t>
      </w:r>
      <w:r w:rsidRPr="00DA7541">
        <w:rPr>
          <w:rFonts w:cs="Arial"/>
          <w:szCs w:val="24"/>
        </w:rPr>
        <w:t xml:space="preserve"> con el   propósito principal de  contribuir al mejoramiento de la calidad de la educación Colombiana: Es precisamente a través del MEN que se da origen al decreto 12/90 que tiene por objeto la  reglamentación de  la evaluación del aprendizaje y promoción de los estudiantes de los niveles de educación básica y media.</w:t>
      </w:r>
    </w:p>
    <w:p w14:paraId="66A0D482" w14:textId="77777777" w:rsidR="00C70D0F" w:rsidRPr="00F77225" w:rsidRDefault="00C70D0F" w:rsidP="00C70D0F">
      <w:pPr>
        <w:pStyle w:val="Ttulo2"/>
        <w:rPr>
          <w:color w:val="auto"/>
        </w:rPr>
      </w:pPr>
      <w:r w:rsidRPr="00F77225">
        <w:rPr>
          <w:color w:val="auto"/>
        </w:rPr>
        <w:t xml:space="preserve">Regional. </w:t>
      </w:r>
    </w:p>
    <w:p w14:paraId="43056CFF" w14:textId="77777777" w:rsidR="00C70D0F" w:rsidRPr="00DA7541" w:rsidRDefault="00C70D0F" w:rsidP="00C70D0F">
      <w:pPr>
        <w:rPr>
          <w:rFonts w:cs="Arial"/>
          <w:szCs w:val="24"/>
        </w:rPr>
      </w:pPr>
      <w:r w:rsidRPr="00DA7541">
        <w:rPr>
          <w:rFonts w:cs="Arial"/>
          <w:szCs w:val="24"/>
        </w:rPr>
        <w:t>El departamento de Antioquia busca el fortalecimiento y mejoramiento de la calidad de la educación por medio de su línea estratégica Antioquia la más educada, por medio de la cual se establecen programas como: Las olimpiadas del conocimiento, Antioquia Digital, Becas de educación superior, Pactos de calidad, Premio Antioquia la más educada, Jóvenes con futuro entre otros.</w:t>
      </w:r>
    </w:p>
    <w:p w14:paraId="42335072" w14:textId="77777777" w:rsidR="00C70D0F" w:rsidRPr="00DA7541" w:rsidRDefault="00C70D0F" w:rsidP="00C70D0F">
      <w:pPr>
        <w:rPr>
          <w:rFonts w:cs="Arial"/>
          <w:szCs w:val="24"/>
        </w:rPr>
      </w:pPr>
      <w:r w:rsidRPr="00DA7541">
        <w:rPr>
          <w:rFonts w:cs="Arial"/>
          <w:szCs w:val="24"/>
        </w:rPr>
        <w:t xml:space="preserve">El municipio de Itagüí busca ofrecer un modelo educativo en condiciones de calidad, con sentido de equidad y pertinencia, mediante la definición y aplicación de estrategias que permitan el acceso y la permanencia con enfoque poblacional, de género, generación, diferencial e incluyente. </w:t>
      </w:r>
    </w:p>
    <w:p w14:paraId="45A20F23" w14:textId="77777777" w:rsidR="00C70D0F" w:rsidRPr="00F77225" w:rsidRDefault="00C70D0F" w:rsidP="00C70D0F">
      <w:pPr>
        <w:pStyle w:val="Ttulo2"/>
        <w:rPr>
          <w:color w:val="auto"/>
        </w:rPr>
      </w:pPr>
      <w:r w:rsidRPr="00F77225">
        <w:rPr>
          <w:color w:val="auto"/>
        </w:rPr>
        <w:lastRenderedPageBreak/>
        <w:t>Institucional.</w:t>
      </w:r>
    </w:p>
    <w:p w14:paraId="752B96DD" w14:textId="77777777" w:rsidR="00C70D0F" w:rsidRPr="00DA7541" w:rsidRDefault="00C70D0F" w:rsidP="00C70D0F">
      <w:pPr>
        <w:rPr>
          <w:rFonts w:cs="Arial"/>
          <w:szCs w:val="24"/>
        </w:rPr>
      </w:pPr>
      <w:r w:rsidRPr="00DA7541">
        <w:rPr>
          <w:rFonts w:cs="Arial"/>
          <w:szCs w:val="24"/>
        </w:rPr>
        <w:t>La evaluación del aprendizaje de los estudiantes realizada en los establecimientos de educación básica y media, es el proceso permanente y objetivo para valorar el nivel de desempeño de los estudiantes. </w:t>
      </w:r>
    </w:p>
    <w:p w14:paraId="2447A4BB" w14:textId="77777777" w:rsidR="00C70D0F" w:rsidRPr="00DA7541" w:rsidRDefault="00C70D0F" w:rsidP="00C70D0F">
      <w:pPr>
        <w:rPr>
          <w:rFonts w:cs="Arial"/>
          <w:szCs w:val="24"/>
        </w:rPr>
      </w:pPr>
      <w:r w:rsidRPr="00DA7541">
        <w:rPr>
          <w:rFonts w:cs="Arial"/>
          <w:szCs w:val="24"/>
        </w:rPr>
        <w:t>La Institución Educativa Felipe de Restrepo está inmersa en los planes de educación nacional, departamental y municipal que se plantean teniendo en cuenta nuestro contexto para que sean efectivas nuestras prácticas pedagógicas.</w:t>
      </w:r>
    </w:p>
    <w:p w14:paraId="6B876AEE" w14:textId="77777777" w:rsidR="00C70D0F" w:rsidRPr="00F77225" w:rsidRDefault="00C70D0F" w:rsidP="00C70D0F">
      <w:pPr>
        <w:pStyle w:val="Ttulo1"/>
        <w:rPr>
          <w:rFonts w:cs="Arial"/>
          <w:color w:val="auto"/>
          <w:szCs w:val="24"/>
        </w:rPr>
      </w:pPr>
      <w:r w:rsidRPr="00F77225">
        <w:rPr>
          <w:rFonts w:cs="Arial"/>
          <w:color w:val="auto"/>
          <w:szCs w:val="24"/>
        </w:rPr>
        <w:t>SOBRE EL OBJETO DE LA EVALUACIÓN. ¿QUÉ EVALUAR?</w:t>
      </w:r>
    </w:p>
    <w:p w14:paraId="451E13DD" w14:textId="77777777" w:rsidR="00C70D0F" w:rsidRPr="00DA7541" w:rsidRDefault="00C70D0F" w:rsidP="00C70D0F">
      <w:pPr>
        <w:rPr>
          <w:rFonts w:cs="Arial"/>
          <w:szCs w:val="24"/>
        </w:rPr>
      </w:pPr>
      <w:r w:rsidRPr="00DA7541">
        <w:rPr>
          <w:rFonts w:cs="Arial"/>
          <w:szCs w:val="24"/>
        </w:rPr>
        <w:t xml:space="preserve">Los estilos de aprendizaje, los ritmos, las diferentes visiones, intereses, propósitos, conocimientos previos, proyectos de vida; que suelen quedar implícitos en los resultados "finales" del aprendizaje, aparecen en un primer plano durante el proceso y pueden condicionar los resultados. La evaluación debería penetrar hasta las diferencias individuales de los sujetos y proporcionar a los </w:t>
      </w:r>
      <w:r>
        <w:rPr>
          <w:rFonts w:cs="Arial"/>
          <w:szCs w:val="24"/>
        </w:rPr>
        <w:t xml:space="preserve">analistas, tutores  </w:t>
      </w:r>
      <w:r w:rsidRPr="00DA7541">
        <w:rPr>
          <w:rFonts w:cs="Arial"/>
          <w:szCs w:val="24"/>
        </w:rPr>
        <w:t>y a los propios estudiantes la información que permita, respetando esas diferencias, orientar el proceso hacia el logro de los objetivos comunes, socialmente determinados.</w:t>
      </w:r>
    </w:p>
    <w:p w14:paraId="2DECD23D" w14:textId="77777777" w:rsidR="00C70D0F" w:rsidRPr="00F77225" w:rsidRDefault="00C70D0F" w:rsidP="00C70D0F">
      <w:pPr>
        <w:pStyle w:val="Ttulo2"/>
        <w:rPr>
          <w:color w:val="auto"/>
        </w:rPr>
      </w:pPr>
      <w:r w:rsidRPr="00F77225">
        <w:rPr>
          <w:color w:val="auto"/>
        </w:rPr>
        <w:t>La evaluación tendrá como fin principalmente:</w:t>
      </w:r>
    </w:p>
    <w:p w14:paraId="714A368A" w14:textId="77777777" w:rsidR="00C70D0F" w:rsidRPr="00DA7541" w:rsidRDefault="00C70D0F" w:rsidP="00C70D0F">
      <w:pPr>
        <w:pStyle w:val="spip"/>
        <w:spacing w:before="0" w:beforeAutospacing="0" w:after="0" w:afterAutospacing="0" w:line="360" w:lineRule="auto"/>
        <w:contextualSpacing/>
        <w:jc w:val="both"/>
        <w:rPr>
          <w:rFonts w:ascii="Arial" w:hAnsi="Arial" w:cs="Arial"/>
        </w:rPr>
      </w:pPr>
      <w:r w:rsidRPr="00DA7541">
        <w:rPr>
          <w:rFonts w:ascii="Arial" w:hAnsi="Arial" w:cs="Arial"/>
        </w:rPr>
        <w:t xml:space="preserve">La evaluación del aprendizaje de los estudiantes en Felipe de Restrepo </w:t>
      </w:r>
      <w:r>
        <w:rPr>
          <w:rFonts w:ascii="Arial" w:hAnsi="Arial" w:cs="Arial"/>
        </w:rPr>
        <w:t>tiene como fin:</w:t>
      </w:r>
    </w:p>
    <w:p w14:paraId="471B37CE" w14:textId="77777777" w:rsidR="00C70D0F" w:rsidRPr="00DA7541" w:rsidRDefault="00C70D0F" w:rsidP="00C70D0F">
      <w:pPr>
        <w:pStyle w:val="spip"/>
        <w:spacing w:before="0" w:beforeAutospacing="0" w:after="0" w:afterAutospacing="0" w:line="360" w:lineRule="auto"/>
        <w:contextualSpacing/>
        <w:jc w:val="both"/>
        <w:rPr>
          <w:rFonts w:ascii="Arial" w:hAnsi="Arial" w:cs="Arial"/>
        </w:rPr>
      </w:pPr>
    </w:p>
    <w:p w14:paraId="7A38B46C" w14:textId="77777777" w:rsidR="00C70D0F" w:rsidRPr="00DA7541" w:rsidRDefault="00C70D0F" w:rsidP="005F5530">
      <w:pPr>
        <w:pStyle w:val="spip"/>
        <w:numPr>
          <w:ilvl w:val="0"/>
          <w:numId w:val="21"/>
        </w:numPr>
        <w:spacing w:before="0" w:beforeAutospacing="0" w:after="0" w:afterAutospacing="0" w:line="360" w:lineRule="auto"/>
        <w:contextualSpacing/>
        <w:jc w:val="both"/>
        <w:rPr>
          <w:rFonts w:ascii="Arial" w:hAnsi="Arial" w:cs="Arial"/>
          <w:lang w:val="es-ES_tradnl"/>
        </w:rPr>
      </w:pPr>
      <w:r w:rsidRPr="00DA7541">
        <w:rPr>
          <w:rFonts w:ascii="Arial" w:hAnsi="Arial" w:cs="Arial"/>
          <w:lang w:val="es-ES_tradnl"/>
        </w:rPr>
        <w:t>Diagnosticar e identificar las características personales, intereses, ritmo de desarrollo y estilos de aprendizaje del estudiante.</w:t>
      </w:r>
    </w:p>
    <w:p w14:paraId="6C6E8439" w14:textId="77777777" w:rsidR="00C70D0F" w:rsidRPr="00DA7541" w:rsidRDefault="00C70D0F" w:rsidP="005F5530">
      <w:pPr>
        <w:pStyle w:val="spip"/>
        <w:numPr>
          <w:ilvl w:val="0"/>
          <w:numId w:val="21"/>
        </w:numPr>
        <w:spacing w:before="0" w:beforeAutospacing="0" w:after="0" w:afterAutospacing="0" w:line="360" w:lineRule="auto"/>
        <w:contextualSpacing/>
        <w:jc w:val="both"/>
        <w:rPr>
          <w:rFonts w:ascii="Arial" w:hAnsi="Arial" w:cs="Arial"/>
          <w:lang w:val="es-ES_tradnl"/>
        </w:rPr>
      </w:pPr>
      <w:r w:rsidRPr="00DA7541">
        <w:rPr>
          <w:rFonts w:ascii="Arial" w:hAnsi="Arial" w:cs="Arial"/>
          <w:lang w:val="es-ES_tradnl"/>
        </w:rPr>
        <w:t>Determinar el nivel de desarrollo en el que se encuentran las distintas habilidades de pensamiento del estudiante.</w:t>
      </w:r>
    </w:p>
    <w:p w14:paraId="66D37B9C" w14:textId="77777777" w:rsidR="00C70D0F" w:rsidRPr="00DA7541" w:rsidRDefault="00C70D0F" w:rsidP="005F5530">
      <w:pPr>
        <w:pStyle w:val="spip"/>
        <w:numPr>
          <w:ilvl w:val="0"/>
          <w:numId w:val="21"/>
        </w:numPr>
        <w:spacing w:before="0" w:beforeAutospacing="0" w:after="0" w:afterAutospacing="0" w:line="360" w:lineRule="auto"/>
        <w:contextualSpacing/>
        <w:jc w:val="both"/>
        <w:rPr>
          <w:rFonts w:ascii="Arial" w:hAnsi="Arial" w:cs="Arial"/>
          <w:lang w:val="es-ES_tradnl"/>
        </w:rPr>
      </w:pPr>
      <w:r w:rsidRPr="00DA7541">
        <w:rPr>
          <w:rFonts w:ascii="Arial" w:hAnsi="Arial" w:cs="Arial"/>
          <w:lang w:val="es-ES_tradnl"/>
        </w:rPr>
        <w:t xml:space="preserve">Establecer el nivel en que se encuentra el estudiante con respecto a los requerimientos mínimos del MEN. </w:t>
      </w:r>
    </w:p>
    <w:p w14:paraId="5A3A0815" w14:textId="77777777" w:rsidR="00C70D0F" w:rsidRPr="00DA7541" w:rsidRDefault="00C70D0F" w:rsidP="005F5530">
      <w:pPr>
        <w:pStyle w:val="spip"/>
        <w:numPr>
          <w:ilvl w:val="0"/>
          <w:numId w:val="21"/>
        </w:numPr>
        <w:spacing w:before="0" w:beforeAutospacing="0" w:after="0" w:afterAutospacing="0" w:line="360" w:lineRule="auto"/>
        <w:contextualSpacing/>
        <w:jc w:val="both"/>
        <w:rPr>
          <w:rFonts w:ascii="Arial" w:hAnsi="Arial" w:cs="Arial"/>
          <w:lang w:val="es-ES_tradnl"/>
        </w:rPr>
      </w:pPr>
      <w:r w:rsidRPr="00DA7541">
        <w:rPr>
          <w:rFonts w:ascii="Arial" w:hAnsi="Arial" w:cs="Arial"/>
          <w:lang w:val="es-ES_tradnl"/>
        </w:rPr>
        <w:t>Diseñar planes de estudios personales basados en las necesidades del estudiante a partir de los resultados obtenidos en las pruebas de diagnóstico y garantizar que estos contengan estrategias de mejoramiento encaminadas al desarrollo con excelencia, de las habilidades de pensamiento, estándares curriculares, gustos y expectativas requeridas por cada estudiante.</w:t>
      </w:r>
    </w:p>
    <w:p w14:paraId="7F54E37E" w14:textId="77777777" w:rsidR="00C70D0F" w:rsidRPr="00DA7541" w:rsidRDefault="00C70D0F" w:rsidP="005F5530">
      <w:pPr>
        <w:pStyle w:val="spip"/>
        <w:numPr>
          <w:ilvl w:val="0"/>
          <w:numId w:val="21"/>
        </w:numPr>
        <w:spacing w:before="0" w:beforeAutospacing="0" w:after="0" w:afterAutospacing="0" w:line="360" w:lineRule="auto"/>
        <w:contextualSpacing/>
        <w:jc w:val="both"/>
        <w:rPr>
          <w:rFonts w:ascii="Arial" w:hAnsi="Arial" w:cs="Arial"/>
          <w:lang w:val="es-ES_tradnl"/>
        </w:rPr>
      </w:pPr>
      <w:r w:rsidRPr="00DA7541">
        <w:rPr>
          <w:rFonts w:ascii="Arial" w:hAnsi="Arial" w:cs="Arial"/>
          <w:lang w:val="es-ES_tradnl"/>
        </w:rPr>
        <w:t>Brindar información que permita al analista y tutor una intervención cercana al estudiante desde sus dimensiones cognitiva, afectiva, personal y social.</w:t>
      </w:r>
    </w:p>
    <w:p w14:paraId="76A85F1E" w14:textId="77777777" w:rsidR="00C70D0F" w:rsidRPr="00DA7541" w:rsidRDefault="00C70D0F" w:rsidP="005F5530">
      <w:pPr>
        <w:pStyle w:val="spip"/>
        <w:numPr>
          <w:ilvl w:val="0"/>
          <w:numId w:val="21"/>
        </w:numPr>
        <w:spacing w:before="0" w:beforeAutospacing="0" w:after="0" w:afterAutospacing="0" w:line="360" w:lineRule="auto"/>
        <w:contextualSpacing/>
        <w:jc w:val="both"/>
        <w:rPr>
          <w:rFonts w:ascii="Arial" w:hAnsi="Arial" w:cs="Arial"/>
          <w:lang w:val="es-ES_tradnl"/>
        </w:rPr>
      </w:pPr>
      <w:r w:rsidRPr="00DA7541">
        <w:rPr>
          <w:rFonts w:ascii="Arial" w:hAnsi="Arial" w:cs="Arial"/>
          <w:lang w:val="es-ES_tradnl"/>
        </w:rPr>
        <w:t>Proporcionar información básica para consolidar o reorientar los procesos educativos relacionados con el desarrollo integral del estudiante.</w:t>
      </w:r>
    </w:p>
    <w:p w14:paraId="3455F5F7" w14:textId="77777777" w:rsidR="00C70D0F" w:rsidRPr="00DA7541" w:rsidRDefault="00C70D0F" w:rsidP="005F5530">
      <w:pPr>
        <w:pStyle w:val="spip"/>
        <w:numPr>
          <w:ilvl w:val="0"/>
          <w:numId w:val="21"/>
        </w:numPr>
        <w:spacing w:before="0" w:beforeAutospacing="0" w:after="0" w:afterAutospacing="0" w:line="360" w:lineRule="auto"/>
        <w:contextualSpacing/>
        <w:jc w:val="both"/>
        <w:rPr>
          <w:rFonts w:ascii="Arial" w:hAnsi="Arial" w:cs="Arial"/>
          <w:lang w:val="es-ES_tradnl"/>
        </w:rPr>
      </w:pPr>
      <w:r w:rsidRPr="00DA7541">
        <w:rPr>
          <w:rFonts w:ascii="Arial" w:hAnsi="Arial" w:cs="Arial"/>
          <w:lang w:val="es-ES_tradnl"/>
        </w:rPr>
        <w:lastRenderedPageBreak/>
        <w:t xml:space="preserve">Garantizar que toda estrategia pedagógica utilizada en </w:t>
      </w:r>
      <w:r>
        <w:rPr>
          <w:rFonts w:ascii="Arial" w:hAnsi="Arial" w:cs="Arial"/>
          <w:lang w:val="es-ES_tradnl"/>
        </w:rPr>
        <w:t xml:space="preserve">la </w:t>
      </w:r>
      <w:r w:rsidRPr="00DA7541">
        <w:rPr>
          <w:rFonts w:ascii="Arial" w:hAnsi="Arial" w:cs="Arial"/>
          <w:lang w:val="es-ES_tradnl"/>
        </w:rPr>
        <w:t>Institución</w:t>
      </w:r>
      <w:r>
        <w:rPr>
          <w:rFonts w:ascii="Arial" w:hAnsi="Arial" w:cs="Arial"/>
          <w:lang w:val="es-ES_tradnl"/>
        </w:rPr>
        <w:t xml:space="preserve">  </w:t>
      </w:r>
      <w:r w:rsidRPr="00DA7541">
        <w:rPr>
          <w:rFonts w:ascii="Arial" w:hAnsi="Arial" w:cs="Arial"/>
          <w:lang w:val="es-ES_tradnl"/>
        </w:rPr>
        <w:t xml:space="preserve"> Felipe de Restrepo está centrada en el estudiante desde sus necesidades, intereses, habilidades y formas de relacionarse con su entorno. </w:t>
      </w:r>
    </w:p>
    <w:p w14:paraId="60C9C624" w14:textId="77777777" w:rsidR="00C70D0F" w:rsidRPr="00DA7541" w:rsidRDefault="00C70D0F" w:rsidP="005F5530">
      <w:pPr>
        <w:pStyle w:val="spip"/>
        <w:numPr>
          <w:ilvl w:val="0"/>
          <w:numId w:val="21"/>
        </w:numPr>
        <w:spacing w:before="0" w:beforeAutospacing="0" w:after="0" w:afterAutospacing="0" w:line="360" w:lineRule="auto"/>
        <w:contextualSpacing/>
        <w:jc w:val="both"/>
        <w:rPr>
          <w:rFonts w:ascii="Arial" w:hAnsi="Arial" w:cs="Arial"/>
          <w:lang w:val="es-ES_tradnl"/>
        </w:rPr>
      </w:pPr>
      <w:r w:rsidRPr="00DA7541">
        <w:rPr>
          <w:rFonts w:ascii="Arial" w:hAnsi="Arial" w:cs="Arial"/>
          <w:lang w:val="es-ES_tradnl"/>
        </w:rPr>
        <w:t>Garantizar reorientaciones y adaptaciones de planes de área inmediatas que le permitan al estudiante avanzar en su proceso académico, certificando la consecución de sus logros mediante su propio esfuerzo, apoyado desde el acompañamiento de sus analistas y tutores.</w:t>
      </w:r>
    </w:p>
    <w:p w14:paraId="37C342DF" w14:textId="77777777" w:rsidR="00C70D0F" w:rsidRPr="00DA7541" w:rsidRDefault="00C70D0F" w:rsidP="00C70D0F">
      <w:pPr>
        <w:pStyle w:val="spip"/>
        <w:spacing w:before="0" w:beforeAutospacing="0" w:after="0" w:afterAutospacing="0" w:line="360" w:lineRule="auto"/>
        <w:ind w:left="360"/>
        <w:contextualSpacing/>
        <w:jc w:val="both"/>
        <w:rPr>
          <w:rFonts w:ascii="Arial" w:hAnsi="Arial" w:cs="Arial"/>
          <w:lang w:val="es-ES_tradnl"/>
        </w:rPr>
      </w:pPr>
    </w:p>
    <w:p w14:paraId="58E93F26" w14:textId="77777777" w:rsidR="00C70D0F" w:rsidRPr="00F77225" w:rsidRDefault="00C70D0F" w:rsidP="00C70D0F">
      <w:pPr>
        <w:pStyle w:val="Ttulo1"/>
        <w:rPr>
          <w:rFonts w:cs="Arial"/>
          <w:color w:val="auto"/>
          <w:szCs w:val="24"/>
        </w:rPr>
      </w:pPr>
      <w:r w:rsidRPr="00F77225">
        <w:rPr>
          <w:rFonts w:cs="Arial"/>
          <w:color w:val="auto"/>
          <w:szCs w:val="24"/>
        </w:rPr>
        <w:t>DEFINICIÓN DEL S.I.E</w:t>
      </w:r>
    </w:p>
    <w:p w14:paraId="0728825B" w14:textId="77777777" w:rsidR="00C70D0F" w:rsidRDefault="00C70D0F" w:rsidP="00C70D0F">
      <w:pPr>
        <w:rPr>
          <w:rFonts w:cs="Arial"/>
          <w:szCs w:val="24"/>
        </w:rPr>
      </w:pPr>
      <w:r w:rsidRPr="00DA7541">
        <w:rPr>
          <w:rFonts w:cs="Arial"/>
          <w:szCs w:val="24"/>
        </w:rPr>
        <w:t xml:space="preserve">Los procesos de evaluación considerados en este Sistema se refieren directamente a la Evaluación del estudiante. Por Evaluación del desempeño estudiantil se entiende el proceso en virtud del cual se valoran integralmente, las dimensiones de la persona: SER- SABER y SABER HACER, la evaluación es </w:t>
      </w:r>
      <w:r>
        <w:rPr>
          <w:rFonts w:cs="Arial"/>
          <w:szCs w:val="24"/>
        </w:rPr>
        <w:t>integral</w:t>
      </w:r>
      <w:r w:rsidRPr="00DA7541">
        <w:rPr>
          <w:rFonts w:cs="Arial"/>
          <w:szCs w:val="24"/>
        </w:rPr>
        <w:t>, es decir tiene en cuenta el aprendizaje logrado, la forma como convive con los demás y el avance como persona con múltiples talentos por desarrollar.</w:t>
      </w:r>
    </w:p>
    <w:p w14:paraId="381D7F9A" w14:textId="77777777" w:rsidR="00C70D0F" w:rsidRPr="00F77225" w:rsidRDefault="00C70D0F" w:rsidP="00C70D0F">
      <w:pPr>
        <w:pStyle w:val="Ttulo1"/>
        <w:rPr>
          <w:rFonts w:cs="Arial"/>
          <w:color w:val="auto"/>
          <w:szCs w:val="24"/>
        </w:rPr>
      </w:pPr>
      <w:r w:rsidRPr="00F77225">
        <w:rPr>
          <w:rFonts w:cs="Arial"/>
          <w:color w:val="auto"/>
          <w:szCs w:val="24"/>
        </w:rPr>
        <w:t>CRITERIOS DE EVALUACIÓN</w:t>
      </w:r>
    </w:p>
    <w:p w14:paraId="5EB506AB" w14:textId="77777777" w:rsidR="00C70D0F" w:rsidRPr="00DA7541" w:rsidRDefault="00C70D0F" w:rsidP="00C70D0F">
      <w:pPr>
        <w:pStyle w:val="spip"/>
        <w:spacing w:before="0" w:beforeAutospacing="0" w:after="0" w:afterAutospacing="0" w:line="360" w:lineRule="auto"/>
        <w:contextualSpacing/>
        <w:jc w:val="both"/>
        <w:rPr>
          <w:rFonts w:ascii="Arial" w:hAnsi="Arial" w:cs="Arial"/>
        </w:rPr>
      </w:pPr>
      <w:r w:rsidRPr="00DA7541">
        <w:rPr>
          <w:rFonts w:ascii="Arial" w:hAnsi="Arial" w:cs="Arial"/>
        </w:rPr>
        <w:t xml:space="preserve">La evaluación incluirá los conceptos cualitativos de los avances en el desarrollo de las habilidades de pensamiento en los diferentes planes de área, las competencias y actitudes propias del proceso de aprendizaje y las valoraciones de las diferentes etapas del proceso pedagógico </w:t>
      </w:r>
      <w:r>
        <w:rPr>
          <w:rFonts w:ascii="Arial" w:hAnsi="Arial" w:cs="Arial"/>
        </w:rPr>
        <w:t xml:space="preserve">SERI </w:t>
      </w:r>
      <w:r w:rsidRPr="00DA7541">
        <w:rPr>
          <w:rFonts w:ascii="Arial" w:hAnsi="Arial" w:cs="Arial"/>
        </w:rPr>
        <w:t xml:space="preserve"> en las que se tiene como eje fundamental del proceso de evaluación el desarrollo de habilidades y procesos cognitivos propio</w:t>
      </w:r>
      <w:r>
        <w:rPr>
          <w:rFonts w:ascii="Arial" w:hAnsi="Arial" w:cs="Arial"/>
        </w:rPr>
        <w:t>s de cada área del conocimiento  que lo lleven a desarrollar  la autonomía y alcanzar  la excelencia.</w:t>
      </w:r>
    </w:p>
    <w:p w14:paraId="61CDB226" w14:textId="77777777" w:rsidR="00C70D0F" w:rsidRPr="00E22B21" w:rsidRDefault="00C70D0F" w:rsidP="00C70D0F">
      <w:pPr>
        <w:pStyle w:val="spip"/>
        <w:spacing w:before="0" w:beforeAutospacing="0" w:after="0" w:afterAutospacing="0" w:line="360" w:lineRule="auto"/>
        <w:contextualSpacing/>
        <w:jc w:val="both"/>
        <w:rPr>
          <w:rFonts w:ascii="Arial" w:hAnsi="Arial" w:cs="Arial"/>
        </w:rPr>
      </w:pPr>
      <w:r w:rsidRPr="00DA7541">
        <w:rPr>
          <w:rFonts w:ascii="Arial" w:hAnsi="Arial" w:cs="Arial"/>
        </w:rPr>
        <w:t xml:space="preserve">Criterios </w:t>
      </w:r>
      <w:r w:rsidRPr="00E22B21">
        <w:rPr>
          <w:rFonts w:ascii="Arial" w:hAnsi="Arial" w:cs="Arial"/>
        </w:rPr>
        <w:t>de evaluación generales:</w:t>
      </w:r>
    </w:p>
    <w:p w14:paraId="2B384874" w14:textId="77777777" w:rsidR="00C70D0F" w:rsidRPr="00E22B21" w:rsidRDefault="00C70D0F" w:rsidP="00E22B21">
      <w:pPr>
        <w:pStyle w:val="spip"/>
        <w:numPr>
          <w:ilvl w:val="0"/>
          <w:numId w:val="22"/>
        </w:numPr>
        <w:shd w:val="clear" w:color="auto" w:fill="FFFFFF" w:themeFill="background1"/>
        <w:spacing w:before="0" w:beforeAutospacing="0" w:after="0" w:afterAutospacing="0" w:line="360" w:lineRule="auto"/>
        <w:contextualSpacing/>
        <w:jc w:val="both"/>
        <w:rPr>
          <w:rFonts w:ascii="Arial" w:hAnsi="Arial" w:cs="Arial"/>
        </w:rPr>
      </w:pPr>
      <w:r w:rsidRPr="00E22B21">
        <w:rPr>
          <w:rFonts w:ascii="Arial" w:hAnsi="Arial" w:cs="Arial"/>
        </w:rPr>
        <w:t xml:space="preserve">Presentación de guías con un desarrollo </w:t>
      </w:r>
      <w:r w:rsidRPr="00A339BC">
        <w:rPr>
          <w:rFonts w:ascii="Arial" w:hAnsi="Arial" w:cs="Arial"/>
        </w:rPr>
        <w:t>parcial o  total  de las etapas que la integran de acuerdo al alcance de la competencia determinada  y a las condiciones del estudiante</w:t>
      </w:r>
      <w:r w:rsidRPr="00E22B21">
        <w:rPr>
          <w:rFonts w:ascii="Arial" w:hAnsi="Arial" w:cs="Arial"/>
        </w:rPr>
        <w:t xml:space="preserve">. </w:t>
      </w:r>
    </w:p>
    <w:p w14:paraId="29404C27" w14:textId="77777777" w:rsidR="00C70D0F" w:rsidRPr="00DA7541" w:rsidRDefault="00C70D0F" w:rsidP="00E22B21">
      <w:pPr>
        <w:pStyle w:val="spip"/>
        <w:numPr>
          <w:ilvl w:val="0"/>
          <w:numId w:val="22"/>
        </w:numPr>
        <w:shd w:val="clear" w:color="auto" w:fill="FFFFFF" w:themeFill="background1"/>
        <w:spacing w:before="0" w:beforeAutospacing="0" w:after="0" w:afterAutospacing="0" w:line="360" w:lineRule="auto"/>
        <w:contextualSpacing/>
        <w:jc w:val="both"/>
        <w:rPr>
          <w:rFonts w:ascii="Arial" w:hAnsi="Arial" w:cs="Arial"/>
        </w:rPr>
      </w:pPr>
      <w:r w:rsidRPr="00DA7541">
        <w:rPr>
          <w:rFonts w:ascii="Arial" w:hAnsi="Arial" w:cs="Arial"/>
        </w:rPr>
        <w:t>Sustentación en diversas modalidades, individual o grupal, oral o escri</w:t>
      </w:r>
      <w:r>
        <w:rPr>
          <w:rFonts w:ascii="Arial" w:hAnsi="Arial" w:cs="Arial"/>
        </w:rPr>
        <w:t>ta, por tema o grupos de temas, qu</w:t>
      </w:r>
      <w:r w:rsidRPr="00DA7541">
        <w:rPr>
          <w:rFonts w:ascii="Arial" w:hAnsi="Arial" w:cs="Arial"/>
        </w:rPr>
        <w:t>e evidencie el dominio de la información, aplicación del conocimiento, argumentación y creatividad.</w:t>
      </w:r>
    </w:p>
    <w:p w14:paraId="22B64EFC" w14:textId="77777777" w:rsidR="00C70D0F" w:rsidRPr="00DA7541" w:rsidRDefault="00C70D0F" w:rsidP="005F5530">
      <w:pPr>
        <w:pStyle w:val="spip"/>
        <w:numPr>
          <w:ilvl w:val="0"/>
          <w:numId w:val="22"/>
        </w:numPr>
        <w:spacing w:before="0" w:beforeAutospacing="0" w:after="0" w:afterAutospacing="0" w:line="360" w:lineRule="auto"/>
        <w:contextualSpacing/>
        <w:jc w:val="both"/>
        <w:rPr>
          <w:rFonts w:ascii="Arial" w:hAnsi="Arial" w:cs="Arial"/>
        </w:rPr>
      </w:pPr>
      <w:r w:rsidRPr="00DA7541">
        <w:rPr>
          <w:rFonts w:ascii="Arial" w:hAnsi="Arial" w:cs="Arial"/>
        </w:rPr>
        <w:t xml:space="preserve">Cada guía o actividad del plan de estudios tendrá un valor en días que corresponden al tiempo en que el estudiante deberá completar el desarrollo de las cuatro etapas y la sustentación. </w:t>
      </w:r>
    </w:p>
    <w:p w14:paraId="4700D2B8" w14:textId="77777777" w:rsidR="00C70D0F" w:rsidRPr="00915618" w:rsidRDefault="00C70D0F" w:rsidP="005F5530">
      <w:pPr>
        <w:pStyle w:val="spip"/>
        <w:numPr>
          <w:ilvl w:val="0"/>
          <w:numId w:val="22"/>
        </w:numPr>
        <w:spacing w:before="0" w:beforeAutospacing="0" w:after="0" w:afterAutospacing="0" w:line="360" w:lineRule="auto"/>
        <w:contextualSpacing/>
        <w:jc w:val="both"/>
        <w:rPr>
          <w:rFonts w:ascii="Arial" w:hAnsi="Arial" w:cs="Arial"/>
        </w:rPr>
      </w:pPr>
      <w:r w:rsidRPr="00DA7541">
        <w:rPr>
          <w:rFonts w:ascii="Arial" w:hAnsi="Arial" w:cs="Arial"/>
        </w:rPr>
        <w:lastRenderedPageBreak/>
        <w:t xml:space="preserve">Cada guía o actividad del plan de estudios se evaluará y retroalimentará teniendo en cuenta las siguientes categorías, factores y niveles de desempeño. </w:t>
      </w:r>
      <w:r w:rsidRPr="00915618">
        <w:rPr>
          <w:rFonts w:ascii="Arial" w:hAnsi="Arial" w:cs="Arial"/>
          <w:b/>
        </w:rPr>
        <w:br w:type="page"/>
      </w:r>
    </w:p>
    <w:p w14:paraId="05A0A707" w14:textId="77777777" w:rsidR="00C70D0F" w:rsidRPr="00DA7541" w:rsidRDefault="00C70D0F" w:rsidP="00C70D0F">
      <w:pPr>
        <w:pStyle w:val="spip"/>
        <w:spacing w:before="0" w:beforeAutospacing="0" w:after="0" w:afterAutospacing="0" w:line="360" w:lineRule="auto"/>
        <w:ind w:left="720"/>
        <w:contextualSpacing/>
        <w:jc w:val="both"/>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49"/>
        <w:gridCol w:w="4202"/>
        <w:gridCol w:w="676"/>
        <w:gridCol w:w="825"/>
        <w:gridCol w:w="676"/>
        <w:gridCol w:w="676"/>
      </w:tblGrid>
      <w:tr w:rsidR="00C70D0F" w:rsidRPr="00DA7541" w14:paraId="7F32FDD4" w14:textId="77777777" w:rsidTr="00C70D0F">
        <w:trPr>
          <w:cantSplit/>
          <w:trHeight w:val="1858"/>
        </w:trPr>
        <w:tc>
          <w:tcPr>
            <w:tcW w:w="1458" w:type="dxa"/>
            <w:tcBorders>
              <w:top w:val="single" w:sz="4" w:space="0" w:color="FFFFFF"/>
              <w:left w:val="nil"/>
              <w:bottom w:val="single" w:sz="12" w:space="0" w:color="FFFFFF"/>
              <w:right w:val="single" w:sz="12" w:space="0" w:color="FFFFFF"/>
            </w:tcBorders>
            <w:shd w:val="clear" w:color="auto" w:fill="C0504D"/>
            <w:vAlign w:val="center"/>
          </w:tcPr>
          <w:p w14:paraId="7F346446" w14:textId="77777777" w:rsidR="00C70D0F" w:rsidRPr="00DA7541" w:rsidRDefault="00C70D0F" w:rsidP="00C70D0F">
            <w:pPr>
              <w:jc w:val="center"/>
              <w:rPr>
                <w:rFonts w:eastAsia="Cambria" w:cs="Arial"/>
                <w:color w:val="FFFFFF"/>
                <w:szCs w:val="24"/>
              </w:rPr>
            </w:pPr>
            <w:r w:rsidRPr="00DA7541">
              <w:rPr>
                <w:rFonts w:eastAsia="Cambria" w:cs="Arial"/>
                <w:b/>
                <w:color w:val="FFFFFF"/>
                <w:szCs w:val="24"/>
              </w:rPr>
              <w:t>Categoría</w:t>
            </w:r>
          </w:p>
        </w:tc>
        <w:tc>
          <w:tcPr>
            <w:tcW w:w="4604" w:type="dxa"/>
            <w:tcBorders>
              <w:top w:val="single" w:sz="4" w:space="0" w:color="FFFFFF"/>
              <w:left w:val="single" w:sz="12" w:space="0" w:color="FFFFFF"/>
              <w:bottom w:val="single" w:sz="12" w:space="0" w:color="FFFFFF"/>
              <w:right w:val="single" w:sz="12" w:space="0" w:color="FFFFFF"/>
            </w:tcBorders>
            <w:shd w:val="clear" w:color="auto" w:fill="C0504D"/>
            <w:vAlign w:val="center"/>
          </w:tcPr>
          <w:p w14:paraId="17F7BC21" w14:textId="77777777" w:rsidR="00C70D0F" w:rsidRPr="00DA7541" w:rsidRDefault="00C70D0F" w:rsidP="00C70D0F">
            <w:pPr>
              <w:jc w:val="center"/>
              <w:rPr>
                <w:rFonts w:eastAsia="Cambria" w:cs="Arial"/>
                <w:color w:val="FFFFFF"/>
                <w:szCs w:val="24"/>
              </w:rPr>
            </w:pPr>
            <w:r w:rsidRPr="00DA7541">
              <w:rPr>
                <w:rFonts w:eastAsia="Cambria" w:cs="Arial"/>
                <w:b/>
                <w:color w:val="FFFFFF"/>
                <w:szCs w:val="24"/>
              </w:rPr>
              <w:t>Factor</w:t>
            </w:r>
          </w:p>
        </w:tc>
        <w:tc>
          <w:tcPr>
            <w:tcW w:w="567" w:type="dxa"/>
            <w:tcBorders>
              <w:top w:val="single" w:sz="4" w:space="0" w:color="FFFFFF"/>
              <w:left w:val="single" w:sz="12" w:space="0" w:color="FFFFFF"/>
              <w:bottom w:val="single" w:sz="12" w:space="0" w:color="FFFFFF"/>
              <w:right w:val="single" w:sz="12" w:space="0" w:color="FFFFFF"/>
            </w:tcBorders>
            <w:shd w:val="clear" w:color="auto" w:fill="C0504D"/>
            <w:textDirection w:val="btLr"/>
          </w:tcPr>
          <w:p w14:paraId="15F90AA5" w14:textId="77777777" w:rsidR="00C70D0F" w:rsidRPr="00DA7541" w:rsidRDefault="00C70D0F" w:rsidP="00C70D0F">
            <w:pPr>
              <w:ind w:left="113" w:right="113"/>
              <w:rPr>
                <w:rFonts w:eastAsia="Cambria" w:cs="Arial"/>
                <w:color w:val="FFFFFF"/>
                <w:szCs w:val="24"/>
              </w:rPr>
            </w:pPr>
            <w:r w:rsidRPr="00DA7541">
              <w:rPr>
                <w:rFonts w:eastAsia="Cambria" w:cs="Arial"/>
                <w:b/>
                <w:color w:val="FFFFFF"/>
                <w:szCs w:val="24"/>
              </w:rPr>
              <w:t>Por Lograr</w:t>
            </w:r>
          </w:p>
        </w:tc>
        <w:tc>
          <w:tcPr>
            <w:tcW w:w="850" w:type="dxa"/>
            <w:tcBorders>
              <w:top w:val="single" w:sz="4" w:space="0" w:color="FFFFFF"/>
              <w:left w:val="single" w:sz="12" w:space="0" w:color="FFFFFF"/>
              <w:bottom w:val="single" w:sz="12" w:space="0" w:color="FFFFFF"/>
              <w:right w:val="single" w:sz="12" w:space="0" w:color="FFFFFF"/>
            </w:tcBorders>
            <w:shd w:val="clear" w:color="auto" w:fill="C0504D"/>
            <w:textDirection w:val="btLr"/>
          </w:tcPr>
          <w:p w14:paraId="0E1A0874" w14:textId="77777777" w:rsidR="00C70D0F" w:rsidRPr="00DA7541" w:rsidRDefault="00C70D0F" w:rsidP="00C70D0F">
            <w:pPr>
              <w:ind w:left="113" w:right="113"/>
              <w:rPr>
                <w:rFonts w:eastAsia="Cambria" w:cs="Arial"/>
                <w:color w:val="FFFFFF"/>
                <w:szCs w:val="24"/>
              </w:rPr>
            </w:pPr>
            <w:r w:rsidRPr="00DA7541">
              <w:rPr>
                <w:rFonts w:eastAsia="Cambria" w:cs="Arial"/>
                <w:b/>
                <w:color w:val="FFFFFF"/>
                <w:szCs w:val="24"/>
              </w:rPr>
              <w:t>Logrado en nivel inicial</w:t>
            </w:r>
          </w:p>
        </w:tc>
        <w:tc>
          <w:tcPr>
            <w:tcW w:w="567" w:type="dxa"/>
            <w:tcBorders>
              <w:top w:val="single" w:sz="4" w:space="0" w:color="FFFFFF"/>
              <w:left w:val="single" w:sz="12" w:space="0" w:color="FFFFFF"/>
              <w:bottom w:val="single" w:sz="12" w:space="0" w:color="FFFFFF"/>
              <w:right w:val="single" w:sz="12" w:space="0" w:color="FFFFFF"/>
            </w:tcBorders>
            <w:shd w:val="clear" w:color="auto" w:fill="C0504D"/>
            <w:textDirection w:val="btLr"/>
          </w:tcPr>
          <w:p w14:paraId="17C2F993" w14:textId="77777777" w:rsidR="00C70D0F" w:rsidRPr="00DA7541" w:rsidRDefault="00C70D0F" w:rsidP="00C70D0F">
            <w:pPr>
              <w:ind w:left="113" w:right="113"/>
              <w:rPr>
                <w:rFonts w:eastAsia="Cambria" w:cs="Arial"/>
                <w:color w:val="FFFFFF"/>
                <w:szCs w:val="24"/>
              </w:rPr>
            </w:pPr>
            <w:r w:rsidRPr="00DA7541">
              <w:rPr>
                <w:rFonts w:eastAsia="Cambria" w:cs="Arial"/>
                <w:b/>
                <w:color w:val="FFFFFF"/>
                <w:szCs w:val="24"/>
              </w:rPr>
              <w:t>Logrado</w:t>
            </w:r>
          </w:p>
        </w:tc>
        <w:tc>
          <w:tcPr>
            <w:tcW w:w="674" w:type="dxa"/>
            <w:tcBorders>
              <w:top w:val="single" w:sz="4" w:space="0" w:color="FFFFFF"/>
              <w:left w:val="single" w:sz="12" w:space="0" w:color="FFFFFF"/>
              <w:bottom w:val="single" w:sz="12" w:space="0" w:color="FFFFFF"/>
              <w:right w:val="nil"/>
            </w:tcBorders>
            <w:shd w:val="clear" w:color="auto" w:fill="C0504D"/>
            <w:textDirection w:val="btLr"/>
          </w:tcPr>
          <w:p w14:paraId="2DED2F0E" w14:textId="77777777" w:rsidR="00C70D0F" w:rsidRPr="00DA7541" w:rsidRDefault="00C70D0F" w:rsidP="00C70D0F">
            <w:pPr>
              <w:ind w:left="113" w:right="113"/>
              <w:rPr>
                <w:rFonts w:eastAsia="Cambria" w:cs="Arial"/>
                <w:color w:val="FFFFFF"/>
                <w:szCs w:val="24"/>
              </w:rPr>
            </w:pPr>
            <w:r w:rsidRPr="00DA7541">
              <w:rPr>
                <w:rFonts w:eastAsia="Cambria" w:cs="Arial"/>
                <w:b/>
                <w:color w:val="FFFFFF"/>
                <w:szCs w:val="24"/>
              </w:rPr>
              <w:t>Logrado con excelencia</w:t>
            </w:r>
          </w:p>
        </w:tc>
      </w:tr>
      <w:tr w:rsidR="00C70D0F" w:rsidRPr="00DA7541" w14:paraId="59A35EF7" w14:textId="77777777" w:rsidTr="00C70D0F">
        <w:trPr>
          <w:cantSplit/>
          <w:trHeight w:val="813"/>
        </w:trPr>
        <w:tc>
          <w:tcPr>
            <w:tcW w:w="1458" w:type="dxa"/>
            <w:tcBorders>
              <w:top w:val="single" w:sz="12" w:space="0" w:color="FFFFFF"/>
              <w:left w:val="nil"/>
              <w:bottom w:val="single" w:sz="12" w:space="0" w:color="FFFFFF"/>
              <w:right w:val="nil"/>
            </w:tcBorders>
            <w:shd w:val="clear" w:color="auto" w:fill="D99594"/>
            <w:vAlign w:val="center"/>
          </w:tcPr>
          <w:p w14:paraId="6240B4BC" w14:textId="77777777" w:rsidR="00C70D0F" w:rsidRPr="00DA7541" w:rsidRDefault="00C70D0F" w:rsidP="00C70D0F">
            <w:pPr>
              <w:jc w:val="center"/>
              <w:rPr>
                <w:rFonts w:eastAsia="Cambria" w:cs="Arial"/>
                <w:color w:val="FFFFFF"/>
                <w:szCs w:val="24"/>
              </w:rPr>
            </w:pPr>
            <w:r w:rsidRPr="00DA7541">
              <w:rPr>
                <w:rFonts w:eastAsia="Cambria" w:cs="Arial"/>
                <w:color w:val="FFFFFF"/>
                <w:szCs w:val="24"/>
              </w:rPr>
              <w:t>Punto de partida y punto de llegada</w:t>
            </w:r>
          </w:p>
        </w:tc>
        <w:tc>
          <w:tcPr>
            <w:tcW w:w="4604" w:type="dxa"/>
            <w:tcBorders>
              <w:top w:val="single" w:sz="12" w:space="0" w:color="FFFFFF"/>
              <w:left w:val="nil"/>
              <w:bottom w:val="single" w:sz="12" w:space="0" w:color="808080"/>
              <w:right w:val="single" w:sz="12" w:space="0" w:color="808080"/>
            </w:tcBorders>
            <w:shd w:val="clear" w:color="auto" w:fill="auto"/>
          </w:tcPr>
          <w:p w14:paraId="676280E9" w14:textId="77777777" w:rsidR="00C70D0F" w:rsidRPr="00DA7541" w:rsidRDefault="00C70D0F" w:rsidP="00C70D0F">
            <w:pPr>
              <w:spacing w:before="60" w:after="60"/>
              <w:rPr>
                <w:rFonts w:eastAsia="Cambria" w:cs="Arial"/>
                <w:szCs w:val="24"/>
              </w:rPr>
            </w:pPr>
            <w:r w:rsidRPr="00DA7541">
              <w:rPr>
                <w:rFonts w:eastAsia="Cambria" w:cs="Arial"/>
                <w:color w:val="000000"/>
                <w:szCs w:val="24"/>
                <w:lang w:eastAsia="es-CO"/>
              </w:rPr>
              <w:t>Explica sus representaciones mentales, sus percepciones y conocimientos previos respecto del tema a abordar.</w:t>
            </w:r>
          </w:p>
        </w:tc>
        <w:tc>
          <w:tcPr>
            <w:tcW w:w="567" w:type="dxa"/>
            <w:tcBorders>
              <w:top w:val="single" w:sz="12" w:space="0" w:color="FFFFFF"/>
              <w:left w:val="single" w:sz="12" w:space="0" w:color="808080"/>
              <w:bottom w:val="single" w:sz="12" w:space="0" w:color="808080"/>
              <w:right w:val="single" w:sz="12" w:space="0" w:color="808080"/>
            </w:tcBorders>
            <w:shd w:val="clear" w:color="auto" w:fill="auto"/>
            <w:vAlign w:val="center"/>
          </w:tcPr>
          <w:p w14:paraId="48F86B12"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60599251" wp14:editId="674F1101">
                  <wp:extent cx="161925" cy="266700"/>
                  <wp:effectExtent l="0" t="0" r="952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FFFFFF"/>
              <w:left w:val="single" w:sz="12" w:space="0" w:color="808080"/>
              <w:bottom w:val="single" w:sz="12" w:space="0" w:color="808080"/>
              <w:right w:val="single" w:sz="12" w:space="0" w:color="808080"/>
            </w:tcBorders>
            <w:shd w:val="clear" w:color="auto" w:fill="auto"/>
            <w:vAlign w:val="center"/>
          </w:tcPr>
          <w:p w14:paraId="7D30781D"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5F4C3C90" wp14:editId="0ABC3B0E">
                  <wp:extent cx="161925" cy="266700"/>
                  <wp:effectExtent l="0" t="0" r="9525"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FFFFFF"/>
              <w:left w:val="single" w:sz="12" w:space="0" w:color="808080"/>
              <w:bottom w:val="single" w:sz="12" w:space="0" w:color="808080"/>
              <w:right w:val="single" w:sz="12" w:space="0" w:color="808080"/>
            </w:tcBorders>
            <w:shd w:val="clear" w:color="auto" w:fill="auto"/>
            <w:vAlign w:val="center"/>
          </w:tcPr>
          <w:p w14:paraId="477CE3ED"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72323A49" wp14:editId="0BF2F730">
                  <wp:extent cx="161925" cy="266700"/>
                  <wp:effectExtent l="0" t="0" r="952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FFFFFF"/>
              <w:left w:val="single" w:sz="12" w:space="0" w:color="808080"/>
              <w:bottom w:val="single" w:sz="12" w:space="0" w:color="808080"/>
              <w:right w:val="single" w:sz="12" w:space="0" w:color="808080"/>
            </w:tcBorders>
            <w:shd w:val="clear" w:color="auto" w:fill="auto"/>
            <w:vAlign w:val="center"/>
          </w:tcPr>
          <w:p w14:paraId="1D40CA73"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30198E0" wp14:editId="6F5271D5">
                  <wp:extent cx="161925" cy="266700"/>
                  <wp:effectExtent l="0" t="0" r="9525"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0A8E801A" w14:textId="77777777" w:rsidTr="00C70D0F">
        <w:tc>
          <w:tcPr>
            <w:tcW w:w="1458" w:type="dxa"/>
            <w:vMerge w:val="restart"/>
            <w:tcBorders>
              <w:top w:val="single" w:sz="12" w:space="0" w:color="FFFFFF"/>
              <w:left w:val="nil"/>
              <w:bottom w:val="single" w:sz="12" w:space="0" w:color="FFFFFF"/>
              <w:right w:val="nil"/>
            </w:tcBorders>
            <w:shd w:val="clear" w:color="auto" w:fill="D99594"/>
            <w:vAlign w:val="center"/>
          </w:tcPr>
          <w:p w14:paraId="6B7F049E" w14:textId="77777777" w:rsidR="00C70D0F" w:rsidRPr="00DA7541" w:rsidRDefault="00C70D0F" w:rsidP="00C70D0F">
            <w:pPr>
              <w:jc w:val="center"/>
              <w:rPr>
                <w:rFonts w:eastAsia="Cambria" w:cs="Arial"/>
                <w:color w:val="FFFFFF"/>
                <w:szCs w:val="24"/>
              </w:rPr>
            </w:pPr>
            <w:r w:rsidRPr="00DA7541">
              <w:rPr>
                <w:rFonts w:eastAsia="Cambria" w:cs="Arial"/>
                <w:color w:val="FFFFFF"/>
                <w:szCs w:val="24"/>
              </w:rPr>
              <w:t>Investigación</w:t>
            </w:r>
          </w:p>
        </w:tc>
        <w:tc>
          <w:tcPr>
            <w:tcW w:w="4604" w:type="dxa"/>
            <w:tcBorders>
              <w:top w:val="single" w:sz="12" w:space="0" w:color="808080"/>
              <w:left w:val="nil"/>
              <w:bottom w:val="single" w:sz="12" w:space="0" w:color="808080"/>
              <w:right w:val="single" w:sz="12" w:space="0" w:color="808080"/>
            </w:tcBorders>
            <w:shd w:val="clear" w:color="auto" w:fill="auto"/>
          </w:tcPr>
          <w:p w14:paraId="02E107E8" w14:textId="77777777" w:rsidR="00C70D0F" w:rsidRPr="00DA7541" w:rsidRDefault="00C70D0F" w:rsidP="00C70D0F">
            <w:pPr>
              <w:spacing w:before="60" w:after="60"/>
              <w:rPr>
                <w:rFonts w:eastAsia="Cambria" w:cs="Arial"/>
                <w:szCs w:val="24"/>
              </w:rPr>
            </w:pPr>
            <w:r w:rsidRPr="00DA7541">
              <w:rPr>
                <w:rFonts w:eastAsia="Cambria" w:cs="Arial"/>
                <w:szCs w:val="24"/>
              </w:rPr>
              <w:t>Distingue fuentes de información confiables respecto del tema a abordar.</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DF8EEFB"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48E5FBE1" wp14:editId="39FCCF1D">
                  <wp:extent cx="161925" cy="266700"/>
                  <wp:effectExtent l="0" t="0" r="9525"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1F4C04C"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32A26659" wp14:editId="1B3D43DE">
                  <wp:extent cx="161925" cy="266700"/>
                  <wp:effectExtent l="0" t="0" r="9525"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581D510"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186165D5" wp14:editId="6B8C491C">
                  <wp:extent cx="161925" cy="266700"/>
                  <wp:effectExtent l="0" t="0" r="9525"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0D79C28"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7FDDA1DE" wp14:editId="7497B4A9">
                  <wp:extent cx="161925" cy="266700"/>
                  <wp:effectExtent l="0" t="0" r="952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627CD995" w14:textId="77777777" w:rsidTr="00C70D0F">
        <w:tc>
          <w:tcPr>
            <w:tcW w:w="1458" w:type="dxa"/>
            <w:vMerge/>
            <w:tcBorders>
              <w:top w:val="single" w:sz="12" w:space="0" w:color="FFFFFF"/>
              <w:left w:val="nil"/>
              <w:bottom w:val="single" w:sz="12" w:space="0" w:color="FFFFFF"/>
              <w:right w:val="nil"/>
            </w:tcBorders>
            <w:shd w:val="clear" w:color="auto" w:fill="D99594"/>
            <w:vAlign w:val="center"/>
          </w:tcPr>
          <w:p w14:paraId="17D5298F" w14:textId="77777777" w:rsidR="00C70D0F" w:rsidRPr="00DA7541" w:rsidRDefault="00C70D0F" w:rsidP="00C70D0F">
            <w:pPr>
              <w:jc w:val="center"/>
              <w:rPr>
                <w:rFonts w:eastAsia="Cambria" w:cs="Arial"/>
                <w:color w:val="FFFFFF"/>
                <w:szCs w:val="24"/>
              </w:rPr>
            </w:pPr>
          </w:p>
        </w:tc>
        <w:tc>
          <w:tcPr>
            <w:tcW w:w="4604" w:type="dxa"/>
            <w:tcBorders>
              <w:top w:val="single" w:sz="12" w:space="0" w:color="808080"/>
              <w:left w:val="nil"/>
              <w:bottom w:val="single" w:sz="12" w:space="0" w:color="808080"/>
              <w:right w:val="single" w:sz="12" w:space="0" w:color="808080"/>
            </w:tcBorders>
            <w:shd w:val="clear" w:color="auto" w:fill="auto"/>
          </w:tcPr>
          <w:p w14:paraId="67A80AB2" w14:textId="77777777" w:rsidR="00C70D0F" w:rsidRPr="00DA7541" w:rsidRDefault="00C70D0F" w:rsidP="00C70D0F">
            <w:pPr>
              <w:spacing w:before="60" w:after="60"/>
              <w:rPr>
                <w:rFonts w:eastAsia="Cambria" w:cs="Arial"/>
                <w:szCs w:val="24"/>
              </w:rPr>
            </w:pPr>
            <w:r w:rsidRPr="00DA7541">
              <w:rPr>
                <w:rFonts w:eastAsia="Cambria" w:cs="Arial"/>
                <w:szCs w:val="24"/>
              </w:rPr>
              <w:t>Selecciona información pertinente respecto al tema a abordar utilizando criterios de análisis aprendidos.</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4AF2DE6"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7AFAB0B3" wp14:editId="7E59C639">
                  <wp:extent cx="161925" cy="266700"/>
                  <wp:effectExtent l="0" t="0" r="9525"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F80A539"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55167B02" wp14:editId="5A79D0C5">
                  <wp:extent cx="161925" cy="266700"/>
                  <wp:effectExtent l="0" t="0" r="9525"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54F5F49"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E4AF5A1" wp14:editId="6CBDCFB7">
                  <wp:extent cx="161925" cy="266700"/>
                  <wp:effectExtent l="0" t="0" r="9525"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1075CB9"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48D6A274" wp14:editId="6D232975">
                  <wp:extent cx="161925" cy="266700"/>
                  <wp:effectExtent l="0" t="0" r="952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58480FD6" w14:textId="77777777" w:rsidTr="00C70D0F">
        <w:tc>
          <w:tcPr>
            <w:tcW w:w="1458" w:type="dxa"/>
            <w:vMerge/>
            <w:tcBorders>
              <w:top w:val="single" w:sz="12" w:space="0" w:color="FFFFFF"/>
              <w:left w:val="nil"/>
              <w:bottom w:val="single" w:sz="12" w:space="0" w:color="FFFFFF"/>
              <w:right w:val="nil"/>
            </w:tcBorders>
            <w:shd w:val="clear" w:color="auto" w:fill="D99594"/>
            <w:vAlign w:val="center"/>
          </w:tcPr>
          <w:p w14:paraId="6AB401B1" w14:textId="77777777" w:rsidR="00C70D0F" w:rsidRPr="00DA7541" w:rsidRDefault="00C70D0F" w:rsidP="00C70D0F">
            <w:pPr>
              <w:jc w:val="center"/>
              <w:rPr>
                <w:rFonts w:eastAsia="Cambria" w:cs="Arial"/>
                <w:color w:val="FFFFFF"/>
                <w:szCs w:val="24"/>
              </w:rPr>
            </w:pPr>
          </w:p>
        </w:tc>
        <w:tc>
          <w:tcPr>
            <w:tcW w:w="4604" w:type="dxa"/>
            <w:tcBorders>
              <w:top w:val="single" w:sz="12" w:space="0" w:color="808080"/>
              <w:left w:val="nil"/>
              <w:bottom w:val="single" w:sz="12" w:space="0" w:color="808080"/>
              <w:right w:val="single" w:sz="12" w:space="0" w:color="808080"/>
            </w:tcBorders>
            <w:shd w:val="clear" w:color="auto" w:fill="auto"/>
          </w:tcPr>
          <w:p w14:paraId="16B1D7F8" w14:textId="77777777" w:rsidR="00C70D0F" w:rsidRPr="00DA7541" w:rsidRDefault="00C70D0F" w:rsidP="00C70D0F">
            <w:pPr>
              <w:spacing w:before="60" w:after="60"/>
              <w:rPr>
                <w:rFonts w:eastAsia="Cambria" w:cs="Arial"/>
                <w:szCs w:val="24"/>
              </w:rPr>
            </w:pPr>
            <w:r w:rsidRPr="00DA7541">
              <w:rPr>
                <w:rFonts w:eastAsia="Cambria" w:cs="Arial"/>
                <w:szCs w:val="24"/>
              </w:rPr>
              <w:t>Analiza, resume y construye significados a partir de diferentes fuentes de información</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FB6F174"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78FA6E3A" wp14:editId="3A63A9AC">
                  <wp:extent cx="161925" cy="266700"/>
                  <wp:effectExtent l="0" t="0" r="9525"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859B6FF"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1C70F60A" wp14:editId="349BAD35">
                  <wp:extent cx="161925" cy="266700"/>
                  <wp:effectExtent l="0" t="0" r="9525"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4CE35E5"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5350A058" wp14:editId="572444DB">
                  <wp:extent cx="161925" cy="266700"/>
                  <wp:effectExtent l="0" t="0" r="9525"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5F66331"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25726D30" wp14:editId="31D385EF">
                  <wp:extent cx="161925" cy="266700"/>
                  <wp:effectExtent l="0" t="0" r="9525"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6524692E" w14:textId="77777777" w:rsidTr="00C70D0F">
        <w:tc>
          <w:tcPr>
            <w:tcW w:w="1458" w:type="dxa"/>
            <w:vMerge w:val="restart"/>
            <w:tcBorders>
              <w:top w:val="single" w:sz="12" w:space="0" w:color="FFFFFF"/>
              <w:left w:val="nil"/>
              <w:bottom w:val="single" w:sz="12" w:space="0" w:color="FFFFFF"/>
              <w:right w:val="nil"/>
            </w:tcBorders>
            <w:shd w:val="clear" w:color="auto" w:fill="D99594"/>
            <w:vAlign w:val="center"/>
          </w:tcPr>
          <w:p w14:paraId="5F94780E" w14:textId="77777777" w:rsidR="00C70D0F" w:rsidRPr="00DA7541" w:rsidRDefault="00C70D0F" w:rsidP="00C70D0F">
            <w:pPr>
              <w:jc w:val="center"/>
              <w:rPr>
                <w:rFonts w:eastAsia="Cambria" w:cs="Arial"/>
                <w:color w:val="FFFFFF"/>
                <w:szCs w:val="24"/>
              </w:rPr>
            </w:pPr>
            <w:r w:rsidRPr="00DA7541">
              <w:rPr>
                <w:rFonts w:eastAsia="Cambria" w:cs="Arial"/>
                <w:color w:val="FFFFFF"/>
                <w:szCs w:val="24"/>
              </w:rPr>
              <w:t>Desarrollo de la habilidad</w:t>
            </w:r>
          </w:p>
        </w:tc>
        <w:tc>
          <w:tcPr>
            <w:tcW w:w="4604" w:type="dxa"/>
            <w:tcBorders>
              <w:top w:val="single" w:sz="12" w:space="0" w:color="808080"/>
              <w:left w:val="nil"/>
              <w:bottom w:val="single" w:sz="12" w:space="0" w:color="808080"/>
              <w:right w:val="single" w:sz="12" w:space="0" w:color="808080"/>
            </w:tcBorders>
            <w:shd w:val="clear" w:color="auto" w:fill="auto"/>
          </w:tcPr>
          <w:p w14:paraId="5DCE9FD4" w14:textId="77777777" w:rsidR="00C70D0F" w:rsidRPr="00DA7541" w:rsidRDefault="00C70D0F" w:rsidP="00C70D0F">
            <w:pPr>
              <w:spacing w:before="60" w:after="60"/>
              <w:rPr>
                <w:rFonts w:eastAsia="Cambria" w:cs="Arial"/>
                <w:szCs w:val="24"/>
              </w:rPr>
            </w:pPr>
            <w:r w:rsidRPr="00DA7541">
              <w:rPr>
                <w:rFonts w:eastAsia="Cambria" w:cs="Arial"/>
                <w:szCs w:val="24"/>
              </w:rPr>
              <w:t>Aplica y procesa el conocimiento adquirido en las etapas anteriores.</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AD673B0"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1AC5DDD8" wp14:editId="33DC6DE7">
                  <wp:extent cx="161925" cy="266700"/>
                  <wp:effectExtent l="0" t="0" r="9525"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0210173"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2A7106DE" wp14:editId="4D214538">
                  <wp:extent cx="161925" cy="266700"/>
                  <wp:effectExtent l="0" t="0" r="952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D4182CD"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106955A1" wp14:editId="3406C4A0">
                  <wp:extent cx="161925" cy="266700"/>
                  <wp:effectExtent l="0" t="0" r="952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543CD37"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2B1FE61" wp14:editId="017870F6">
                  <wp:extent cx="161925" cy="266700"/>
                  <wp:effectExtent l="0" t="0" r="9525"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5E3C884F" w14:textId="77777777" w:rsidTr="00C70D0F">
        <w:tc>
          <w:tcPr>
            <w:tcW w:w="1458" w:type="dxa"/>
            <w:vMerge/>
            <w:tcBorders>
              <w:top w:val="single" w:sz="12" w:space="0" w:color="FFFFFF"/>
              <w:left w:val="nil"/>
              <w:bottom w:val="single" w:sz="12" w:space="0" w:color="FFFFFF"/>
              <w:right w:val="nil"/>
            </w:tcBorders>
            <w:shd w:val="clear" w:color="auto" w:fill="D99594"/>
            <w:vAlign w:val="center"/>
          </w:tcPr>
          <w:p w14:paraId="40E3FE60" w14:textId="77777777" w:rsidR="00C70D0F" w:rsidRPr="00DA7541" w:rsidRDefault="00C70D0F" w:rsidP="00C70D0F">
            <w:pPr>
              <w:jc w:val="center"/>
              <w:rPr>
                <w:rFonts w:eastAsia="Cambria" w:cs="Arial"/>
                <w:color w:val="FFFFFF"/>
                <w:szCs w:val="24"/>
              </w:rPr>
            </w:pPr>
          </w:p>
        </w:tc>
        <w:tc>
          <w:tcPr>
            <w:tcW w:w="4604" w:type="dxa"/>
            <w:tcBorders>
              <w:top w:val="single" w:sz="12" w:space="0" w:color="808080"/>
              <w:left w:val="nil"/>
              <w:bottom w:val="single" w:sz="12" w:space="0" w:color="808080"/>
              <w:right w:val="single" w:sz="12" w:space="0" w:color="808080"/>
            </w:tcBorders>
            <w:shd w:val="clear" w:color="auto" w:fill="auto"/>
          </w:tcPr>
          <w:p w14:paraId="05A27B9A" w14:textId="77777777" w:rsidR="00C70D0F" w:rsidRPr="00DA7541" w:rsidRDefault="00C70D0F" w:rsidP="00C70D0F">
            <w:pPr>
              <w:spacing w:before="60" w:after="60"/>
              <w:rPr>
                <w:rFonts w:eastAsia="Cambria" w:cs="Arial"/>
                <w:szCs w:val="24"/>
              </w:rPr>
            </w:pPr>
            <w:r w:rsidRPr="00DA7541">
              <w:rPr>
                <w:rFonts w:eastAsia="Cambria" w:cs="Arial"/>
                <w:szCs w:val="24"/>
              </w:rPr>
              <w:t>Comprende el concepto, situación, problema investigado  en sí mismo y es capaz de establecer conexiones mentales con otros conocimientos del sector y  con otras áreas del saber</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56C6470"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49236CF" wp14:editId="784D5877">
                  <wp:extent cx="161925" cy="266700"/>
                  <wp:effectExtent l="0" t="0" r="9525"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A55FDF1"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4A47BFED" wp14:editId="3D9ACC54">
                  <wp:extent cx="161925" cy="266700"/>
                  <wp:effectExtent l="0" t="0" r="9525"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FFBFDE8"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769D7533" wp14:editId="11A618B2">
                  <wp:extent cx="161925" cy="266700"/>
                  <wp:effectExtent l="0" t="0" r="9525"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148BB0D"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2C0E1F2F" wp14:editId="34CF2298">
                  <wp:extent cx="161925" cy="266700"/>
                  <wp:effectExtent l="0" t="0" r="9525"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620BD55F" w14:textId="77777777" w:rsidTr="00C70D0F">
        <w:tc>
          <w:tcPr>
            <w:tcW w:w="1458" w:type="dxa"/>
            <w:vMerge w:val="restart"/>
            <w:tcBorders>
              <w:top w:val="single" w:sz="12" w:space="0" w:color="FFFFFF"/>
              <w:left w:val="nil"/>
              <w:right w:val="nil"/>
            </w:tcBorders>
            <w:shd w:val="clear" w:color="auto" w:fill="D99594"/>
            <w:vAlign w:val="center"/>
          </w:tcPr>
          <w:p w14:paraId="53462D72" w14:textId="77777777" w:rsidR="00C70D0F" w:rsidRPr="00DA7541" w:rsidRDefault="00C70D0F" w:rsidP="00C70D0F">
            <w:pPr>
              <w:jc w:val="center"/>
              <w:rPr>
                <w:rFonts w:eastAsia="Cambria" w:cs="Arial"/>
                <w:color w:val="FFFFFF"/>
                <w:szCs w:val="24"/>
              </w:rPr>
            </w:pPr>
            <w:r w:rsidRPr="00DA7541">
              <w:rPr>
                <w:rFonts w:eastAsia="Cambria" w:cs="Arial"/>
                <w:color w:val="FFFFFF"/>
                <w:szCs w:val="24"/>
              </w:rPr>
              <w:t>Relación</w:t>
            </w:r>
          </w:p>
        </w:tc>
        <w:tc>
          <w:tcPr>
            <w:tcW w:w="4604" w:type="dxa"/>
            <w:tcBorders>
              <w:top w:val="single" w:sz="12" w:space="0" w:color="808080"/>
              <w:left w:val="nil"/>
              <w:bottom w:val="single" w:sz="12" w:space="0" w:color="808080"/>
              <w:right w:val="single" w:sz="12" w:space="0" w:color="808080"/>
            </w:tcBorders>
            <w:shd w:val="clear" w:color="auto" w:fill="auto"/>
          </w:tcPr>
          <w:p w14:paraId="464A3F30" w14:textId="77777777" w:rsidR="00C70D0F" w:rsidRPr="00DA7541" w:rsidRDefault="00C70D0F" w:rsidP="00C70D0F">
            <w:pPr>
              <w:spacing w:before="60" w:after="60"/>
              <w:rPr>
                <w:rFonts w:eastAsia="Cambria" w:cs="Arial"/>
                <w:szCs w:val="24"/>
              </w:rPr>
            </w:pPr>
            <w:r w:rsidRPr="00DA7541">
              <w:rPr>
                <w:rFonts w:eastAsia="Cambria" w:cs="Arial"/>
                <w:szCs w:val="24"/>
              </w:rPr>
              <w:t>Plantea su postura personal o juicio crítico respecto del tema, contenido desarrollado a partir de los aprendizajes logrados.</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966E6EF"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96EF6DE" wp14:editId="0101475E">
                  <wp:extent cx="161925" cy="266700"/>
                  <wp:effectExtent l="0" t="0" r="9525"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BB63823"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291B94C7" wp14:editId="22274F8B">
                  <wp:extent cx="161925" cy="266700"/>
                  <wp:effectExtent l="0" t="0" r="9525"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8948456"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59233DC8" wp14:editId="3805FF48">
                  <wp:extent cx="161925" cy="266700"/>
                  <wp:effectExtent l="0" t="0" r="9525"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4A5A732"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591F323D" wp14:editId="1CD73A22">
                  <wp:extent cx="161925" cy="266700"/>
                  <wp:effectExtent l="0" t="0" r="9525" b="0"/>
                  <wp:docPr id="548" name="Imagen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330F5D52" w14:textId="77777777" w:rsidTr="00C70D0F">
        <w:tc>
          <w:tcPr>
            <w:tcW w:w="1458" w:type="dxa"/>
            <w:vMerge/>
            <w:tcBorders>
              <w:left w:val="nil"/>
              <w:right w:val="nil"/>
            </w:tcBorders>
            <w:shd w:val="clear" w:color="auto" w:fill="D99594"/>
            <w:vAlign w:val="center"/>
          </w:tcPr>
          <w:p w14:paraId="7B057DCB" w14:textId="77777777" w:rsidR="00C70D0F" w:rsidRPr="00DA7541" w:rsidRDefault="00C70D0F" w:rsidP="00C70D0F">
            <w:pPr>
              <w:jc w:val="center"/>
              <w:rPr>
                <w:rFonts w:eastAsia="Cambria" w:cs="Arial"/>
                <w:color w:val="FFFFFF"/>
                <w:szCs w:val="24"/>
              </w:rPr>
            </w:pPr>
          </w:p>
        </w:tc>
        <w:tc>
          <w:tcPr>
            <w:tcW w:w="4604" w:type="dxa"/>
            <w:tcBorders>
              <w:top w:val="single" w:sz="12" w:space="0" w:color="808080"/>
              <w:left w:val="nil"/>
              <w:bottom w:val="single" w:sz="12" w:space="0" w:color="808080"/>
              <w:right w:val="single" w:sz="12" w:space="0" w:color="808080"/>
            </w:tcBorders>
            <w:shd w:val="clear" w:color="auto" w:fill="auto"/>
          </w:tcPr>
          <w:p w14:paraId="1CB7BE3F" w14:textId="77777777" w:rsidR="00C70D0F" w:rsidRPr="00DA7541" w:rsidRDefault="00C70D0F" w:rsidP="00C70D0F">
            <w:pPr>
              <w:spacing w:before="60" w:after="60"/>
              <w:rPr>
                <w:rFonts w:eastAsia="Cambria" w:cs="Arial"/>
                <w:szCs w:val="24"/>
              </w:rPr>
            </w:pPr>
            <w:r w:rsidRPr="00DA7541">
              <w:rPr>
                <w:rFonts w:eastAsia="Cambria" w:cs="Arial"/>
                <w:szCs w:val="24"/>
              </w:rPr>
              <w:t>Transfiere y convierte los aprendizajes   adquiridos, tanto formales como los de su propia vida, en un insumo para el desarrollo de sus propios proyectos y acciones.</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00A4722"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7DDFA61" wp14:editId="69DB0E69">
                  <wp:extent cx="161925" cy="266700"/>
                  <wp:effectExtent l="0" t="0" r="9525" b="0"/>
                  <wp:docPr id="549" name="Imagen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557D1CC"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13C4D4AC" wp14:editId="011F8E00">
                  <wp:extent cx="161925" cy="266700"/>
                  <wp:effectExtent l="0" t="0" r="9525" b="0"/>
                  <wp:docPr id="550" name="Imagen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5184EE9"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32973C5D" wp14:editId="6EF3959F">
                  <wp:extent cx="161925" cy="266700"/>
                  <wp:effectExtent l="0" t="0" r="9525" b="0"/>
                  <wp:docPr id="551" name="Imagen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0980548"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11BFF84D" wp14:editId="0CA563B0">
                  <wp:extent cx="161925" cy="266700"/>
                  <wp:effectExtent l="0" t="0" r="9525" b="0"/>
                  <wp:docPr id="552" name="Imagen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08632B33" w14:textId="77777777" w:rsidTr="00C70D0F">
        <w:tc>
          <w:tcPr>
            <w:tcW w:w="1458" w:type="dxa"/>
            <w:vMerge/>
            <w:tcBorders>
              <w:left w:val="nil"/>
              <w:bottom w:val="single" w:sz="12" w:space="0" w:color="FFFFFF"/>
              <w:right w:val="nil"/>
            </w:tcBorders>
            <w:shd w:val="clear" w:color="auto" w:fill="D99594"/>
            <w:vAlign w:val="center"/>
          </w:tcPr>
          <w:p w14:paraId="6F7BD52C" w14:textId="77777777" w:rsidR="00C70D0F" w:rsidRPr="00DA7541" w:rsidRDefault="00C70D0F" w:rsidP="00C70D0F">
            <w:pPr>
              <w:jc w:val="center"/>
              <w:rPr>
                <w:rFonts w:eastAsia="Cambria" w:cs="Arial"/>
                <w:color w:val="FFFFFF"/>
                <w:szCs w:val="24"/>
              </w:rPr>
            </w:pPr>
          </w:p>
        </w:tc>
        <w:tc>
          <w:tcPr>
            <w:tcW w:w="4604" w:type="dxa"/>
            <w:tcBorders>
              <w:top w:val="single" w:sz="12" w:space="0" w:color="808080"/>
              <w:left w:val="nil"/>
              <w:bottom w:val="single" w:sz="12" w:space="0" w:color="808080"/>
              <w:right w:val="single" w:sz="12" w:space="0" w:color="808080"/>
            </w:tcBorders>
            <w:shd w:val="clear" w:color="auto" w:fill="auto"/>
          </w:tcPr>
          <w:p w14:paraId="7CADF6A3" w14:textId="77777777" w:rsidR="00C70D0F" w:rsidRPr="00DA7541" w:rsidRDefault="00C70D0F" w:rsidP="00C70D0F">
            <w:pPr>
              <w:spacing w:before="60" w:after="60"/>
              <w:rPr>
                <w:rFonts w:eastAsia="Cambria" w:cs="Arial"/>
                <w:szCs w:val="24"/>
                <w:highlight w:val="yellow"/>
              </w:rPr>
            </w:pPr>
            <w:r w:rsidRPr="00DA7541">
              <w:rPr>
                <w:rFonts w:eastAsia="Cambria" w:cs="Arial"/>
                <w:szCs w:val="24"/>
              </w:rPr>
              <w:t>El estudiante evalúa las distintas etapas de su proceso de aprendizaje.</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8DBBC95" w14:textId="77777777" w:rsidR="00C70D0F" w:rsidRPr="00DA7541" w:rsidRDefault="00C70D0F" w:rsidP="00C70D0F">
            <w:pPr>
              <w:jc w:val="center"/>
              <w:rPr>
                <w:rFonts w:eastAsia="Cambria" w:cs="Arial"/>
                <w:noProof/>
                <w:szCs w:val="24"/>
              </w:rPr>
            </w:pPr>
            <w:r w:rsidRPr="00DA7541">
              <w:rPr>
                <w:rFonts w:eastAsia="Cambria" w:cs="Arial"/>
                <w:noProof/>
                <w:szCs w:val="24"/>
                <w:lang w:val="es-MX" w:eastAsia="es-MX"/>
              </w:rPr>
              <w:drawing>
                <wp:inline distT="0" distB="0" distL="0" distR="0" wp14:anchorId="3FEE15E1" wp14:editId="2BCA2265">
                  <wp:extent cx="161925" cy="266700"/>
                  <wp:effectExtent l="0" t="0" r="9525" b="0"/>
                  <wp:docPr id="553" name="Imagen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0DE7339" w14:textId="77777777" w:rsidR="00C70D0F" w:rsidRPr="00DA7541" w:rsidRDefault="00C70D0F" w:rsidP="00C70D0F">
            <w:pPr>
              <w:jc w:val="center"/>
              <w:rPr>
                <w:rFonts w:eastAsia="Cambria" w:cs="Arial"/>
                <w:noProof/>
                <w:szCs w:val="24"/>
              </w:rPr>
            </w:pPr>
            <w:r w:rsidRPr="00DA7541">
              <w:rPr>
                <w:rFonts w:eastAsia="Cambria" w:cs="Arial"/>
                <w:noProof/>
                <w:szCs w:val="24"/>
                <w:lang w:val="es-MX" w:eastAsia="es-MX"/>
              </w:rPr>
              <w:drawing>
                <wp:inline distT="0" distB="0" distL="0" distR="0" wp14:anchorId="04964560" wp14:editId="13F02EB2">
                  <wp:extent cx="161925" cy="266700"/>
                  <wp:effectExtent l="0" t="0" r="9525" b="0"/>
                  <wp:docPr id="554" name="Imagen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0F73C67" w14:textId="77777777" w:rsidR="00C70D0F" w:rsidRPr="00DA7541" w:rsidRDefault="00C70D0F" w:rsidP="00C70D0F">
            <w:pPr>
              <w:jc w:val="center"/>
              <w:rPr>
                <w:rFonts w:eastAsia="Cambria" w:cs="Arial"/>
                <w:noProof/>
                <w:szCs w:val="24"/>
              </w:rPr>
            </w:pPr>
            <w:r w:rsidRPr="00DA7541">
              <w:rPr>
                <w:rFonts w:eastAsia="Cambria" w:cs="Arial"/>
                <w:noProof/>
                <w:szCs w:val="24"/>
                <w:lang w:val="es-MX" w:eastAsia="es-MX"/>
              </w:rPr>
              <w:drawing>
                <wp:inline distT="0" distB="0" distL="0" distR="0" wp14:anchorId="003C2CB3" wp14:editId="1F8B6DD3">
                  <wp:extent cx="161925" cy="266700"/>
                  <wp:effectExtent l="0" t="0" r="9525" b="0"/>
                  <wp:docPr id="555" name="Imagen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7D52E6F" w14:textId="77777777" w:rsidR="00C70D0F" w:rsidRPr="00DA7541" w:rsidRDefault="00C70D0F" w:rsidP="00C70D0F">
            <w:pPr>
              <w:jc w:val="center"/>
              <w:rPr>
                <w:rFonts w:eastAsia="Cambria" w:cs="Arial"/>
                <w:noProof/>
                <w:szCs w:val="24"/>
              </w:rPr>
            </w:pPr>
            <w:r w:rsidRPr="00DA7541">
              <w:rPr>
                <w:rFonts w:eastAsia="Cambria" w:cs="Arial"/>
                <w:noProof/>
                <w:szCs w:val="24"/>
                <w:lang w:val="es-MX" w:eastAsia="es-MX"/>
              </w:rPr>
              <w:drawing>
                <wp:inline distT="0" distB="0" distL="0" distR="0" wp14:anchorId="4301043B" wp14:editId="190C25BA">
                  <wp:extent cx="161925" cy="266700"/>
                  <wp:effectExtent l="0" t="0" r="9525" b="0"/>
                  <wp:docPr id="556" name="Imagen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30DC6F01" w14:textId="77777777" w:rsidTr="00C70D0F">
        <w:tc>
          <w:tcPr>
            <w:tcW w:w="1458" w:type="dxa"/>
            <w:vMerge w:val="restart"/>
            <w:tcBorders>
              <w:top w:val="single" w:sz="12" w:space="0" w:color="FFFFFF"/>
              <w:left w:val="nil"/>
              <w:bottom w:val="single" w:sz="12" w:space="0" w:color="D99594"/>
              <w:right w:val="nil"/>
            </w:tcBorders>
            <w:shd w:val="clear" w:color="auto" w:fill="D99594"/>
            <w:vAlign w:val="center"/>
          </w:tcPr>
          <w:p w14:paraId="5F7CF2F5" w14:textId="77777777" w:rsidR="00C70D0F" w:rsidRPr="00DA7541" w:rsidRDefault="00C70D0F" w:rsidP="00C70D0F">
            <w:pPr>
              <w:jc w:val="center"/>
              <w:rPr>
                <w:rFonts w:eastAsia="Cambria" w:cs="Arial"/>
                <w:color w:val="FFFFFF"/>
                <w:szCs w:val="24"/>
              </w:rPr>
            </w:pPr>
            <w:r w:rsidRPr="00DA7541">
              <w:rPr>
                <w:rFonts w:eastAsia="Cambria" w:cs="Arial"/>
                <w:color w:val="FFFFFF"/>
                <w:szCs w:val="24"/>
              </w:rPr>
              <w:t>Producto</w:t>
            </w:r>
          </w:p>
        </w:tc>
        <w:tc>
          <w:tcPr>
            <w:tcW w:w="4604" w:type="dxa"/>
            <w:tcBorders>
              <w:top w:val="single" w:sz="12" w:space="0" w:color="808080"/>
              <w:left w:val="nil"/>
              <w:bottom w:val="single" w:sz="12" w:space="0" w:color="808080"/>
              <w:right w:val="single" w:sz="12" w:space="0" w:color="808080"/>
            </w:tcBorders>
            <w:shd w:val="clear" w:color="auto" w:fill="auto"/>
          </w:tcPr>
          <w:p w14:paraId="57817A05" w14:textId="77777777" w:rsidR="00C70D0F" w:rsidRPr="00DA7541" w:rsidRDefault="00C70D0F" w:rsidP="00C70D0F">
            <w:pPr>
              <w:spacing w:before="60" w:after="60"/>
              <w:rPr>
                <w:rFonts w:eastAsia="Cambria" w:cs="Arial"/>
                <w:szCs w:val="24"/>
              </w:rPr>
            </w:pPr>
            <w:r w:rsidRPr="00DA7541">
              <w:rPr>
                <w:rFonts w:eastAsia="Cambria" w:cs="Arial"/>
                <w:szCs w:val="24"/>
              </w:rPr>
              <w:t>El producto entregado es una propuesta propia, original y de calidad.</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D32E391"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20FFF54" wp14:editId="3AC2FA2E">
                  <wp:extent cx="161925" cy="266700"/>
                  <wp:effectExtent l="0" t="0" r="9525" b="0"/>
                  <wp:docPr id="557" name="Imagen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450EBAC"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6504872F" wp14:editId="79C30A0F">
                  <wp:extent cx="161925" cy="266700"/>
                  <wp:effectExtent l="0" t="0" r="9525" b="0"/>
                  <wp:docPr id="558" name="Imagen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F6DEF96"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4A65E88B" wp14:editId="42970984">
                  <wp:extent cx="161925" cy="266700"/>
                  <wp:effectExtent l="0" t="0" r="9525" b="0"/>
                  <wp:docPr id="559" name="Imagen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78D3FFB"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3754F1CF" wp14:editId="50CD5868">
                  <wp:extent cx="161925" cy="266700"/>
                  <wp:effectExtent l="0" t="0" r="9525" b="0"/>
                  <wp:docPr id="560" name="Imagen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6DF08C5D" w14:textId="77777777" w:rsidTr="00C70D0F">
        <w:tc>
          <w:tcPr>
            <w:tcW w:w="1458" w:type="dxa"/>
            <w:vMerge/>
            <w:tcBorders>
              <w:top w:val="single" w:sz="12" w:space="0" w:color="FFFFFF"/>
              <w:left w:val="nil"/>
              <w:bottom w:val="single" w:sz="12" w:space="0" w:color="D99594"/>
              <w:right w:val="nil"/>
            </w:tcBorders>
            <w:shd w:val="clear" w:color="auto" w:fill="D99594"/>
          </w:tcPr>
          <w:p w14:paraId="139B45A5" w14:textId="77777777" w:rsidR="00C70D0F" w:rsidRPr="00DA7541" w:rsidRDefault="00C70D0F" w:rsidP="00C70D0F">
            <w:pPr>
              <w:rPr>
                <w:rFonts w:eastAsia="Cambria" w:cs="Arial"/>
                <w:szCs w:val="24"/>
              </w:rPr>
            </w:pPr>
          </w:p>
        </w:tc>
        <w:tc>
          <w:tcPr>
            <w:tcW w:w="4604" w:type="dxa"/>
            <w:tcBorders>
              <w:top w:val="single" w:sz="12" w:space="0" w:color="808080"/>
              <w:left w:val="nil"/>
              <w:bottom w:val="single" w:sz="12" w:space="0" w:color="808080"/>
              <w:right w:val="single" w:sz="12" w:space="0" w:color="808080"/>
            </w:tcBorders>
            <w:shd w:val="clear" w:color="auto" w:fill="auto"/>
          </w:tcPr>
          <w:p w14:paraId="46CB7AF8" w14:textId="77777777" w:rsidR="00C70D0F" w:rsidRPr="00DA7541" w:rsidRDefault="00C70D0F" w:rsidP="00C70D0F">
            <w:pPr>
              <w:spacing w:before="60" w:after="60"/>
              <w:rPr>
                <w:rFonts w:eastAsia="Cambria" w:cs="Arial"/>
                <w:szCs w:val="24"/>
              </w:rPr>
            </w:pPr>
            <w:r w:rsidRPr="00DA7541">
              <w:rPr>
                <w:rFonts w:eastAsia="Cambria" w:cs="Arial"/>
                <w:szCs w:val="24"/>
              </w:rPr>
              <w:t>Cumple con todas las normas de presentación formal de calidad, establecidas por la institución.</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739667F"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70C56F2F" wp14:editId="6147635F">
                  <wp:extent cx="161925" cy="266700"/>
                  <wp:effectExtent l="0" t="0" r="9525" b="0"/>
                  <wp:docPr id="561" name="Imagen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01DC6EA"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ABC12C0" wp14:editId="6C27FE0E">
                  <wp:extent cx="161925" cy="266700"/>
                  <wp:effectExtent l="0" t="0" r="9525" b="0"/>
                  <wp:docPr id="562" name="Imagen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5164E25D"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554A42AA" wp14:editId="1CEC5D09">
                  <wp:extent cx="161925" cy="266700"/>
                  <wp:effectExtent l="0" t="0" r="9525" b="0"/>
                  <wp:docPr id="563" name="Imagen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64CDE15"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32B9DD9D" wp14:editId="1F77A47B">
                  <wp:extent cx="161925" cy="266700"/>
                  <wp:effectExtent l="0" t="0" r="9525" b="0"/>
                  <wp:docPr id="564" name="Imagen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r w:rsidR="00C70D0F" w:rsidRPr="00DA7541" w14:paraId="24A0C1EB" w14:textId="77777777" w:rsidTr="00C70D0F">
        <w:tc>
          <w:tcPr>
            <w:tcW w:w="1458" w:type="dxa"/>
            <w:vMerge/>
            <w:tcBorders>
              <w:top w:val="single" w:sz="12" w:space="0" w:color="FFFFFF"/>
              <w:left w:val="nil"/>
              <w:bottom w:val="single" w:sz="12" w:space="0" w:color="D99594"/>
              <w:right w:val="nil"/>
            </w:tcBorders>
            <w:shd w:val="clear" w:color="auto" w:fill="D99594"/>
          </w:tcPr>
          <w:p w14:paraId="4045C997" w14:textId="77777777" w:rsidR="00C70D0F" w:rsidRPr="00DA7541" w:rsidRDefault="00C70D0F" w:rsidP="00C70D0F">
            <w:pPr>
              <w:rPr>
                <w:rFonts w:eastAsia="Cambria" w:cs="Arial"/>
                <w:szCs w:val="24"/>
              </w:rPr>
            </w:pPr>
          </w:p>
        </w:tc>
        <w:tc>
          <w:tcPr>
            <w:tcW w:w="4604" w:type="dxa"/>
            <w:tcBorders>
              <w:top w:val="single" w:sz="12" w:space="0" w:color="808080"/>
              <w:left w:val="nil"/>
              <w:bottom w:val="single" w:sz="12" w:space="0" w:color="808080"/>
              <w:right w:val="single" w:sz="12" w:space="0" w:color="808080"/>
            </w:tcBorders>
            <w:shd w:val="clear" w:color="auto" w:fill="auto"/>
          </w:tcPr>
          <w:p w14:paraId="50537ECB" w14:textId="77777777" w:rsidR="00C70D0F" w:rsidRPr="00DA7541" w:rsidRDefault="00C70D0F" w:rsidP="00C70D0F">
            <w:pPr>
              <w:spacing w:before="60" w:after="60"/>
              <w:rPr>
                <w:rFonts w:eastAsia="Cambria" w:cs="Arial"/>
                <w:szCs w:val="24"/>
              </w:rPr>
            </w:pPr>
            <w:r w:rsidRPr="00DA7541">
              <w:rPr>
                <w:rFonts w:eastAsia="Cambria" w:cs="Arial"/>
                <w:szCs w:val="24"/>
              </w:rPr>
              <w:t>Hace juicios con base a criterios utilizando la comprobación y la critica</w:t>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E3422E4"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4BEDD15C" wp14:editId="7D85859E">
                  <wp:extent cx="161925" cy="266700"/>
                  <wp:effectExtent l="0" t="0" r="9525" b="0"/>
                  <wp:docPr id="565" name="Imagen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85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212B42F2"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663FE61" wp14:editId="45228C01">
                  <wp:extent cx="161925" cy="266700"/>
                  <wp:effectExtent l="0" t="0" r="9525" b="0"/>
                  <wp:docPr id="566" name="Imagen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56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3B407A6"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5961E81D" wp14:editId="1C129401">
                  <wp:extent cx="161925" cy="266700"/>
                  <wp:effectExtent l="0" t="0" r="9525" b="0"/>
                  <wp:docPr id="567" name="Imagen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c>
          <w:tcPr>
            <w:tcW w:w="67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C961496" w14:textId="77777777" w:rsidR="00C70D0F" w:rsidRPr="00DA7541" w:rsidRDefault="00C70D0F" w:rsidP="00C70D0F">
            <w:pPr>
              <w:jc w:val="center"/>
              <w:rPr>
                <w:rFonts w:eastAsia="Cambria" w:cs="Arial"/>
                <w:szCs w:val="24"/>
              </w:rPr>
            </w:pPr>
            <w:r w:rsidRPr="00DA7541">
              <w:rPr>
                <w:rFonts w:eastAsia="Cambria" w:cs="Arial"/>
                <w:noProof/>
                <w:szCs w:val="24"/>
                <w:lang w:val="es-MX" w:eastAsia="es-MX"/>
              </w:rPr>
              <w:drawing>
                <wp:inline distT="0" distB="0" distL="0" distR="0" wp14:anchorId="0FC49A52" wp14:editId="0460F8DC">
                  <wp:extent cx="161925" cy="266700"/>
                  <wp:effectExtent l="0" t="0" r="9525" b="0"/>
                  <wp:docPr id="568" name="Imagen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tc>
      </w:tr>
    </w:tbl>
    <w:p w14:paraId="463C1EED" w14:textId="77777777" w:rsidR="00C70D0F" w:rsidRPr="00DA7541" w:rsidRDefault="00C70D0F" w:rsidP="00C70D0F">
      <w:pPr>
        <w:autoSpaceDE w:val="0"/>
        <w:autoSpaceDN w:val="0"/>
        <w:adjustRightInd w:val="0"/>
        <w:rPr>
          <w:rFonts w:cs="Arial"/>
          <w:iCs/>
          <w:szCs w:val="24"/>
        </w:rPr>
      </w:pPr>
    </w:p>
    <w:p w14:paraId="0B7B39AD" w14:textId="77777777" w:rsidR="00C70D0F" w:rsidRDefault="00C70D0F" w:rsidP="00C70D0F">
      <w:pPr>
        <w:autoSpaceDE w:val="0"/>
        <w:autoSpaceDN w:val="0"/>
        <w:adjustRightInd w:val="0"/>
        <w:rPr>
          <w:rFonts w:cs="Arial"/>
          <w:iCs/>
          <w:szCs w:val="24"/>
        </w:rPr>
      </w:pPr>
      <w:r w:rsidRPr="00DA7541">
        <w:rPr>
          <w:rFonts w:cs="Arial"/>
          <w:iCs/>
          <w:szCs w:val="24"/>
        </w:rPr>
        <w:t>Al finalizar la valoración de cada guía se calculará un porcentaje total de calidad teniendo en cuenta la siguiente tabla:</w:t>
      </w:r>
    </w:p>
    <w:p w14:paraId="11605195" w14:textId="77777777" w:rsidR="00C70D0F" w:rsidRDefault="00C70D0F" w:rsidP="00C70D0F">
      <w:pPr>
        <w:autoSpaceDE w:val="0"/>
        <w:autoSpaceDN w:val="0"/>
        <w:adjustRightInd w:val="0"/>
        <w:rPr>
          <w:rFonts w:cs="Arial"/>
          <w:iCs/>
          <w:szCs w:val="24"/>
        </w:rPr>
      </w:pPr>
    </w:p>
    <w:p w14:paraId="3726694B" w14:textId="77777777" w:rsidR="00C70D0F" w:rsidRDefault="00C70D0F" w:rsidP="00C70D0F">
      <w:pPr>
        <w:autoSpaceDE w:val="0"/>
        <w:autoSpaceDN w:val="0"/>
        <w:adjustRightInd w:val="0"/>
        <w:rPr>
          <w:rFonts w:cs="Arial"/>
          <w:iCs/>
          <w:szCs w:val="24"/>
        </w:rPr>
      </w:pPr>
    </w:p>
    <w:p w14:paraId="57A22382" w14:textId="77777777" w:rsidR="00C70D0F" w:rsidRDefault="00C70D0F" w:rsidP="00C70D0F">
      <w:pPr>
        <w:autoSpaceDE w:val="0"/>
        <w:autoSpaceDN w:val="0"/>
        <w:adjustRightInd w:val="0"/>
        <w:rPr>
          <w:rFonts w:cs="Arial"/>
          <w:iCs/>
          <w:szCs w:val="24"/>
        </w:rPr>
      </w:pPr>
    </w:p>
    <w:p w14:paraId="02391416" w14:textId="77777777" w:rsidR="00C70D0F" w:rsidRPr="00DA7541" w:rsidRDefault="00C70D0F" w:rsidP="00C70D0F">
      <w:pPr>
        <w:autoSpaceDE w:val="0"/>
        <w:autoSpaceDN w:val="0"/>
        <w:adjustRightInd w:val="0"/>
        <w:rPr>
          <w:rFonts w:cs="Arial"/>
          <w:iCs/>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1826"/>
        <w:gridCol w:w="2693"/>
      </w:tblGrid>
      <w:tr w:rsidR="00C70D0F" w:rsidRPr="00DA7541" w14:paraId="1FA4D587" w14:textId="77777777" w:rsidTr="00C70D0F">
        <w:trPr>
          <w:jc w:val="center"/>
        </w:trPr>
        <w:tc>
          <w:tcPr>
            <w:tcW w:w="6345" w:type="dxa"/>
            <w:gridSpan w:val="3"/>
            <w:vAlign w:val="center"/>
          </w:tcPr>
          <w:p w14:paraId="62C44C02" w14:textId="77777777" w:rsidR="00C70D0F" w:rsidRPr="00DA7541" w:rsidRDefault="00C70D0F" w:rsidP="00C70D0F">
            <w:pPr>
              <w:contextualSpacing/>
              <w:jc w:val="center"/>
              <w:rPr>
                <w:rFonts w:cs="Arial"/>
                <w:b/>
                <w:szCs w:val="24"/>
              </w:rPr>
            </w:pPr>
            <w:r>
              <w:rPr>
                <w:rFonts w:cs="Arial"/>
                <w:b/>
                <w:szCs w:val="24"/>
              </w:rPr>
              <w:t xml:space="preserve"> ESCALA  SER+I</w:t>
            </w:r>
          </w:p>
        </w:tc>
      </w:tr>
      <w:tr w:rsidR="00C70D0F" w:rsidRPr="008111B5" w14:paraId="500E7C5B" w14:textId="77777777" w:rsidTr="00C70D0F">
        <w:trPr>
          <w:jc w:val="center"/>
        </w:trPr>
        <w:tc>
          <w:tcPr>
            <w:tcW w:w="6345" w:type="dxa"/>
            <w:gridSpan w:val="3"/>
            <w:vAlign w:val="center"/>
          </w:tcPr>
          <w:p w14:paraId="11A05CA2" w14:textId="77777777" w:rsidR="00C70D0F" w:rsidRPr="008111B5" w:rsidRDefault="00C70D0F" w:rsidP="00C70D0F">
            <w:pPr>
              <w:contextualSpacing/>
              <w:jc w:val="center"/>
              <w:rPr>
                <w:rFonts w:cs="Arial"/>
                <w:b/>
                <w:szCs w:val="24"/>
              </w:rPr>
            </w:pPr>
            <w:r w:rsidRPr="008111B5">
              <w:rPr>
                <w:rFonts w:cs="Arial"/>
                <w:b/>
                <w:szCs w:val="24"/>
              </w:rPr>
              <w:t>ESCALA DE RITMO</w:t>
            </w:r>
          </w:p>
        </w:tc>
      </w:tr>
      <w:tr w:rsidR="00C70D0F" w:rsidRPr="008111B5" w14:paraId="3878FBE9" w14:textId="77777777" w:rsidTr="008111B5">
        <w:trPr>
          <w:jc w:val="center"/>
        </w:trPr>
        <w:tc>
          <w:tcPr>
            <w:tcW w:w="1826" w:type="dxa"/>
            <w:shd w:val="clear" w:color="auto" w:fill="auto"/>
            <w:vAlign w:val="center"/>
          </w:tcPr>
          <w:p w14:paraId="56C5902A" w14:textId="77777777" w:rsidR="00C70D0F" w:rsidRPr="008111B5" w:rsidRDefault="008111B5" w:rsidP="00C70D0F">
            <w:pPr>
              <w:contextualSpacing/>
              <w:rPr>
                <w:rFonts w:cs="Arial"/>
                <w:szCs w:val="24"/>
              </w:rPr>
            </w:pPr>
            <w:r>
              <w:rPr>
                <w:rFonts w:cs="Arial"/>
                <w:szCs w:val="24"/>
              </w:rPr>
              <w:t>95</w:t>
            </w:r>
            <w:r w:rsidRPr="008111B5">
              <w:rPr>
                <w:rFonts w:cs="Arial"/>
                <w:szCs w:val="24"/>
              </w:rPr>
              <w:t>%</w:t>
            </w:r>
          </w:p>
        </w:tc>
        <w:tc>
          <w:tcPr>
            <w:tcW w:w="1826" w:type="dxa"/>
            <w:shd w:val="clear" w:color="auto" w:fill="auto"/>
            <w:vAlign w:val="center"/>
          </w:tcPr>
          <w:p w14:paraId="743884AE" w14:textId="77777777" w:rsidR="00C70D0F" w:rsidRPr="008111B5" w:rsidRDefault="00C70D0F" w:rsidP="00C70D0F">
            <w:pPr>
              <w:contextualSpacing/>
              <w:rPr>
                <w:rFonts w:cs="Arial"/>
                <w:szCs w:val="24"/>
              </w:rPr>
            </w:pPr>
            <w:r w:rsidRPr="008111B5">
              <w:rPr>
                <w:rFonts w:cs="Arial"/>
                <w:szCs w:val="24"/>
              </w:rPr>
              <w:t>100%</w:t>
            </w:r>
          </w:p>
        </w:tc>
        <w:tc>
          <w:tcPr>
            <w:tcW w:w="2693" w:type="dxa"/>
            <w:shd w:val="clear" w:color="auto" w:fill="auto"/>
          </w:tcPr>
          <w:p w14:paraId="3746F6DB" w14:textId="77777777" w:rsidR="00C70D0F" w:rsidRPr="008111B5" w:rsidRDefault="00C70D0F" w:rsidP="00C70D0F">
            <w:pPr>
              <w:contextualSpacing/>
              <w:jc w:val="center"/>
              <w:rPr>
                <w:rFonts w:cs="Arial"/>
                <w:szCs w:val="24"/>
              </w:rPr>
            </w:pPr>
            <w:r w:rsidRPr="008111B5">
              <w:rPr>
                <w:rFonts w:cs="Arial"/>
                <w:szCs w:val="24"/>
              </w:rPr>
              <w:t>Logrado con excelencia</w:t>
            </w:r>
          </w:p>
        </w:tc>
      </w:tr>
      <w:tr w:rsidR="00C70D0F" w:rsidRPr="008111B5" w14:paraId="3495968E" w14:textId="77777777" w:rsidTr="008111B5">
        <w:trPr>
          <w:jc w:val="center"/>
        </w:trPr>
        <w:tc>
          <w:tcPr>
            <w:tcW w:w="1826" w:type="dxa"/>
            <w:shd w:val="clear" w:color="auto" w:fill="auto"/>
            <w:vAlign w:val="center"/>
          </w:tcPr>
          <w:p w14:paraId="1464F702" w14:textId="77777777" w:rsidR="00C70D0F" w:rsidRPr="008111B5" w:rsidRDefault="00C70D0F" w:rsidP="00C70D0F">
            <w:pPr>
              <w:contextualSpacing/>
              <w:rPr>
                <w:rFonts w:cs="Arial"/>
                <w:szCs w:val="24"/>
              </w:rPr>
            </w:pPr>
            <w:r w:rsidRPr="008111B5">
              <w:rPr>
                <w:rFonts w:cs="Arial"/>
                <w:szCs w:val="24"/>
              </w:rPr>
              <w:t>90%</w:t>
            </w:r>
          </w:p>
        </w:tc>
        <w:tc>
          <w:tcPr>
            <w:tcW w:w="1826" w:type="dxa"/>
            <w:shd w:val="clear" w:color="auto" w:fill="auto"/>
            <w:vAlign w:val="center"/>
          </w:tcPr>
          <w:p w14:paraId="0064C7A5" w14:textId="77777777" w:rsidR="00C70D0F" w:rsidRPr="008111B5" w:rsidRDefault="00C70D0F" w:rsidP="00C70D0F">
            <w:pPr>
              <w:contextualSpacing/>
              <w:rPr>
                <w:rFonts w:cs="Arial"/>
                <w:szCs w:val="24"/>
              </w:rPr>
            </w:pPr>
            <w:r w:rsidRPr="008111B5">
              <w:rPr>
                <w:rFonts w:cs="Arial"/>
                <w:szCs w:val="24"/>
              </w:rPr>
              <w:t>94%</w:t>
            </w:r>
          </w:p>
        </w:tc>
        <w:tc>
          <w:tcPr>
            <w:tcW w:w="2693" w:type="dxa"/>
            <w:shd w:val="clear" w:color="auto" w:fill="auto"/>
          </w:tcPr>
          <w:p w14:paraId="354BB618" w14:textId="77777777" w:rsidR="00C70D0F" w:rsidRPr="008111B5" w:rsidRDefault="00C70D0F" w:rsidP="00C70D0F">
            <w:pPr>
              <w:contextualSpacing/>
              <w:jc w:val="center"/>
              <w:rPr>
                <w:rFonts w:cs="Arial"/>
                <w:szCs w:val="24"/>
              </w:rPr>
            </w:pPr>
            <w:r w:rsidRPr="008111B5">
              <w:rPr>
                <w:rFonts w:cs="Arial"/>
                <w:szCs w:val="24"/>
              </w:rPr>
              <w:t>Logrado</w:t>
            </w:r>
          </w:p>
        </w:tc>
      </w:tr>
      <w:tr w:rsidR="00C70D0F" w:rsidRPr="008111B5" w14:paraId="087850E6" w14:textId="77777777" w:rsidTr="008111B5">
        <w:trPr>
          <w:jc w:val="center"/>
        </w:trPr>
        <w:tc>
          <w:tcPr>
            <w:tcW w:w="1826" w:type="dxa"/>
            <w:shd w:val="clear" w:color="auto" w:fill="auto"/>
            <w:vAlign w:val="center"/>
          </w:tcPr>
          <w:p w14:paraId="69BD93A9" w14:textId="77777777" w:rsidR="00C70D0F" w:rsidRPr="008111B5" w:rsidRDefault="00C70D0F" w:rsidP="00C70D0F">
            <w:pPr>
              <w:contextualSpacing/>
              <w:rPr>
                <w:rFonts w:cs="Arial"/>
                <w:szCs w:val="24"/>
              </w:rPr>
            </w:pPr>
            <w:r w:rsidRPr="008111B5">
              <w:rPr>
                <w:rFonts w:cs="Arial"/>
                <w:szCs w:val="24"/>
              </w:rPr>
              <w:t>80%</w:t>
            </w:r>
          </w:p>
        </w:tc>
        <w:tc>
          <w:tcPr>
            <w:tcW w:w="1826" w:type="dxa"/>
            <w:shd w:val="clear" w:color="auto" w:fill="auto"/>
            <w:vAlign w:val="center"/>
          </w:tcPr>
          <w:p w14:paraId="28D69E93" w14:textId="77777777" w:rsidR="00C70D0F" w:rsidRPr="008111B5" w:rsidRDefault="00C70D0F" w:rsidP="00C70D0F">
            <w:pPr>
              <w:contextualSpacing/>
              <w:rPr>
                <w:rFonts w:cs="Arial"/>
                <w:szCs w:val="24"/>
              </w:rPr>
            </w:pPr>
            <w:r w:rsidRPr="008111B5">
              <w:rPr>
                <w:rFonts w:cs="Arial"/>
                <w:szCs w:val="24"/>
              </w:rPr>
              <w:t>89%</w:t>
            </w:r>
          </w:p>
        </w:tc>
        <w:tc>
          <w:tcPr>
            <w:tcW w:w="2693" w:type="dxa"/>
            <w:shd w:val="clear" w:color="auto" w:fill="auto"/>
          </w:tcPr>
          <w:p w14:paraId="4C8E419F" w14:textId="77777777" w:rsidR="00C70D0F" w:rsidRPr="008111B5" w:rsidRDefault="00C70D0F" w:rsidP="00C70D0F">
            <w:pPr>
              <w:contextualSpacing/>
              <w:jc w:val="center"/>
              <w:rPr>
                <w:rFonts w:cs="Arial"/>
                <w:szCs w:val="24"/>
              </w:rPr>
            </w:pPr>
            <w:r w:rsidRPr="008111B5">
              <w:rPr>
                <w:rFonts w:cs="Arial"/>
                <w:szCs w:val="24"/>
              </w:rPr>
              <w:t xml:space="preserve">Logrado a nivel inicial </w:t>
            </w:r>
          </w:p>
        </w:tc>
      </w:tr>
      <w:tr w:rsidR="00C70D0F" w:rsidRPr="00DA7541" w14:paraId="2D93D76C" w14:textId="77777777" w:rsidTr="008111B5">
        <w:trPr>
          <w:jc w:val="center"/>
        </w:trPr>
        <w:tc>
          <w:tcPr>
            <w:tcW w:w="1826" w:type="dxa"/>
            <w:shd w:val="clear" w:color="auto" w:fill="auto"/>
            <w:vAlign w:val="center"/>
          </w:tcPr>
          <w:p w14:paraId="0AC43CC2" w14:textId="77777777" w:rsidR="00C70D0F" w:rsidRPr="008111B5" w:rsidRDefault="00C70D0F" w:rsidP="00C70D0F">
            <w:pPr>
              <w:contextualSpacing/>
              <w:rPr>
                <w:rFonts w:cs="Arial"/>
                <w:szCs w:val="24"/>
              </w:rPr>
            </w:pPr>
            <w:r w:rsidRPr="008111B5">
              <w:rPr>
                <w:rFonts w:cs="Arial"/>
                <w:szCs w:val="24"/>
              </w:rPr>
              <w:t xml:space="preserve">0% </w:t>
            </w:r>
          </w:p>
        </w:tc>
        <w:tc>
          <w:tcPr>
            <w:tcW w:w="1826" w:type="dxa"/>
            <w:shd w:val="clear" w:color="auto" w:fill="auto"/>
            <w:vAlign w:val="center"/>
          </w:tcPr>
          <w:p w14:paraId="255B909B" w14:textId="77777777" w:rsidR="00C70D0F" w:rsidRPr="008111B5" w:rsidRDefault="00C70D0F" w:rsidP="00C70D0F">
            <w:pPr>
              <w:contextualSpacing/>
              <w:rPr>
                <w:rFonts w:cs="Arial"/>
                <w:szCs w:val="24"/>
              </w:rPr>
            </w:pPr>
            <w:r w:rsidRPr="008111B5">
              <w:rPr>
                <w:rFonts w:cs="Arial"/>
                <w:szCs w:val="24"/>
              </w:rPr>
              <w:t>79%</w:t>
            </w:r>
          </w:p>
        </w:tc>
        <w:tc>
          <w:tcPr>
            <w:tcW w:w="2693" w:type="dxa"/>
            <w:shd w:val="clear" w:color="auto" w:fill="auto"/>
          </w:tcPr>
          <w:p w14:paraId="44C751A4" w14:textId="77777777" w:rsidR="00C70D0F" w:rsidRPr="00DA7541" w:rsidRDefault="00C70D0F" w:rsidP="00C70D0F">
            <w:pPr>
              <w:contextualSpacing/>
              <w:jc w:val="center"/>
              <w:rPr>
                <w:rFonts w:cs="Arial"/>
                <w:szCs w:val="24"/>
              </w:rPr>
            </w:pPr>
            <w:r w:rsidRPr="008111B5">
              <w:rPr>
                <w:rFonts w:cs="Arial"/>
                <w:szCs w:val="24"/>
              </w:rPr>
              <w:t>Por lograr</w:t>
            </w:r>
          </w:p>
        </w:tc>
      </w:tr>
    </w:tbl>
    <w:p w14:paraId="1BBC11B8" w14:textId="77777777" w:rsidR="00C70D0F" w:rsidRPr="00DA7541" w:rsidRDefault="00C70D0F" w:rsidP="00C70D0F">
      <w:pPr>
        <w:autoSpaceDE w:val="0"/>
        <w:autoSpaceDN w:val="0"/>
        <w:adjustRightInd w:val="0"/>
        <w:rPr>
          <w:rFonts w:cs="Arial"/>
          <w:iCs/>
          <w:szCs w:val="24"/>
        </w:rPr>
      </w:pPr>
    </w:p>
    <w:p w14:paraId="19007E43" w14:textId="77777777" w:rsidR="00C70D0F" w:rsidRPr="00DA7541" w:rsidRDefault="00C70D0F" w:rsidP="00C70D0F">
      <w:pPr>
        <w:rPr>
          <w:rFonts w:cs="Arial"/>
          <w:szCs w:val="24"/>
        </w:rPr>
      </w:pPr>
      <w:r w:rsidRPr="00DA7541">
        <w:rPr>
          <w:rFonts w:cs="Arial"/>
          <w:szCs w:val="24"/>
        </w:rPr>
        <w:t xml:space="preserve">Si en el proceso de seguimiento y acompañamiento con los analistas, el estudiante no alcanza los niveles de desempeño </w:t>
      </w:r>
      <w:r w:rsidRPr="00DA7541">
        <w:rPr>
          <w:rFonts w:cs="Arial"/>
          <w:b/>
          <w:szCs w:val="24"/>
        </w:rPr>
        <w:t>Logrado</w:t>
      </w:r>
      <w:r w:rsidRPr="00DA7541">
        <w:rPr>
          <w:rFonts w:cs="Arial"/>
          <w:szCs w:val="24"/>
        </w:rPr>
        <w:t xml:space="preserve"> o </w:t>
      </w:r>
      <w:r w:rsidRPr="00DA7541">
        <w:rPr>
          <w:rFonts w:cs="Arial"/>
          <w:b/>
          <w:szCs w:val="24"/>
        </w:rPr>
        <w:t>Logrado con excelencia</w:t>
      </w:r>
      <w:r w:rsidRPr="00DA7541">
        <w:rPr>
          <w:rFonts w:cs="Arial"/>
          <w:szCs w:val="24"/>
        </w:rPr>
        <w:t xml:space="preserve"> en los diferentes factores, y su valoración final está por debajo de estas categorías, deberá realizar actividades complementarias con el seguimiento y retroalimentación permanente del analista del área,   que garanticen el desarrollo de los procesos, objetivos y habilidades en cada una de las etapas hasta llegar a la excelencia personal.</w:t>
      </w:r>
    </w:p>
    <w:p w14:paraId="42F88F94" w14:textId="77777777" w:rsidR="00C70D0F" w:rsidRPr="00DA7541" w:rsidRDefault="00C70D0F" w:rsidP="00C70D0F">
      <w:pPr>
        <w:rPr>
          <w:rFonts w:cs="Arial"/>
          <w:szCs w:val="24"/>
        </w:rPr>
      </w:pPr>
      <w:r w:rsidRPr="00DA7541">
        <w:rPr>
          <w:rFonts w:cs="Arial"/>
          <w:szCs w:val="24"/>
        </w:rPr>
        <w:t>El estudiante alcanzará el porcentaje esperado en las guías de cada área cuando presente todos los pas</w:t>
      </w:r>
      <w:r>
        <w:rPr>
          <w:rFonts w:cs="Arial"/>
          <w:szCs w:val="24"/>
        </w:rPr>
        <w:t>os propios de la metodología SERI</w:t>
      </w:r>
      <w:r w:rsidRPr="00DA7541">
        <w:rPr>
          <w:rFonts w:cs="Arial"/>
          <w:szCs w:val="24"/>
        </w:rPr>
        <w:t xml:space="preserve"> con la calidad y rigurosidad establecidas, y su sustentación y aplicación evidencien las competencias evaluadas del tema, aplicando y relacionando dichos conocimientos con su cotidianidad y su contexto. </w:t>
      </w:r>
    </w:p>
    <w:p w14:paraId="54A9064B" w14:textId="77777777" w:rsidR="00C70D0F" w:rsidRPr="00DA7541" w:rsidRDefault="00C70D0F" w:rsidP="00C70D0F">
      <w:pPr>
        <w:rPr>
          <w:rFonts w:cs="Arial"/>
          <w:szCs w:val="24"/>
        </w:rPr>
      </w:pPr>
      <w:r w:rsidRPr="00DA7541">
        <w:rPr>
          <w:rFonts w:cs="Arial"/>
          <w:szCs w:val="24"/>
        </w:rPr>
        <w:t>Presentar solamente el trabajo escrito no garantiza la obtención del porcentaje del tema correspondiente, siempre debe hacerse la aplicación y relación del trabajo para obtener dicho porcentaje</w:t>
      </w:r>
    </w:p>
    <w:p w14:paraId="736349CE" w14:textId="77777777" w:rsidR="00C70D0F" w:rsidRDefault="00C70D0F" w:rsidP="00C70D0F">
      <w:pPr>
        <w:autoSpaceDE w:val="0"/>
        <w:autoSpaceDN w:val="0"/>
        <w:adjustRightInd w:val="0"/>
        <w:rPr>
          <w:rFonts w:cs="Arial"/>
          <w:iCs/>
          <w:szCs w:val="24"/>
        </w:rPr>
      </w:pPr>
      <w:r w:rsidRPr="00DA7541">
        <w:rPr>
          <w:rFonts w:cs="Arial"/>
          <w:iCs/>
          <w:szCs w:val="24"/>
        </w:rPr>
        <w:t xml:space="preserve">Adicionalmente </w:t>
      </w:r>
      <w:r w:rsidRPr="00DA7541">
        <w:rPr>
          <w:rFonts w:cs="Arial"/>
          <w:szCs w:val="24"/>
        </w:rPr>
        <w:t>el estudiante tendrá días de avance según los porcentajes asignados a cada etapa, de acuerdo a esto se establecerá si está en déficit</w:t>
      </w:r>
      <w:r>
        <w:rPr>
          <w:rFonts w:cs="Arial"/>
          <w:szCs w:val="24"/>
        </w:rPr>
        <w:t xml:space="preserve">, equilibrio </w:t>
      </w:r>
      <w:r w:rsidRPr="00DA7541">
        <w:rPr>
          <w:rFonts w:cs="Arial"/>
          <w:szCs w:val="24"/>
        </w:rPr>
        <w:t>o ganancia con relación al tiempo transcurrido en su proceso</w:t>
      </w:r>
      <w:r w:rsidRPr="00DA7541">
        <w:rPr>
          <w:rFonts w:cs="Arial"/>
          <w:iCs/>
          <w:szCs w:val="24"/>
        </w:rPr>
        <w:t>.</w:t>
      </w:r>
    </w:p>
    <w:p w14:paraId="43134684" w14:textId="77777777" w:rsidR="00C70D0F" w:rsidRDefault="00C70D0F" w:rsidP="00C70D0F">
      <w:pPr>
        <w:autoSpaceDE w:val="0"/>
        <w:autoSpaceDN w:val="0"/>
        <w:adjustRightInd w:val="0"/>
        <w:rPr>
          <w:rFonts w:cs="Arial"/>
          <w:iCs/>
          <w:szCs w:val="24"/>
        </w:rPr>
      </w:pPr>
    </w:p>
    <w:p w14:paraId="55851855" w14:textId="77777777" w:rsidR="00C70D0F" w:rsidRDefault="00C70D0F" w:rsidP="00C70D0F">
      <w:pPr>
        <w:autoSpaceDE w:val="0"/>
        <w:autoSpaceDN w:val="0"/>
        <w:adjustRightInd w:val="0"/>
        <w:rPr>
          <w:rFonts w:cs="Arial"/>
          <w:iCs/>
          <w:szCs w:val="24"/>
        </w:rPr>
      </w:pPr>
    </w:p>
    <w:p w14:paraId="6E0361AC" w14:textId="77777777" w:rsidR="00C70D0F" w:rsidRPr="003F6963" w:rsidRDefault="00C70D0F" w:rsidP="00C70D0F">
      <w:pPr>
        <w:autoSpaceDE w:val="0"/>
        <w:autoSpaceDN w:val="0"/>
        <w:adjustRightInd w:val="0"/>
        <w:rPr>
          <w:rFonts w:cs="Arial"/>
          <w:b/>
          <w:iCs/>
          <w:szCs w:val="24"/>
        </w:rPr>
      </w:pPr>
      <w:r w:rsidRPr="003F6963">
        <w:rPr>
          <w:rFonts w:cs="Arial"/>
          <w:b/>
          <w:iCs/>
          <w:szCs w:val="24"/>
        </w:rPr>
        <w:t>PAR</w:t>
      </w:r>
      <w:r>
        <w:rPr>
          <w:rFonts w:cs="Arial"/>
          <w:b/>
          <w:iCs/>
          <w:szCs w:val="24"/>
        </w:rPr>
        <w:t>ÁGRAFO</w:t>
      </w:r>
      <w:r w:rsidRPr="003F6963">
        <w:rPr>
          <w:rFonts w:cs="Arial"/>
          <w:b/>
          <w:iCs/>
          <w:szCs w:val="24"/>
        </w:rPr>
        <w:t>:</w:t>
      </w:r>
    </w:p>
    <w:p w14:paraId="12C6F9CD" w14:textId="77777777" w:rsidR="00C70D0F" w:rsidRPr="00833F10" w:rsidRDefault="00C70D0F" w:rsidP="00C70D0F">
      <w:pPr>
        <w:autoSpaceDE w:val="0"/>
        <w:autoSpaceDN w:val="0"/>
        <w:adjustRightInd w:val="0"/>
        <w:rPr>
          <w:rFonts w:cs="Arial"/>
          <w:szCs w:val="24"/>
        </w:rPr>
      </w:pPr>
      <w:r>
        <w:rPr>
          <w:rFonts w:cs="Arial"/>
          <w:szCs w:val="24"/>
        </w:rPr>
        <w:t>En</w:t>
      </w:r>
      <w:r w:rsidRPr="00833F10">
        <w:rPr>
          <w:rFonts w:cs="Arial"/>
          <w:szCs w:val="24"/>
        </w:rPr>
        <w:t xml:space="preserve"> nuestro sistema de evaluación institucional, </w:t>
      </w:r>
      <w:r>
        <w:rPr>
          <w:rFonts w:cs="Arial"/>
          <w:szCs w:val="24"/>
        </w:rPr>
        <w:t xml:space="preserve">estos términos </w:t>
      </w:r>
      <w:r w:rsidRPr="00833F10">
        <w:rPr>
          <w:rFonts w:cs="Arial"/>
          <w:szCs w:val="24"/>
        </w:rPr>
        <w:t>se def</w:t>
      </w:r>
      <w:r>
        <w:rPr>
          <w:rFonts w:cs="Arial"/>
          <w:szCs w:val="24"/>
        </w:rPr>
        <w:t>i</w:t>
      </w:r>
      <w:r w:rsidRPr="00833F10">
        <w:rPr>
          <w:rFonts w:cs="Arial"/>
          <w:szCs w:val="24"/>
        </w:rPr>
        <w:t>ne</w:t>
      </w:r>
      <w:r>
        <w:rPr>
          <w:rFonts w:cs="Arial"/>
          <w:szCs w:val="24"/>
        </w:rPr>
        <w:t>n así</w:t>
      </w:r>
      <w:r w:rsidRPr="00833F10">
        <w:rPr>
          <w:rFonts w:cs="Arial"/>
          <w:szCs w:val="24"/>
        </w:rPr>
        <w:t>:</w:t>
      </w:r>
    </w:p>
    <w:p w14:paraId="7669D9C1" w14:textId="77777777" w:rsidR="00C70D0F" w:rsidRPr="00833F10" w:rsidRDefault="00C70D0F" w:rsidP="00C70D0F">
      <w:pPr>
        <w:autoSpaceDE w:val="0"/>
        <w:autoSpaceDN w:val="0"/>
        <w:adjustRightInd w:val="0"/>
        <w:rPr>
          <w:rFonts w:cs="Arial"/>
          <w:szCs w:val="24"/>
        </w:rPr>
      </w:pPr>
      <w:r w:rsidRPr="00833F10">
        <w:rPr>
          <w:rFonts w:cs="Arial"/>
          <w:szCs w:val="24"/>
        </w:rPr>
        <w:lastRenderedPageBreak/>
        <w:t>Equilibrio: estado que se logra cuando un estudiante tiene un avance igual al tiempo transcurrido en el plan de estudio.</w:t>
      </w:r>
    </w:p>
    <w:p w14:paraId="55D3A85D" w14:textId="77777777" w:rsidR="00C70D0F" w:rsidRPr="00833F10" w:rsidRDefault="00C70D0F" w:rsidP="00C70D0F">
      <w:pPr>
        <w:autoSpaceDE w:val="0"/>
        <w:autoSpaceDN w:val="0"/>
        <w:adjustRightInd w:val="0"/>
        <w:rPr>
          <w:rFonts w:cs="Arial"/>
          <w:szCs w:val="24"/>
        </w:rPr>
      </w:pPr>
      <w:r w:rsidRPr="00833F10">
        <w:rPr>
          <w:rFonts w:cs="Arial"/>
          <w:szCs w:val="24"/>
        </w:rPr>
        <w:t>Ganancia: estado que se logra cuando un estudiante tiene un avance mayor al tiempo transcurrido en el plan de estudio.</w:t>
      </w:r>
    </w:p>
    <w:p w14:paraId="33EEDD50" w14:textId="77777777" w:rsidR="00C70D0F" w:rsidRPr="003F6963" w:rsidRDefault="00C70D0F" w:rsidP="00C70D0F">
      <w:pPr>
        <w:autoSpaceDE w:val="0"/>
        <w:autoSpaceDN w:val="0"/>
        <w:adjustRightInd w:val="0"/>
        <w:rPr>
          <w:rFonts w:cs="Arial"/>
          <w:szCs w:val="24"/>
        </w:rPr>
      </w:pPr>
      <w:r w:rsidRPr="00833F10">
        <w:rPr>
          <w:rFonts w:cs="Arial"/>
          <w:szCs w:val="24"/>
        </w:rPr>
        <w:t>Déficit: estado que tiene un estudiante cuando su avance es menor al tiempo tran</w:t>
      </w:r>
      <w:r>
        <w:rPr>
          <w:rFonts w:cs="Arial"/>
          <w:szCs w:val="24"/>
        </w:rPr>
        <w:t>scurrido en el plan de estudio.</w:t>
      </w:r>
    </w:p>
    <w:p w14:paraId="6DAD249F" w14:textId="77777777" w:rsidR="00C70D0F" w:rsidRPr="00DA7541" w:rsidRDefault="00C70D0F" w:rsidP="00C70D0F">
      <w:pPr>
        <w:autoSpaceDE w:val="0"/>
        <w:autoSpaceDN w:val="0"/>
        <w:adjustRightInd w:val="0"/>
        <w:rPr>
          <w:rFonts w:cs="Arial"/>
          <w:iCs/>
          <w:szCs w:val="24"/>
        </w:rPr>
      </w:pPr>
      <w:r w:rsidRPr="00DA7541">
        <w:rPr>
          <w:rFonts w:cs="Arial"/>
          <w:iCs/>
          <w:szCs w:val="24"/>
        </w:rPr>
        <w:t>Para determinar el porcentaje de avance en días se tienen en cuenta los siguientes criterios:</w:t>
      </w:r>
    </w:p>
    <w:p w14:paraId="2662CA72" w14:textId="77777777" w:rsidR="00C70D0F" w:rsidRPr="00DA7541" w:rsidRDefault="00C70D0F" w:rsidP="00C70D0F">
      <w:pPr>
        <w:autoSpaceDE w:val="0"/>
        <w:autoSpaceDN w:val="0"/>
        <w:adjustRightInd w:val="0"/>
        <w:rPr>
          <w:rFonts w:cs="Arial"/>
          <w:iCs/>
          <w:szCs w:val="24"/>
        </w:rPr>
      </w:pPr>
      <w:r w:rsidRPr="00DA7541">
        <w:rPr>
          <w:rFonts w:cs="Arial"/>
          <w:iCs/>
          <w:szCs w:val="24"/>
        </w:rPr>
        <w:t>Punto de partida 10%</w:t>
      </w:r>
    </w:p>
    <w:p w14:paraId="36FD336F" w14:textId="77777777" w:rsidR="00C70D0F" w:rsidRPr="00DA7541" w:rsidRDefault="00C70D0F" w:rsidP="00C70D0F">
      <w:pPr>
        <w:autoSpaceDE w:val="0"/>
        <w:autoSpaceDN w:val="0"/>
        <w:adjustRightInd w:val="0"/>
        <w:rPr>
          <w:rFonts w:cs="Arial"/>
          <w:iCs/>
          <w:szCs w:val="24"/>
        </w:rPr>
      </w:pPr>
      <w:r w:rsidRPr="00DA7541">
        <w:rPr>
          <w:rFonts w:cs="Arial"/>
          <w:iCs/>
          <w:szCs w:val="24"/>
        </w:rPr>
        <w:t>Investigación 20%</w:t>
      </w:r>
    </w:p>
    <w:p w14:paraId="2AAAEFC2" w14:textId="77777777" w:rsidR="00C70D0F" w:rsidRPr="00DA7541" w:rsidRDefault="00C70D0F" w:rsidP="00C70D0F">
      <w:pPr>
        <w:autoSpaceDE w:val="0"/>
        <w:autoSpaceDN w:val="0"/>
        <w:adjustRightInd w:val="0"/>
        <w:rPr>
          <w:rFonts w:cs="Arial"/>
          <w:iCs/>
          <w:szCs w:val="24"/>
        </w:rPr>
      </w:pPr>
      <w:r w:rsidRPr="00DA7541">
        <w:rPr>
          <w:rFonts w:cs="Arial"/>
          <w:iCs/>
          <w:szCs w:val="24"/>
        </w:rPr>
        <w:t>Desarrollo de la habilidad 40%</w:t>
      </w:r>
    </w:p>
    <w:p w14:paraId="7ABCB56C" w14:textId="77777777" w:rsidR="00C70D0F" w:rsidRPr="00DA7541" w:rsidRDefault="00C70D0F" w:rsidP="00C70D0F">
      <w:pPr>
        <w:autoSpaceDE w:val="0"/>
        <w:autoSpaceDN w:val="0"/>
        <w:adjustRightInd w:val="0"/>
        <w:rPr>
          <w:rFonts w:cs="Arial"/>
          <w:iCs/>
          <w:szCs w:val="24"/>
        </w:rPr>
      </w:pPr>
      <w:r w:rsidRPr="00DA7541">
        <w:rPr>
          <w:rFonts w:cs="Arial"/>
          <w:iCs/>
          <w:szCs w:val="24"/>
        </w:rPr>
        <w:t>Relación 30%</w:t>
      </w:r>
    </w:p>
    <w:p w14:paraId="3488E92B" w14:textId="77777777" w:rsidR="00C70D0F" w:rsidRDefault="00C70D0F" w:rsidP="00C70D0F">
      <w:pPr>
        <w:autoSpaceDE w:val="0"/>
        <w:autoSpaceDN w:val="0"/>
        <w:adjustRightInd w:val="0"/>
        <w:rPr>
          <w:rFonts w:cs="Arial"/>
          <w:iCs/>
          <w:szCs w:val="24"/>
        </w:rPr>
      </w:pPr>
      <w:r w:rsidRPr="00DA7541">
        <w:rPr>
          <w:rFonts w:cs="Arial"/>
          <w:iCs/>
          <w:szCs w:val="24"/>
        </w:rPr>
        <w:t>Así, por ejemplo, si un tema está programado para 20 días, los avances por etapa serán los siguientes:</w:t>
      </w:r>
    </w:p>
    <w:p w14:paraId="0365F70F" w14:textId="77777777" w:rsidR="00C70D0F" w:rsidRPr="00DA7541" w:rsidRDefault="00C70D0F" w:rsidP="00C70D0F">
      <w:pPr>
        <w:autoSpaceDE w:val="0"/>
        <w:autoSpaceDN w:val="0"/>
        <w:adjustRightInd w:val="0"/>
        <w:rPr>
          <w:rFonts w:cs="Arial"/>
          <w:iCs/>
          <w:szCs w:val="24"/>
        </w:rPr>
      </w:pPr>
    </w:p>
    <w:tbl>
      <w:tblPr>
        <w:tblStyle w:val="Tablaconcuadrcula"/>
        <w:tblW w:w="0" w:type="auto"/>
        <w:tblLook w:val="04A0" w:firstRow="1" w:lastRow="0" w:firstColumn="1" w:lastColumn="0" w:noHBand="0" w:noVBand="1"/>
      </w:tblPr>
      <w:tblGrid>
        <w:gridCol w:w="2826"/>
        <w:gridCol w:w="3025"/>
        <w:gridCol w:w="2643"/>
      </w:tblGrid>
      <w:tr w:rsidR="00C70D0F" w:rsidRPr="00DA7541" w14:paraId="1BE3C191" w14:textId="77777777" w:rsidTr="00C70D0F">
        <w:trPr>
          <w:trHeight w:val="841"/>
        </w:trPr>
        <w:tc>
          <w:tcPr>
            <w:tcW w:w="2992" w:type="dxa"/>
            <w:vAlign w:val="center"/>
          </w:tcPr>
          <w:p w14:paraId="79C3A528" w14:textId="77777777" w:rsidR="00C70D0F" w:rsidRPr="00DA7541" w:rsidRDefault="00C70D0F" w:rsidP="00C70D0F">
            <w:pPr>
              <w:autoSpaceDE w:val="0"/>
              <w:autoSpaceDN w:val="0"/>
              <w:adjustRightInd w:val="0"/>
              <w:jc w:val="center"/>
              <w:rPr>
                <w:rFonts w:cs="Arial"/>
                <w:b/>
                <w:iCs/>
                <w:szCs w:val="24"/>
              </w:rPr>
            </w:pPr>
            <w:r w:rsidRPr="00DA7541">
              <w:rPr>
                <w:rFonts w:cs="Arial"/>
                <w:b/>
                <w:iCs/>
                <w:szCs w:val="24"/>
              </w:rPr>
              <w:t>ETAPA</w:t>
            </w:r>
          </w:p>
        </w:tc>
        <w:tc>
          <w:tcPr>
            <w:tcW w:w="3212" w:type="dxa"/>
            <w:vAlign w:val="center"/>
          </w:tcPr>
          <w:p w14:paraId="61A3DDE6" w14:textId="77777777" w:rsidR="00C70D0F" w:rsidRPr="00DA7541" w:rsidRDefault="00C70D0F" w:rsidP="00C70D0F">
            <w:pPr>
              <w:autoSpaceDE w:val="0"/>
              <w:autoSpaceDN w:val="0"/>
              <w:adjustRightInd w:val="0"/>
              <w:jc w:val="center"/>
              <w:rPr>
                <w:rFonts w:cs="Arial"/>
                <w:b/>
                <w:iCs/>
                <w:szCs w:val="24"/>
              </w:rPr>
            </w:pPr>
            <w:r w:rsidRPr="00DA7541">
              <w:rPr>
                <w:rFonts w:cs="Arial"/>
                <w:b/>
                <w:iCs/>
                <w:szCs w:val="24"/>
              </w:rPr>
              <w:t>PORCENTAJE DE</w:t>
            </w:r>
          </w:p>
          <w:p w14:paraId="6684AFD2" w14:textId="77777777" w:rsidR="00C70D0F" w:rsidRPr="00DA7541" w:rsidRDefault="00C70D0F" w:rsidP="00C70D0F">
            <w:pPr>
              <w:autoSpaceDE w:val="0"/>
              <w:autoSpaceDN w:val="0"/>
              <w:adjustRightInd w:val="0"/>
              <w:jc w:val="center"/>
              <w:rPr>
                <w:rFonts w:cs="Arial"/>
                <w:b/>
                <w:iCs/>
                <w:szCs w:val="24"/>
                <w:u w:val="single"/>
              </w:rPr>
            </w:pPr>
            <w:r w:rsidRPr="00DA7541">
              <w:rPr>
                <w:rFonts w:cs="Arial"/>
                <w:b/>
                <w:iCs/>
                <w:szCs w:val="24"/>
                <w:u w:val="single"/>
              </w:rPr>
              <w:t>AVANCE POR ETAPA (%)</w:t>
            </w:r>
          </w:p>
        </w:tc>
        <w:tc>
          <w:tcPr>
            <w:tcW w:w="2774" w:type="dxa"/>
            <w:vAlign w:val="center"/>
          </w:tcPr>
          <w:p w14:paraId="0B5A0161" w14:textId="77777777" w:rsidR="00C70D0F" w:rsidRPr="00DA7541" w:rsidRDefault="00C70D0F" w:rsidP="00C70D0F">
            <w:pPr>
              <w:autoSpaceDE w:val="0"/>
              <w:autoSpaceDN w:val="0"/>
              <w:adjustRightInd w:val="0"/>
              <w:jc w:val="center"/>
              <w:rPr>
                <w:rFonts w:cs="Arial"/>
                <w:b/>
                <w:iCs/>
                <w:szCs w:val="24"/>
              </w:rPr>
            </w:pPr>
            <w:r w:rsidRPr="00DA7541">
              <w:rPr>
                <w:rFonts w:cs="Arial"/>
                <w:b/>
                <w:iCs/>
                <w:szCs w:val="24"/>
              </w:rPr>
              <w:t>EQUIVALENTE EN DÍAS</w:t>
            </w:r>
          </w:p>
          <w:p w14:paraId="16F3A3E8" w14:textId="77777777" w:rsidR="00C70D0F" w:rsidRPr="00DA7541" w:rsidRDefault="00C70D0F" w:rsidP="00C70D0F">
            <w:pPr>
              <w:autoSpaceDE w:val="0"/>
              <w:autoSpaceDN w:val="0"/>
              <w:adjustRightInd w:val="0"/>
              <w:jc w:val="center"/>
              <w:rPr>
                <w:rFonts w:cs="Arial"/>
                <w:b/>
                <w:iCs/>
                <w:szCs w:val="24"/>
              </w:rPr>
            </w:pPr>
          </w:p>
        </w:tc>
      </w:tr>
      <w:tr w:rsidR="00C70D0F" w:rsidRPr="00DA7541" w14:paraId="697932B2" w14:textId="77777777" w:rsidTr="00C70D0F">
        <w:tc>
          <w:tcPr>
            <w:tcW w:w="2992" w:type="dxa"/>
          </w:tcPr>
          <w:p w14:paraId="0B8599B1"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Punto de partida</w:t>
            </w:r>
          </w:p>
        </w:tc>
        <w:tc>
          <w:tcPr>
            <w:tcW w:w="3212" w:type="dxa"/>
          </w:tcPr>
          <w:p w14:paraId="1F65CFC1"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10%</w:t>
            </w:r>
          </w:p>
        </w:tc>
        <w:tc>
          <w:tcPr>
            <w:tcW w:w="2774" w:type="dxa"/>
          </w:tcPr>
          <w:p w14:paraId="1FDFD849"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2</w:t>
            </w:r>
          </w:p>
        </w:tc>
      </w:tr>
      <w:tr w:rsidR="00C70D0F" w:rsidRPr="00DA7541" w14:paraId="3636ABC3" w14:textId="77777777" w:rsidTr="00C70D0F">
        <w:tc>
          <w:tcPr>
            <w:tcW w:w="2992" w:type="dxa"/>
          </w:tcPr>
          <w:p w14:paraId="699AD01F"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Investigación</w:t>
            </w:r>
          </w:p>
        </w:tc>
        <w:tc>
          <w:tcPr>
            <w:tcW w:w="3212" w:type="dxa"/>
          </w:tcPr>
          <w:p w14:paraId="732F1FF5"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20%</w:t>
            </w:r>
          </w:p>
        </w:tc>
        <w:tc>
          <w:tcPr>
            <w:tcW w:w="2774" w:type="dxa"/>
          </w:tcPr>
          <w:p w14:paraId="71E9ED04"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4</w:t>
            </w:r>
          </w:p>
        </w:tc>
      </w:tr>
      <w:tr w:rsidR="00C70D0F" w:rsidRPr="00DA7541" w14:paraId="6F5CAC1B" w14:textId="77777777" w:rsidTr="00C70D0F">
        <w:tc>
          <w:tcPr>
            <w:tcW w:w="2992" w:type="dxa"/>
          </w:tcPr>
          <w:p w14:paraId="6A6834AC"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Desarrollo de la habilidad</w:t>
            </w:r>
          </w:p>
        </w:tc>
        <w:tc>
          <w:tcPr>
            <w:tcW w:w="3212" w:type="dxa"/>
          </w:tcPr>
          <w:p w14:paraId="3AB9ACB6"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40%</w:t>
            </w:r>
          </w:p>
        </w:tc>
        <w:tc>
          <w:tcPr>
            <w:tcW w:w="2774" w:type="dxa"/>
          </w:tcPr>
          <w:p w14:paraId="0023901F"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8</w:t>
            </w:r>
          </w:p>
        </w:tc>
      </w:tr>
      <w:tr w:rsidR="00C70D0F" w:rsidRPr="00DA7541" w14:paraId="4E59CC80" w14:textId="77777777" w:rsidTr="00C70D0F">
        <w:tc>
          <w:tcPr>
            <w:tcW w:w="2992" w:type="dxa"/>
          </w:tcPr>
          <w:p w14:paraId="51438683"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Relación</w:t>
            </w:r>
          </w:p>
        </w:tc>
        <w:tc>
          <w:tcPr>
            <w:tcW w:w="3212" w:type="dxa"/>
          </w:tcPr>
          <w:p w14:paraId="268C3DD0"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30%</w:t>
            </w:r>
          </w:p>
        </w:tc>
        <w:tc>
          <w:tcPr>
            <w:tcW w:w="2774" w:type="dxa"/>
          </w:tcPr>
          <w:p w14:paraId="6D2C0F74" w14:textId="77777777" w:rsidR="00C70D0F" w:rsidRPr="00DA7541" w:rsidRDefault="00C70D0F" w:rsidP="00C70D0F">
            <w:pPr>
              <w:autoSpaceDE w:val="0"/>
              <w:autoSpaceDN w:val="0"/>
              <w:adjustRightInd w:val="0"/>
              <w:jc w:val="center"/>
              <w:rPr>
                <w:rFonts w:cs="Arial"/>
                <w:iCs/>
                <w:szCs w:val="24"/>
              </w:rPr>
            </w:pPr>
            <w:r w:rsidRPr="00DA7541">
              <w:rPr>
                <w:rFonts w:cs="Arial"/>
                <w:iCs/>
                <w:szCs w:val="24"/>
              </w:rPr>
              <w:t>6</w:t>
            </w:r>
          </w:p>
        </w:tc>
      </w:tr>
    </w:tbl>
    <w:p w14:paraId="660731F9" w14:textId="77777777" w:rsidR="00C70D0F" w:rsidRPr="00DA7541" w:rsidRDefault="00C70D0F" w:rsidP="00C70D0F">
      <w:pPr>
        <w:rPr>
          <w:rFonts w:cs="Arial"/>
          <w:szCs w:val="24"/>
        </w:rPr>
      </w:pPr>
    </w:p>
    <w:p w14:paraId="3D1517BE" w14:textId="77777777" w:rsidR="00C70D0F" w:rsidRDefault="00C70D0F" w:rsidP="00C70D0F">
      <w:pPr>
        <w:rPr>
          <w:rFonts w:cs="Arial"/>
          <w:szCs w:val="24"/>
        </w:rPr>
      </w:pPr>
      <w:r w:rsidRPr="00DA7541">
        <w:rPr>
          <w:rFonts w:cs="Arial"/>
          <w:szCs w:val="24"/>
        </w:rPr>
        <w:t>Al obtener cierre de tema el estudiante acumulará la totalidad de los días establecidos en su plan de estudios.</w:t>
      </w:r>
    </w:p>
    <w:p w14:paraId="6D3C9848" w14:textId="77777777" w:rsidR="00C70D0F" w:rsidRPr="00DA7541" w:rsidRDefault="00C70D0F" w:rsidP="00C70D0F">
      <w:pPr>
        <w:rPr>
          <w:rFonts w:cs="Arial"/>
          <w:szCs w:val="24"/>
        </w:rPr>
      </w:pPr>
    </w:p>
    <w:p w14:paraId="48AAEE34" w14:textId="77777777" w:rsidR="00C70D0F" w:rsidRDefault="00C70D0F" w:rsidP="00C70D0F">
      <w:pPr>
        <w:contextualSpacing/>
        <w:rPr>
          <w:rFonts w:cs="Arial"/>
          <w:szCs w:val="24"/>
        </w:rPr>
      </w:pPr>
      <w:r w:rsidRPr="00DA7541">
        <w:rPr>
          <w:rFonts w:cs="Arial"/>
          <w:b/>
          <w:szCs w:val="24"/>
        </w:rPr>
        <w:t xml:space="preserve">ARTÍCULO </w:t>
      </w:r>
      <w:r>
        <w:rPr>
          <w:rFonts w:cs="Arial"/>
          <w:b/>
          <w:szCs w:val="24"/>
        </w:rPr>
        <w:t xml:space="preserve">10: </w:t>
      </w:r>
      <w:r w:rsidRPr="00DA7541">
        <w:rPr>
          <w:rFonts w:cs="Arial"/>
          <w:szCs w:val="24"/>
        </w:rPr>
        <w:t>Escala de Valoración.</w:t>
      </w:r>
    </w:p>
    <w:p w14:paraId="60811808" w14:textId="77777777" w:rsidR="00C70D0F" w:rsidRDefault="00C70D0F" w:rsidP="00C70D0F">
      <w:pPr>
        <w:contextualSpacing/>
        <w:rPr>
          <w:rFonts w:cs="Arial"/>
          <w:szCs w:val="24"/>
        </w:rPr>
      </w:pPr>
    </w:p>
    <w:p w14:paraId="5383CE43" w14:textId="77777777" w:rsidR="00C70D0F" w:rsidRDefault="00C70D0F" w:rsidP="00C70D0F">
      <w:pPr>
        <w:contextualSpacing/>
        <w:rPr>
          <w:rFonts w:cs="Arial"/>
          <w:szCs w:val="24"/>
        </w:rPr>
      </w:pPr>
      <w:r w:rsidRPr="00DA7541">
        <w:rPr>
          <w:rFonts w:cs="Arial"/>
          <w:szCs w:val="24"/>
        </w:rPr>
        <w:t xml:space="preserve"> De conformidad con el Decreto 1290 en su Art. 5, el cual confiere autonomía a las instituciones para que establezca la escala de Valoración, La institución educativa Felipe De Restrepo aplicará la siguiente escala de carácter cua</w:t>
      </w:r>
      <w:r>
        <w:rPr>
          <w:rFonts w:cs="Arial"/>
          <w:szCs w:val="24"/>
        </w:rPr>
        <w:t>li</w:t>
      </w:r>
      <w:r w:rsidRPr="00DA7541">
        <w:rPr>
          <w:rFonts w:cs="Arial"/>
          <w:szCs w:val="24"/>
        </w:rPr>
        <w:t xml:space="preserve">tativo y su equivalente con la Escala Nacional. Esta escala </w:t>
      </w:r>
      <w:r>
        <w:rPr>
          <w:rFonts w:cs="Arial"/>
          <w:szCs w:val="24"/>
        </w:rPr>
        <w:t>valorativa</w:t>
      </w:r>
      <w:r w:rsidRPr="00DA7541">
        <w:rPr>
          <w:rFonts w:cs="Arial"/>
          <w:szCs w:val="24"/>
        </w:rPr>
        <w:t xml:space="preserve"> solo se utilizará cuando el estudiante finalice su plan de estudios o sea traslado a otra institución y requiera un i</w:t>
      </w:r>
      <w:r>
        <w:rPr>
          <w:rFonts w:cs="Arial"/>
          <w:szCs w:val="24"/>
        </w:rPr>
        <w:t>nforme de resultados parciales.</w:t>
      </w:r>
    </w:p>
    <w:p w14:paraId="028CB4A3" w14:textId="77777777" w:rsidR="00C70D0F" w:rsidRPr="00DA7541" w:rsidRDefault="00C70D0F" w:rsidP="00C70D0F">
      <w:pPr>
        <w:contextualSpacing/>
        <w:rPr>
          <w:rFonts w:cs="Arial"/>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519"/>
      </w:tblGrid>
      <w:tr w:rsidR="00C70D0F" w:rsidRPr="00DA7541" w14:paraId="7C3BB67E" w14:textId="77777777" w:rsidTr="00C70D0F">
        <w:trPr>
          <w:jc w:val="center"/>
        </w:trPr>
        <w:tc>
          <w:tcPr>
            <w:tcW w:w="2693" w:type="dxa"/>
            <w:vAlign w:val="center"/>
          </w:tcPr>
          <w:p w14:paraId="6AFA91F3" w14:textId="77777777" w:rsidR="00C70D0F" w:rsidRPr="00DA7541" w:rsidRDefault="00C70D0F" w:rsidP="00C70D0F">
            <w:pPr>
              <w:contextualSpacing/>
              <w:jc w:val="center"/>
              <w:rPr>
                <w:rFonts w:cs="Arial"/>
                <w:b/>
                <w:szCs w:val="24"/>
              </w:rPr>
            </w:pPr>
            <w:r w:rsidRPr="00DA7541">
              <w:rPr>
                <w:rFonts w:cs="Arial"/>
                <w:b/>
                <w:szCs w:val="24"/>
              </w:rPr>
              <w:t>ESCALA NACIONAL</w:t>
            </w:r>
          </w:p>
        </w:tc>
        <w:tc>
          <w:tcPr>
            <w:tcW w:w="3519" w:type="dxa"/>
          </w:tcPr>
          <w:p w14:paraId="29BE1516" w14:textId="77777777" w:rsidR="00C70D0F" w:rsidRPr="00DA7541" w:rsidRDefault="00C70D0F" w:rsidP="00C70D0F">
            <w:pPr>
              <w:contextualSpacing/>
              <w:jc w:val="center"/>
              <w:rPr>
                <w:rFonts w:cs="Arial"/>
                <w:b/>
                <w:szCs w:val="24"/>
              </w:rPr>
            </w:pPr>
            <w:r w:rsidRPr="00DA7541">
              <w:rPr>
                <w:rFonts w:cs="Arial"/>
                <w:b/>
                <w:szCs w:val="24"/>
              </w:rPr>
              <w:t xml:space="preserve">ESCALA  DESEMPEÑO </w:t>
            </w:r>
            <w:r>
              <w:rPr>
                <w:rFonts w:cs="Arial"/>
                <w:b/>
                <w:szCs w:val="24"/>
              </w:rPr>
              <w:t>SERI</w:t>
            </w:r>
          </w:p>
        </w:tc>
      </w:tr>
      <w:tr w:rsidR="00C70D0F" w:rsidRPr="00DA7541" w14:paraId="05413990" w14:textId="77777777" w:rsidTr="00C70D0F">
        <w:trPr>
          <w:jc w:val="center"/>
        </w:trPr>
        <w:tc>
          <w:tcPr>
            <w:tcW w:w="2693" w:type="dxa"/>
            <w:vAlign w:val="center"/>
          </w:tcPr>
          <w:p w14:paraId="19D5073F" w14:textId="77777777" w:rsidR="00C70D0F" w:rsidRPr="00DA7541" w:rsidRDefault="00C70D0F" w:rsidP="00C70D0F">
            <w:pPr>
              <w:contextualSpacing/>
              <w:jc w:val="center"/>
              <w:rPr>
                <w:rFonts w:cs="Arial"/>
                <w:szCs w:val="24"/>
              </w:rPr>
            </w:pPr>
            <w:r w:rsidRPr="00DA7541">
              <w:rPr>
                <w:rFonts w:cs="Arial"/>
                <w:szCs w:val="24"/>
              </w:rPr>
              <w:t>Desempeño Superior</w:t>
            </w:r>
          </w:p>
        </w:tc>
        <w:tc>
          <w:tcPr>
            <w:tcW w:w="3519" w:type="dxa"/>
          </w:tcPr>
          <w:p w14:paraId="1C83BEF3" w14:textId="77777777" w:rsidR="00C70D0F" w:rsidRPr="00DA7541" w:rsidRDefault="00C70D0F" w:rsidP="00C70D0F">
            <w:pPr>
              <w:contextualSpacing/>
              <w:jc w:val="center"/>
              <w:rPr>
                <w:rFonts w:cs="Arial"/>
                <w:szCs w:val="24"/>
              </w:rPr>
            </w:pPr>
            <w:r w:rsidRPr="00DA7541">
              <w:rPr>
                <w:rFonts w:cs="Arial"/>
                <w:szCs w:val="24"/>
              </w:rPr>
              <w:t>Logrado con excelencia</w:t>
            </w:r>
          </w:p>
        </w:tc>
      </w:tr>
      <w:tr w:rsidR="00C70D0F" w:rsidRPr="00DA7541" w14:paraId="1833E161" w14:textId="77777777" w:rsidTr="00C70D0F">
        <w:trPr>
          <w:jc w:val="center"/>
        </w:trPr>
        <w:tc>
          <w:tcPr>
            <w:tcW w:w="2693" w:type="dxa"/>
            <w:vAlign w:val="center"/>
          </w:tcPr>
          <w:p w14:paraId="3249EF27" w14:textId="77777777" w:rsidR="00C70D0F" w:rsidRPr="00DA7541" w:rsidRDefault="00C70D0F" w:rsidP="00C70D0F">
            <w:pPr>
              <w:contextualSpacing/>
              <w:jc w:val="center"/>
              <w:rPr>
                <w:rFonts w:cs="Arial"/>
                <w:szCs w:val="24"/>
              </w:rPr>
            </w:pPr>
            <w:r w:rsidRPr="00DA7541">
              <w:rPr>
                <w:rFonts w:cs="Arial"/>
                <w:szCs w:val="24"/>
              </w:rPr>
              <w:t>Desempeño Alto</w:t>
            </w:r>
          </w:p>
        </w:tc>
        <w:tc>
          <w:tcPr>
            <w:tcW w:w="3519" w:type="dxa"/>
          </w:tcPr>
          <w:p w14:paraId="59687A97" w14:textId="77777777" w:rsidR="00C70D0F" w:rsidRPr="00DA7541" w:rsidRDefault="00C70D0F" w:rsidP="00C70D0F">
            <w:pPr>
              <w:contextualSpacing/>
              <w:jc w:val="center"/>
              <w:rPr>
                <w:rFonts w:cs="Arial"/>
                <w:szCs w:val="24"/>
              </w:rPr>
            </w:pPr>
            <w:r w:rsidRPr="00DA7541">
              <w:rPr>
                <w:rFonts w:cs="Arial"/>
                <w:szCs w:val="24"/>
              </w:rPr>
              <w:t>Logrado</w:t>
            </w:r>
          </w:p>
        </w:tc>
      </w:tr>
      <w:tr w:rsidR="00C70D0F" w:rsidRPr="00DA7541" w14:paraId="6417C30A" w14:textId="77777777" w:rsidTr="00C70D0F">
        <w:trPr>
          <w:jc w:val="center"/>
        </w:trPr>
        <w:tc>
          <w:tcPr>
            <w:tcW w:w="2693" w:type="dxa"/>
            <w:vAlign w:val="center"/>
          </w:tcPr>
          <w:p w14:paraId="1959F6A5" w14:textId="77777777" w:rsidR="00C70D0F" w:rsidRPr="00DA7541" w:rsidRDefault="00C70D0F" w:rsidP="00C70D0F">
            <w:pPr>
              <w:contextualSpacing/>
              <w:jc w:val="center"/>
              <w:rPr>
                <w:rFonts w:cs="Arial"/>
                <w:szCs w:val="24"/>
              </w:rPr>
            </w:pPr>
            <w:r w:rsidRPr="00DA7541">
              <w:rPr>
                <w:rFonts w:cs="Arial"/>
                <w:szCs w:val="24"/>
              </w:rPr>
              <w:t>Desempeño Básico</w:t>
            </w:r>
          </w:p>
        </w:tc>
        <w:tc>
          <w:tcPr>
            <w:tcW w:w="3519" w:type="dxa"/>
          </w:tcPr>
          <w:p w14:paraId="2B57D875" w14:textId="77777777" w:rsidR="00C70D0F" w:rsidRPr="00DA7541" w:rsidRDefault="00C70D0F" w:rsidP="00C70D0F">
            <w:pPr>
              <w:contextualSpacing/>
              <w:jc w:val="center"/>
              <w:rPr>
                <w:rFonts w:cs="Arial"/>
                <w:szCs w:val="24"/>
              </w:rPr>
            </w:pPr>
            <w:r w:rsidRPr="00DA7541">
              <w:rPr>
                <w:rFonts w:cs="Arial"/>
                <w:szCs w:val="24"/>
              </w:rPr>
              <w:t>Logrado a nivel inicial</w:t>
            </w:r>
          </w:p>
        </w:tc>
      </w:tr>
      <w:tr w:rsidR="00C70D0F" w:rsidRPr="00DA7541" w14:paraId="020BD06A" w14:textId="77777777" w:rsidTr="00C70D0F">
        <w:trPr>
          <w:jc w:val="center"/>
        </w:trPr>
        <w:tc>
          <w:tcPr>
            <w:tcW w:w="2693" w:type="dxa"/>
            <w:vAlign w:val="center"/>
          </w:tcPr>
          <w:p w14:paraId="7EA23BDC" w14:textId="77777777" w:rsidR="00C70D0F" w:rsidRPr="00DA7541" w:rsidRDefault="00C70D0F" w:rsidP="00C70D0F">
            <w:pPr>
              <w:contextualSpacing/>
              <w:jc w:val="center"/>
              <w:rPr>
                <w:rFonts w:cs="Arial"/>
                <w:szCs w:val="24"/>
              </w:rPr>
            </w:pPr>
            <w:r w:rsidRPr="00DA7541">
              <w:rPr>
                <w:rFonts w:cs="Arial"/>
                <w:szCs w:val="24"/>
              </w:rPr>
              <w:t>Desempeño Bajo</w:t>
            </w:r>
          </w:p>
        </w:tc>
        <w:tc>
          <w:tcPr>
            <w:tcW w:w="3519" w:type="dxa"/>
          </w:tcPr>
          <w:p w14:paraId="30DF4FF9" w14:textId="77777777" w:rsidR="00C70D0F" w:rsidRPr="00DA7541" w:rsidRDefault="00C70D0F" w:rsidP="00C70D0F">
            <w:pPr>
              <w:contextualSpacing/>
              <w:jc w:val="center"/>
              <w:rPr>
                <w:rFonts w:cs="Arial"/>
                <w:szCs w:val="24"/>
              </w:rPr>
            </w:pPr>
            <w:r w:rsidRPr="00DA7541">
              <w:rPr>
                <w:rFonts w:cs="Arial"/>
                <w:szCs w:val="24"/>
              </w:rPr>
              <w:t>Por lograr</w:t>
            </w:r>
          </w:p>
        </w:tc>
      </w:tr>
    </w:tbl>
    <w:tbl>
      <w:tblPr>
        <w:tblpPr w:leftFromText="141" w:rightFromText="141" w:vertAnchor="text" w:horzAnchor="margin" w:tblpXSpec="center" w:tblpY="4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35"/>
        <w:gridCol w:w="1418"/>
        <w:gridCol w:w="1559"/>
        <w:gridCol w:w="1559"/>
      </w:tblGrid>
      <w:tr w:rsidR="00C70D0F" w:rsidRPr="00B86891" w14:paraId="33EB445B" w14:textId="77777777" w:rsidTr="00C70D0F">
        <w:trPr>
          <w:trHeight w:val="36"/>
        </w:trPr>
        <w:tc>
          <w:tcPr>
            <w:tcW w:w="5971" w:type="dxa"/>
            <w:gridSpan w:val="4"/>
            <w:shd w:val="clear" w:color="auto" w:fill="FFFFFF"/>
            <w:tcMar>
              <w:top w:w="75" w:type="dxa"/>
              <w:left w:w="75" w:type="dxa"/>
              <w:bottom w:w="75" w:type="dxa"/>
              <w:right w:w="75" w:type="dxa"/>
            </w:tcMar>
            <w:vAlign w:val="center"/>
          </w:tcPr>
          <w:p w14:paraId="1A471487" w14:textId="77777777" w:rsidR="00C70D0F" w:rsidRPr="00B86891" w:rsidRDefault="00C70D0F" w:rsidP="00C70D0F">
            <w:pPr>
              <w:spacing w:after="0" w:line="240" w:lineRule="auto"/>
              <w:jc w:val="center"/>
              <w:rPr>
                <w:rFonts w:eastAsia="Times New Roman" w:cs="Arial"/>
                <w:sz w:val="20"/>
                <w:szCs w:val="20"/>
                <w:lang w:eastAsia="es-CO"/>
              </w:rPr>
            </w:pPr>
            <w:r>
              <w:rPr>
                <w:rFonts w:cs="Arial"/>
                <w:b/>
                <w:szCs w:val="24"/>
              </w:rPr>
              <w:lastRenderedPageBreak/>
              <w:t>ESCALA  SER+I</w:t>
            </w:r>
          </w:p>
        </w:tc>
      </w:tr>
      <w:tr w:rsidR="00C70D0F" w:rsidRPr="00B86891" w14:paraId="10EF5294" w14:textId="77777777" w:rsidTr="00C70D0F">
        <w:trPr>
          <w:trHeight w:val="36"/>
        </w:trPr>
        <w:tc>
          <w:tcPr>
            <w:tcW w:w="5971" w:type="dxa"/>
            <w:gridSpan w:val="4"/>
            <w:shd w:val="clear" w:color="auto" w:fill="FFFFFF"/>
            <w:tcMar>
              <w:top w:w="75" w:type="dxa"/>
              <w:left w:w="75" w:type="dxa"/>
              <w:bottom w:w="75" w:type="dxa"/>
              <w:right w:w="75" w:type="dxa"/>
            </w:tcMar>
            <w:vAlign w:val="center"/>
          </w:tcPr>
          <w:p w14:paraId="63AA2236" w14:textId="77777777" w:rsidR="00C70D0F" w:rsidRPr="00061633" w:rsidRDefault="00C70D0F" w:rsidP="00C70D0F">
            <w:pPr>
              <w:spacing w:after="0" w:line="240" w:lineRule="auto"/>
              <w:jc w:val="center"/>
              <w:rPr>
                <w:rFonts w:eastAsia="Times New Roman" w:cs="Arial"/>
                <w:b/>
                <w:sz w:val="20"/>
                <w:szCs w:val="20"/>
                <w:lang w:eastAsia="es-CO"/>
              </w:rPr>
            </w:pPr>
            <w:r w:rsidRPr="00061633">
              <w:rPr>
                <w:rFonts w:eastAsia="Times New Roman" w:cs="Arial"/>
                <w:b/>
                <w:sz w:val="20"/>
                <w:szCs w:val="20"/>
                <w:lang w:eastAsia="es-CO"/>
              </w:rPr>
              <w:t>ESCALA  DE  CALIDAD</w:t>
            </w:r>
          </w:p>
        </w:tc>
      </w:tr>
      <w:tr w:rsidR="00C70D0F" w:rsidRPr="00B86891" w14:paraId="22C7906F" w14:textId="77777777" w:rsidTr="00C70D0F">
        <w:trPr>
          <w:trHeight w:val="896"/>
        </w:trPr>
        <w:tc>
          <w:tcPr>
            <w:tcW w:w="1435" w:type="dxa"/>
            <w:shd w:val="clear" w:color="auto" w:fill="FFFFFF"/>
            <w:tcMar>
              <w:top w:w="0" w:type="dxa"/>
              <w:left w:w="120" w:type="dxa"/>
              <w:bottom w:w="0" w:type="dxa"/>
              <w:right w:w="90" w:type="dxa"/>
            </w:tcMar>
            <w:vAlign w:val="center"/>
            <w:hideMark/>
          </w:tcPr>
          <w:p w14:paraId="483FACE4" w14:textId="77777777" w:rsidR="00C70D0F" w:rsidRPr="00B86891" w:rsidRDefault="00C70D0F" w:rsidP="00C70D0F">
            <w:pPr>
              <w:spacing w:after="0" w:line="240" w:lineRule="auto"/>
              <w:rPr>
                <w:rFonts w:eastAsia="Times New Roman" w:cs="Arial"/>
                <w:color w:val="FFAA00"/>
                <w:sz w:val="8"/>
                <w:szCs w:val="8"/>
                <w:lang w:eastAsia="es-CO"/>
              </w:rPr>
            </w:pPr>
            <w:r w:rsidRPr="00B86891">
              <w:rPr>
                <w:rFonts w:eastAsia="Times New Roman" w:cs="Arial"/>
                <w:noProof/>
                <w:color w:val="FFAA00"/>
                <w:sz w:val="8"/>
                <w:szCs w:val="8"/>
                <w:lang w:val="es-MX" w:eastAsia="es-MX"/>
              </w:rPr>
              <w:drawing>
                <wp:inline distT="0" distB="0" distL="0" distR="0" wp14:anchorId="1737C4D3" wp14:editId="51868F45">
                  <wp:extent cx="838200" cy="314325"/>
                  <wp:effectExtent l="0" t="0" r="0" b="9525"/>
                  <wp:docPr id="544" name="Imagen 544" descr="http://iefeliperestrepo.cloudapp.net/Themes/PlataformaSimte/images/star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feliperestrepo.cloudapp.net/Themes/PlataformaSimte/images/stars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641" cy="326865"/>
                          </a:xfrm>
                          <a:prstGeom prst="rect">
                            <a:avLst/>
                          </a:prstGeom>
                          <a:noFill/>
                          <a:ln>
                            <a:noFill/>
                          </a:ln>
                        </pic:spPr>
                      </pic:pic>
                    </a:graphicData>
                  </a:graphic>
                </wp:inline>
              </w:drawing>
            </w:r>
          </w:p>
        </w:tc>
        <w:tc>
          <w:tcPr>
            <w:tcW w:w="1418" w:type="dxa"/>
            <w:shd w:val="clear" w:color="auto" w:fill="FFFFFF"/>
            <w:tcMar>
              <w:top w:w="0" w:type="dxa"/>
              <w:left w:w="120" w:type="dxa"/>
              <w:bottom w:w="0" w:type="dxa"/>
              <w:right w:w="90" w:type="dxa"/>
            </w:tcMar>
            <w:vAlign w:val="center"/>
            <w:hideMark/>
          </w:tcPr>
          <w:p w14:paraId="4DD87859" w14:textId="77777777" w:rsidR="00C70D0F" w:rsidRPr="00B86891" w:rsidRDefault="00C70D0F" w:rsidP="00C70D0F">
            <w:pPr>
              <w:spacing w:after="0" w:line="240" w:lineRule="auto"/>
              <w:rPr>
                <w:rFonts w:eastAsia="Times New Roman" w:cs="Arial"/>
                <w:color w:val="FFAA00"/>
                <w:sz w:val="8"/>
                <w:szCs w:val="8"/>
                <w:lang w:eastAsia="es-CO"/>
              </w:rPr>
            </w:pPr>
            <w:r w:rsidRPr="00B86891">
              <w:rPr>
                <w:rFonts w:eastAsia="Times New Roman" w:cs="Arial"/>
                <w:noProof/>
                <w:color w:val="FFAA00"/>
                <w:sz w:val="8"/>
                <w:szCs w:val="8"/>
                <w:lang w:val="es-MX" w:eastAsia="es-MX"/>
              </w:rPr>
              <w:drawing>
                <wp:inline distT="0" distB="0" distL="0" distR="0" wp14:anchorId="323321E2" wp14:editId="6EA7B071">
                  <wp:extent cx="838200" cy="314325"/>
                  <wp:effectExtent l="0" t="0" r="0" b="9525"/>
                  <wp:docPr id="545" name="Imagen 545" descr="http://iefeliperestrepo.cloudapp.net/Themes/PlataformaSimte/images/st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feliperestrepo.cloudapp.net/Themes/PlataformaSimte/images/stars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847645" cy="317867"/>
                          </a:xfrm>
                          <a:prstGeom prst="rect">
                            <a:avLst/>
                          </a:prstGeom>
                          <a:noFill/>
                          <a:ln>
                            <a:noFill/>
                          </a:ln>
                        </pic:spPr>
                      </pic:pic>
                    </a:graphicData>
                  </a:graphic>
                </wp:inline>
              </w:drawing>
            </w:r>
          </w:p>
        </w:tc>
        <w:tc>
          <w:tcPr>
            <w:tcW w:w="1559" w:type="dxa"/>
            <w:shd w:val="clear" w:color="auto" w:fill="FFFFFF"/>
            <w:tcMar>
              <w:top w:w="0" w:type="dxa"/>
              <w:left w:w="120" w:type="dxa"/>
              <w:bottom w:w="0" w:type="dxa"/>
              <w:right w:w="90" w:type="dxa"/>
            </w:tcMar>
            <w:vAlign w:val="center"/>
            <w:hideMark/>
          </w:tcPr>
          <w:p w14:paraId="048DE027" w14:textId="77777777" w:rsidR="00C70D0F" w:rsidRPr="00B86891" w:rsidRDefault="00C70D0F" w:rsidP="00C70D0F">
            <w:pPr>
              <w:spacing w:after="0" w:line="240" w:lineRule="auto"/>
              <w:rPr>
                <w:rFonts w:eastAsia="Times New Roman" w:cs="Arial"/>
                <w:color w:val="FFAA00"/>
                <w:sz w:val="8"/>
                <w:szCs w:val="8"/>
                <w:lang w:eastAsia="es-CO"/>
              </w:rPr>
            </w:pPr>
            <w:r w:rsidRPr="00B86891">
              <w:rPr>
                <w:rFonts w:eastAsia="Times New Roman" w:cs="Arial"/>
                <w:noProof/>
                <w:color w:val="FFAA00"/>
                <w:sz w:val="8"/>
                <w:szCs w:val="8"/>
                <w:lang w:val="es-MX" w:eastAsia="es-MX"/>
              </w:rPr>
              <w:drawing>
                <wp:inline distT="0" distB="0" distL="0" distR="0" wp14:anchorId="3228DAFC" wp14:editId="6465B9CE">
                  <wp:extent cx="914400" cy="342900"/>
                  <wp:effectExtent l="0" t="0" r="0" b="0"/>
                  <wp:docPr id="546" name="Imagen 546" descr="http://iefeliperestrepo.cloudapp.net/Themes/PlataformaSimte/images/sta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feliperestrepo.cloudapp.net/Themes/PlataformaSimte/images/stars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983" cy="352869"/>
                          </a:xfrm>
                          <a:prstGeom prst="rect">
                            <a:avLst/>
                          </a:prstGeom>
                          <a:noFill/>
                          <a:ln>
                            <a:noFill/>
                          </a:ln>
                        </pic:spPr>
                      </pic:pic>
                    </a:graphicData>
                  </a:graphic>
                </wp:inline>
              </w:drawing>
            </w:r>
          </w:p>
        </w:tc>
        <w:tc>
          <w:tcPr>
            <w:tcW w:w="1559" w:type="dxa"/>
            <w:shd w:val="clear" w:color="auto" w:fill="FFFFFF"/>
            <w:tcMar>
              <w:top w:w="0" w:type="dxa"/>
              <w:left w:w="120" w:type="dxa"/>
              <w:bottom w:w="0" w:type="dxa"/>
              <w:right w:w="90" w:type="dxa"/>
            </w:tcMar>
            <w:vAlign w:val="center"/>
            <w:hideMark/>
          </w:tcPr>
          <w:p w14:paraId="51DCE845" w14:textId="77777777" w:rsidR="00C70D0F" w:rsidRPr="00B86891" w:rsidRDefault="00C70D0F" w:rsidP="00C70D0F">
            <w:pPr>
              <w:spacing w:after="0" w:line="240" w:lineRule="auto"/>
              <w:rPr>
                <w:rFonts w:eastAsia="Times New Roman" w:cs="Arial"/>
                <w:color w:val="FFAA00"/>
                <w:sz w:val="8"/>
                <w:szCs w:val="8"/>
                <w:lang w:eastAsia="es-CO"/>
              </w:rPr>
            </w:pPr>
            <w:r w:rsidRPr="00B86891">
              <w:rPr>
                <w:rFonts w:eastAsia="Times New Roman" w:cs="Arial"/>
                <w:noProof/>
                <w:color w:val="FFAA00"/>
                <w:sz w:val="8"/>
                <w:szCs w:val="8"/>
                <w:lang w:val="es-MX" w:eastAsia="es-MX"/>
              </w:rPr>
              <w:drawing>
                <wp:inline distT="0" distB="0" distL="0" distR="0" wp14:anchorId="2D95FFE2" wp14:editId="6E865817">
                  <wp:extent cx="914400" cy="342900"/>
                  <wp:effectExtent l="0" t="0" r="0" b="0"/>
                  <wp:docPr id="547" name="Imagen 547" descr="http://iefeliperestrepo.cloudapp.net/Themes/PlataformaSimte/images/star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efeliperestrepo.cloudapp.net/Themes/PlataformaSimte/images/stars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5143" cy="343178"/>
                          </a:xfrm>
                          <a:prstGeom prst="rect">
                            <a:avLst/>
                          </a:prstGeom>
                          <a:noFill/>
                          <a:ln>
                            <a:noFill/>
                          </a:ln>
                        </pic:spPr>
                      </pic:pic>
                    </a:graphicData>
                  </a:graphic>
                </wp:inline>
              </w:drawing>
            </w:r>
          </w:p>
        </w:tc>
      </w:tr>
      <w:tr w:rsidR="00C70D0F" w:rsidRPr="00B86891" w14:paraId="6FEF547B" w14:textId="77777777" w:rsidTr="00C70D0F">
        <w:trPr>
          <w:trHeight w:val="896"/>
        </w:trPr>
        <w:tc>
          <w:tcPr>
            <w:tcW w:w="1435" w:type="dxa"/>
            <w:shd w:val="clear" w:color="auto" w:fill="FFFFFF"/>
            <w:tcMar>
              <w:top w:w="0" w:type="dxa"/>
              <w:left w:w="120" w:type="dxa"/>
              <w:bottom w:w="0" w:type="dxa"/>
              <w:right w:w="90" w:type="dxa"/>
            </w:tcMar>
            <w:vAlign w:val="center"/>
          </w:tcPr>
          <w:p w14:paraId="5CFCC558"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Por Lograr</w:t>
            </w:r>
          </w:p>
        </w:tc>
        <w:tc>
          <w:tcPr>
            <w:tcW w:w="1418" w:type="dxa"/>
            <w:shd w:val="clear" w:color="auto" w:fill="FFFFFF"/>
            <w:tcMar>
              <w:top w:w="0" w:type="dxa"/>
              <w:left w:w="120" w:type="dxa"/>
              <w:bottom w:w="0" w:type="dxa"/>
              <w:right w:w="90" w:type="dxa"/>
            </w:tcMar>
            <w:vAlign w:val="center"/>
          </w:tcPr>
          <w:p w14:paraId="682BA4B2"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Logrado a Nivel Inicial</w:t>
            </w:r>
          </w:p>
        </w:tc>
        <w:tc>
          <w:tcPr>
            <w:tcW w:w="1559" w:type="dxa"/>
            <w:shd w:val="clear" w:color="auto" w:fill="FFFFFF"/>
            <w:tcMar>
              <w:top w:w="0" w:type="dxa"/>
              <w:left w:w="120" w:type="dxa"/>
              <w:bottom w:w="0" w:type="dxa"/>
              <w:right w:w="90" w:type="dxa"/>
            </w:tcMar>
            <w:vAlign w:val="center"/>
          </w:tcPr>
          <w:p w14:paraId="6D5A37CC"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Logrado</w:t>
            </w:r>
          </w:p>
        </w:tc>
        <w:tc>
          <w:tcPr>
            <w:tcW w:w="1559" w:type="dxa"/>
            <w:shd w:val="clear" w:color="auto" w:fill="FFFFFF"/>
            <w:tcMar>
              <w:top w:w="0" w:type="dxa"/>
              <w:left w:w="120" w:type="dxa"/>
              <w:bottom w:w="0" w:type="dxa"/>
              <w:right w:w="90" w:type="dxa"/>
            </w:tcMar>
            <w:vAlign w:val="center"/>
          </w:tcPr>
          <w:p w14:paraId="391B85F8"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Logrado con Excelencia</w:t>
            </w:r>
          </w:p>
        </w:tc>
      </w:tr>
    </w:tbl>
    <w:p w14:paraId="4B88E746" w14:textId="77777777" w:rsidR="00C70D0F" w:rsidRDefault="00C70D0F" w:rsidP="00C70D0F">
      <w:pPr>
        <w:rPr>
          <w:rFonts w:cs="Arial"/>
          <w:b/>
          <w:szCs w:val="24"/>
        </w:rPr>
      </w:pPr>
    </w:p>
    <w:p w14:paraId="5E1D342E" w14:textId="77777777" w:rsidR="00C70D0F" w:rsidRDefault="00C70D0F" w:rsidP="00C70D0F">
      <w:pPr>
        <w:rPr>
          <w:rFonts w:cs="Arial"/>
          <w:b/>
          <w:szCs w:val="24"/>
        </w:rPr>
      </w:pPr>
    </w:p>
    <w:p w14:paraId="2167BB0E" w14:textId="77777777" w:rsidR="00C70D0F" w:rsidRDefault="00C70D0F" w:rsidP="00C70D0F">
      <w:pPr>
        <w:rPr>
          <w:rFonts w:cs="Arial"/>
          <w:b/>
          <w:szCs w:val="24"/>
        </w:rPr>
      </w:pPr>
    </w:p>
    <w:p w14:paraId="237FC29B" w14:textId="77777777" w:rsidR="00C70D0F" w:rsidRPr="00DA7541" w:rsidRDefault="00C70D0F" w:rsidP="00C70D0F">
      <w:pPr>
        <w:rPr>
          <w:rFonts w:cs="Arial"/>
          <w:b/>
          <w:szCs w:val="24"/>
        </w:rPr>
      </w:pPr>
    </w:p>
    <w:p w14:paraId="775988D3" w14:textId="77777777" w:rsidR="00C70D0F" w:rsidRPr="00DA7541" w:rsidRDefault="00C70D0F" w:rsidP="00C70D0F">
      <w:pPr>
        <w:rPr>
          <w:rFonts w:cs="Arial"/>
          <w:b/>
          <w:szCs w:val="24"/>
        </w:rPr>
      </w:pPr>
      <w:r>
        <w:rPr>
          <w:rFonts w:cs="Arial"/>
          <w:b/>
          <w:szCs w:val="24"/>
        </w:rPr>
        <w:t>PARAGRAFO 1: Característica</w:t>
      </w:r>
      <w:r w:rsidRPr="00DA7541">
        <w:rPr>
          <w:rFonts w:cs="Arial"/>
          <w:szCs w:val="24"/>
        </w:rPr>
        <w:t xml:space="preserve"> </w:t>
      </w:r>
      <w:r w:rsidRPr="003F6963">
        <w:rPr>
          <w:rFonts w:cs="Arial"/>
          <w:b/>
          <w:szCs w:val="24"/>
        </w:rPr>
        <w:t>de los niveles de desempeño</w:t>
      </w:r>
    </w:p>
    <w:p w14:paraId="40E302A9" w14:textId="77777777" w:rsidR="00C70D0F" w:rsidRPr="00DA7541" w:rsidRDefault="00C70D0F" w:rsidP="00C70D0F">
      <w:pPr>
        <w:contextualSpacing/>
        <w:rPr>
          <w:rFonts w:cs="Arial"/>
          <w:szCs w:val="24"/>
        </w:rPr>
      </w:pPr>
      <w:r w:rsidRPr="00DA7541">
        <w:rPr>
          <w:rFonts w:cs="Arial"/>
          <w:szCs w:val="24"/>
        </w:rPr>
        <w:t>Los siguientes son criterios de evaluación, definido para cada uno de los niveles de desempeños y que se tendrán en cuenta en las valoraciones finales de cada una de las áreas.</w:t>
      </w:r>
    </w:p>
    <w:p w14:paraId="5FE9D88C" w14:textId="77777777" w:rsidR="00C70D0F" w:rsidRPr="00DA7541" w:rsidRDefault="00C70D0F" w:rsidP="00C70D0F">
      <w:pPr>
        <w:contextualSpacing/>
        <w:rPr>
          <w:rFonts w:cs="Arial"/>
          <w:szCs w:val="24"/>
        </w:rPr>
      </w:pPr>
    </w:p>
    <w:p w14:paraId="292553D1" w14:textId="77777777" w:rsidR="00C70D0F" w:rsidRPr="00DD489B" w:rsidRDefault="00C70D0F" w:rsidP="005F5530">
      <w:pPr>
        <w:numPr>
          <w:ilvl w:val="0"/>
          <w:numId w:val="24"/>
        </w:numPr>
        <w:spacing w:after="0" w:line="360" w:lineRule="auto"/>
        <w:contextualSpacing/>
        <w:jc w:val="both"/>
        <w:rPr>
          <w:rFonts w:cs="Arial"/>
          <w:b/>
          <w:bCs/>
          <w:szCs w:val="24"/>
          <w:lang w:val="es-ES_tradnl"/>
        </w:rPr>
      </w:pPr>
      <w:r w:rsidRPr="00DA7541">
        <w:rPr>
          <w:rFonts w:cs="Arial"/>
          <w:b/>
          <w:bCs/>
          <w:szCs w:val="24"/>
          <w:lang w:val="es-ES_tradnl"/>
        </w:rPr>
        <w:t>Desempeño Superior (</w:t>
      </w:r>
      <w:r>
        <w:rPr>
          <w:rFonts w:cs="Arial"/>
        </w:rPr>
        <w:t>95% a 100%</w:t>
      </w:r>
      <w:r w:rsidRPr="00DA7541">
        <w:rPr>
          <w:rFonts w:cs="Arial"/>
          <w:b/>
          <w:bCs/>
          <w:szCs w:val="24"/>
          <w:lang w:val="es-ES_tradnl"/>
        </w:rPr>
        <w:t xml:space="preserve">)  Logrado con excelencia </w:t>
      </w:r>
    </w:p>
    <w:p w14:paraId="180D546A" w14:textId="77777777" w:rsidR="00C70D0F" w:rsidRPr="00DA7541" w:rsidRDefault="00C70D0F" w:rsidP="00C70D0F">
      <w:pPr>
        <w:contextualSpacing/>
        <w:rPr>
          <w:rFonts w:cs="Arial"/>
          <w:szCs w:val="24"/>
          <w:lang w:val="es-ES_tradnl"/>
        </w:rPr>
      </w:pPr>
      <w:r w:rsidRPr="00DA7541">
        <w:rPr>
          <w:rFonts w:cs="Arial"/>
          <w:szCs w:val="24"/>
          <w:lang w:val="es-ES_tradnl"/>
        </w:rPr>
        <w:t>Se puede considerar al estudiante que:</w:t>
      </w:r>
    </w:p>
    <w:p w14:paraId="526C3807" w14:textId="77777777" w:rsidR="00C70D0F" w:rsidRPr="00DA7541" w:rsidRDefault="00C70D0F" w:rsidP="005F5530">
      <w:pPr>
        <w:numPr>
          <w:ilvl w:val="0"/>
          <w:numId w:val="23"/>
        </w:numPr>
        <w:spacing w:after="0" w:line="360" w:lineRule="auto"/>
        <w:contextualSpacing/>
        <w:jc w:val="both"/>
        <w:rPr>
          <w:rFonts w:cs="Arial"/>
          <w:szCs w:val="24"/>
        </w:rPr>
      </w:pPr>
      <w:r w:rsidRPr="00DA7541">
        <w:rPr>
          <w:rFonts w:cs="Arial"/>
          <w:szCs w:val="24"/>
          <w:lang w:val="es-ES_tradnl"/>
        </w:rPr>
        <w:t xml:space="preserve">Presenta trabajos con todos los pasos de la guía, calidad, sustentación y aplicación. </w:t>
      </w:r>
    </w:p>
    <w:p w14:paraId="1CAE565D" w14:textId="77777777" w:rsidR="00C70D0F" w:rsidRPr="00DA7541" w:rsidRDefault="00C70D0F" w:rsidP="005F5530">
      <w:pPr>
        <w:numPr>
          <w:ilvl w:val="0"/>
          <w:numId w:val="23"/>
        </w:numPr>
        <w:spacing w:after="0" w:line="360" w:lineRule="auto"/>
        <w:contextualSpacing/>
        <w:jc w:val="both"/>
        <w:rPr>
          <w:rFonts w:cs="Arial"/>
          <w:szCs w:val="24"/>
        </w:rPr>
      </w:pPr>
      <w:r w:rsidRPr="00DA7541">
        <w:rPr>
          <w:rFonts w:cs="Arial"/>
          <w:szCs w:val="24"/>
          <w:lang w:val="es-ES_tradnl"/>
        </w:rPr>
        <w:t>Ejecuta de manera apropiada los procesos que le permite enriquecer su aprendizaje.</w:t>
      </w:r>
    </w:p>
    <w:p w14:paraId="6733DDE3" w14:textId="77777777" w:rsidR="00C70D0F" w:rsidRPr="00DA7541" w:rsidRDefault="00C70D0F" w:rsidP="005F5530">
      <w:pPr>
        <w:numPr>
          <w:ilvl w:val="0"/>
          <w:numId w:val="23"/>
        </w:numPr>
        <w:spacing w:after="0" w:line="360" w:lineRule="auto"/>
        <w:contextualSpacing/>
        <w:jc w:val="both"/>
        <w:rPr>
          <w:rFonts w:cs="Arial"/>
          <w:szCs w:val="24"/>
        </w:rPr>
      </w:pPr>
      <w:r w:rsidRPr="00DA7541">
        <w:rPr>
          <w:rFonts w:cs="Arial"/>
          <w:szCs w:val="24"/>
        </w:rPr>
        <w:t>Maneja adecuadamente los conceptos aprendidos y los relaciona con experiencias vividas, adoptando una posición crítica.</w:t>
      </w:r>
    </w:p>
    <w:p w14:paraId="4BD43ED5" w14:textId="77777777" w:rsidR="00C70D0F" w:rsidRPr="00DA7541" w:rsidRDefault="00C70D0F" w:rsidP="005F5530">
      <w:pPr>
        <w:numPr>
          <w:ilvl w:val="0"/>
          <w:numId w:val="23"/>
        </w:numPr>
        <w:spacing w:after="0" w:line="360" w:lineRule="auto"/>
        <w:contextualSpacing/>
        <w:jc w:val="both"/>
        <w:rPr>
          <w:rFonts w:cs="Arial"/>
          <w:szCs w:val="24"/>
        </w:rPr>
      </w:pPr>
      <w:r w:rsidRPr="00DA7541">
        <w:rPr>
          <w:rFonts w:cs="Arial"/>
          <w:szCs w:val="24"/>
        </w:rPr>
        <w:t>Consulta diversas fuentes de manera que enriquece las temáticas desarrolladas en su plan de estudios.</w:t>
      </w:r>
    </w:p>
    <w:p w14:paraId="287B4467" w14:textId="77777777" w:rsidR="00C70D0F" w:rsidRPr="00DA7541" w:rsidRDefault="00C70D0F" w:rsidP="005F5530">
      <w:pPr>
        <w:numPr>
          <w:ilvl w:val="0"/>
          <w:numId w:val="23"/>
        </w:numPr>
        <w:spacing w:after="0" w:line="360" w:lineRule="auto"/>
        <w:contextualSpacing/>
        <w:jc w:val="both"/>
        <w:rPr>
          <w:rFonts w:cs="Arial"/>
          <w:szCs w:val="24"/>
        </w:rPr>
      </w:pPr>
      <w:r w:rsidRPr="00DA7541">
        <w:rPr>
          <w:rFonts w:cs="Arial"/>
          <w:szCs w:val="24"/>
        </w:rPr>
        <w:t>Asume con responsabilidad y dedicación los compromisos que decide adquirir con su plan de estudio.</w:t>
      </w:r>
    </w:p>
    <w:p w14:paraId="1BFBE0C9" w14:textId="77777777" w:rsidR="00C70D0F" w:rsidRPr="00DA7541" w:rsidRDefault="00C70D0F" w:rsidP="005F5530">
      <w:pPr>
        <w:numPr>
          <w:ilvl w:val="0"/>
          <w:numId w:val="23"/>
        </w:numPr>
        <w:spacing w:after="0" w:line="360" w:lineRule="auto"/>
        <w:contextualSpacing/>
        <w:jc w:val="both"/>
        <w:rPr>
          <w:rFonts w:cs="Arial"/>
          <w:szCs w:val="24"/>
        </w:rPr>
      </w:pPr>
      <w:r w:rsidRPr="00DA7541">
        <w:rPr>
          <w:rFonts w:cs="Arial"/>
          <w:szCs w:val="24"/>
        </w:rPr>
        <w:t>Presenta a tiempo sus consultas, trabajos y las argumenta con propiedad.</w:t>
      </w:r>
    </w:p>
    <w:p w14:paraId="28EB4FCB" w14:textId="77777777" w:rsidR="00C70D0F" w:rsidRPr="00DA7541" w:rsidRDefault="00C70D0F" w:rsidP="005F5530">
      <w:pPr>
        <w:numPr>
          <w:ilvl w:val="0"/>
          <w:numId w:val="23"/>
        </w:numPr>
        <w:spacing w:after="0" w:line="360" w:lineRule="auto"/>
        <w:contextualSpacing/>
        <w:jc w:val="both"/>
        <w:rPr>
          <w:rFonts w:cs="Arial"/>
          <w:szCs w:val="24"/>
        </w:rPr>
      </w:pPr>
      <w:r w:rsidRPr="00DA7541">
        <w:rPr>
          <w:rFonts w:cs="Arial"/>
          <w:szCs w:val="24"/>
          <w:lang w:val="es-ES_tradnl"/>
        </w:rPr>
        <w:t>Desarrolla actividades curriculares que exceden las exigencias esperadas.</w:t>
      </w:r>
    </w:p>
    <w:p w14:paraId="6660F13D" w14:textId="77777777" w:rsidR="00C70D0F" w:rsidRPr="00DA7541" w:rsidRDefault="00C70D0F" w:rsidP="005F5530">
      <w:pPr>
        <w:numPr>
          <w:ilvl w:val="0"/>
          <w:numId w:val="23"/>
        </w:numPr>
        <w:spacing w:after="0" w:line="360" w:lineRule="auto"/>
        <w:contextualSpacing/>
        <w:jc w:val="both"/>
        <w:rPr>
          <w:rFonts w:cs="Arial"/>
          <w:szCs w:val="24"/>
        </w:rPr>
      </w:pPr>
      <w:r w:rsidRPr="00DA7541">
        <w:rPr>
          <w:rFonts w:cs="Arial"/>
          <w:szCs w:val="24"/>
          <w:lang w:val="es-ES_tradnl"/>
        </w:rPr>
        <w:t>Valora y promueve autónomamente su propio desarrollo.</w:t>
      </w:r>
    </w:p>
    <w:p w14:paraId="3013B0D7" w14:textId="77777777" w:rsidR="00C70D0F" w:rsidRPr="00DA7541" w:rsidRDefault="00C70D0F" w:rsidP="00C70D0F">
      <w:pPr>
        <w:contextualSpacing/>
        <w:rPr>
          <w:rFonts w:cs="Arial"/>
          <w:szCs w:val="24"/>
        </w:rPr>
      </w:pPr>
    </w:p>
    <w:p w14:paraId="7E73EF5C" w14:textId="77777777" w:rsidR="00C70D0F" w:rsidRPr="00DA7541" w:rsidRDefault="00C70D0F" w:rsidP="00C70D0F">
      <w:pPr>
        <w:contextualSpacing/>
        <w:rPr>
          <w:rFonts w:cs="Arial"/>
          <w:b/>
          <w:bCs/>
          <w:szCs w:val="24"/>
          <w:lang w:val="es-ES_tradnl"/>
        </w:rPr>
      </w:pPr>
    </w:p>
    <w:p w14:paraId="40B292A9" w14:textId="77777777" w:rsidR="00C70D0F" w:rsidRPr="00DA7541" w:rsidRDefault="00C70D0F" w:rsidP="005F5530">
      <w:pPr>
        <w:pStyle w:val="Prrafodelista"/>
        <w:numPr>
          <w:ilvl w:val="0"/>
          <w:numId w:val="24"/>
        </w:numPr>
        <w:spacing w:after="200" w:line="360" w:lineRule="auto"/>
        <w:jc w:val="both"/>
        <w:rPr>
          <w:rFonts w:cs="Arial"/>
          <w:b/>
          <w:bCs/>
          <w:szCs w:val="24"/>
          <w:lang w:val="es-ES_tradnl"/>
        </w:rPr>
      </w:pPr>
      <w:r w:rsidRPr="00DA7541">
        <w:rPr>
          <w:rFonts w:cs="Arial"/>
          <w:b/>
          <w:bCs/>
          <w:szCs w:val="24"/>
          <w:lang w:val="es-ES_tradnl"/>
        </w:rPr>
        <w:t>Desempeño Alto   (</w:t>
      </w:r>
      <w:r>
        <w:rPr>
          <w:rFonts w:cs="Arial"/>
        </w:rPr>
        <w:t>90% a 94%</w:t>
      </w:r>
      <w:r w:rsidRPr="00DA7541">
        <w:rPr>
          <w:rFonts w:cs="Arial"/>
          <w:b/>
          <w:bCs/>
          <w:szCs w:val="24"/>
          <w:lang w:val="es-ES_tradnl"/>
        </w:rPr>
        <w:t xml:space="preserve">)  Logrado </w:t>
      </w:r>
    </w:p>
    <w:p w14:paraId="1DB12926" w14:textId="77777777" w:rsidR="00C70D0F" w:rsidRPr="00DA7541" w:rsidRDefault="00C70D0F" w:rsidP="00C70D0F">
      <w:pPr>
        <w:contextualSpacing/>
        <w:rPr>
          <w:rFonts w:cs="Arial"/>
          <w:szCs w:val="24"/>
          <w:lang w:val="es-ES_tradnl"/>
        </w:rPr>
      </w:pPr>
      <w:r w:rsidRPr="00DA7541">
        <w:rPr>
          <w:rFonts w:cs="Arial"/>
          <w:szCs w:val="24"/>
          <w:lang w:val="es-ES_tradnl"/>
        </w:rPr>
        <w:t>Se puede considerar estudiante que:</w:t>
      </w:r>
    </w:p>
    <w:p w14:paraId="308462C9" w14:textId="77777777" w:rsidR="00C70D0F" w:rsidRPr="00DA7541" w:rsidRDefault="00C70D0F" w:rsidP="005F5530">
      <w:pPr>
        <w:numPr>
          <w:ilvl w:val="0"/>
          <w:numId w:val="25"/>
        </w:numPr>
        <w:spacing w:after="0" w:line="360" w:lineRule="auto"/>
        <w:contextualSpacing/>
        <w:jc w:val="both"/>
        <w:rPr>
          <w:rFonts w:cs="Arial"/>
          <w:szCs w:val="24"/>
        </w:rPr>
      </w:pPr>
      <w:r w:rsidRPr="00DA7541">
        <w:rPr>
          <w:rFonts w:cs="Arial"/>
          <w:szCs w:val="24"/>
        </w:rPr>
        <w:t xml:space="preserve">Presenta trabajos y sustentaciones pero debe hacer correcciones por no cumplir con todos los pasos y ampliar la información, tiene observaciones sobre su calidad </w:t>
      </w:r>
    </w:p>
    <w:p w14:paraId="61CE7389" w14:textId="77777777" w:rsidR="00C70D0F" w:rsidRPr="00DA7541" w:rsidRDefault="00C70D0F" w:rsidP="005F5530">
      <w:pPr>
        <w:numPr>
          <w:ilvl w:val="0"/>
          <w:numId w:val="25"/>
        </w:numPr>
        <w:spacing w:after="0" w:line="360" w:lineRule="auto"/>
        <w:contextualSpacing/>
        <w:jc w:val="both"/>
        <w:rPr>
          <w:rFonts w:cs="Arial"/>
          <w:szCs w:val="24"/>
        </w:rPr>
      </w:pPr>
      <w:r w:rsidRPr="00DA7541">
        <w:rPr>
          <w:rFonts w:cs="Arial"/>
          <w:szCs w:val="24"/>
          <w:lang w:val="es-ES_tradnl"/>
        </w:rPr>
        <w:t>Desarrolla actividades curriculares específicas</w:t>
      </w:r>
      <w:r w:rsidRPr="00DA7541">
        <w:rPr>
          <w:rFonts w:cs="Arial"/>
          <w:szCs w:val="24"/>
        </w:rPr>
        <w:t xml:space="preserve"> Mantiene una actitud positiva y un comportamiento sobresaliente dentro de los valores y la filosofía institucional.</w:t>
      </w:r>
    </w:p>
    <w:p w14:paraId="483349A7" w14:textId="77777777" w:rsidR="00C70D0F" w:rsidRPr="00DA7541" w:rsidRDefault="00C70D0F" w:rsidP="005F5530">
      <w:pPr>
        <w:numPr>
          <w:ilvl w:val="0"/>
          <w:numId w:val="25"/>
        </w:numPr>
        <w:spacing w:after="0" w:line="360" w:lineRule="auto"/>
        <w:contextualSpacing/>
        <w:jc w:val="both"/>
        <w:rPr>
          <w:rFonts w:cs="Arial"/>
          <w:szCs w:val="24"/>
          <w:lang w:val="es-ES_tradnl"/>
        </w:rPr>
      </w:pPr>
      <w:r w:rsidRPr="00DA7541">
        <w:rPr>
          <w:rFonts w:cs="Arial"/>
          <w:szCs w:val="24"/>
          <w:lang w:val="es-ES_tradnl"/>
        </w:rPr>
        <w:t>Se promueve con ayuda del docente y sigue un ritmo de trabajo</w:t>
      </w:r>
    </w:p>
    <w:p w14:paraId="729D614F" w14:textId="77777777" w:rsidR="00C70D0F" w:rsidRPr="00DA7541" w:rsidRDefault="00C70D0F" w:rsidP="005F5530">
      <w:pPr>
        <w:numPr>
          <w:ilvl w:val="0"/>
          <w:numId w:val="25"/>
        </w:numPr>
        <w:spacing w:after="0" w:line="360" w:lineRule="auto"/>
        <w:contextualSpacing/>
        <w:jc w:val="both"/>
        <w:rPr>
          <w:rFonts w:cs="Arial"/>
          <w:szCs w:val="24"/>
        </w:rPr>
      </w:pPr>
      <w:r w:rsidRPr="00DA7541">
        <w:rPr>
          <w:rFonts w:cs="Arial"/>
          <w:szCs w:val="24"/>
          <w:lang w:val="es-ES_tradnl"/>
        </w:rPr>
        <w:lastRenderedPageBreak/>
        <w:t>Supera todos los desempeños propuestos, pero con algunas actividades complementarias.</w:t>
      </w:r>
    </w:p>
    <w:p w14:paraId="1AAB0525" w14:textId="77777777" w:rsidR="00C70D0F" w:rsidRPr="00DA7541" w:rsidRDefault="00C70D0F" w:rsidP="005F5530">
      <w:pPr>
        <w:numPr>
          <w:ilvl w:val="0"/>
          <w:numId w:val="25"/>
        </w:numPr>
        <w:spacing w:after="0" w:line="360" w:lineRule="auto"/>
        <w:contextualSpacing/>
        <w:jc w:val="both"/>
        <w:rPr>
          <w:rFonts w:cs="Arial"/>
          <w:szCs w:val="24"/>
        </w:rPr>
      </w:pPr>
      <w:r w:rsidRPr="00DA7541">
        <w:rPr>
          <w:rFonts w:cs="Arial"/>
          <w:szCs w:val="24"/>
          <w:lang w:val="es-ES_tradnl"/>
        </w:rPr>
        <w:t>Maneja y argumenta los conceptos desarrollados en las guías de su plan de estudios.</w:t>
      </w:r>
    </w:p>
    <w:p w14:paraId="2DF11038" w14:textId="77777777" w:rsidR="00C70D0F" w:rsidRPr="00DA7541" w:rsidRDefault="00C70D0F" w:rsidP="005F5530">
      <w:pPr>
        <w:numPr>
          <w:ilvl w:val="0"/>
          <w:numId w:val="25"/>
        </w:numPr>
        <w:spacing w:after="0" w:line="360" w:lineRule="auto"/>
        <w:contextualSpacing/>
        <w:jc w:val="both"/>
        <w:rPr>
          <w:rFonts w:cs="Arial"/>
          <w:szCs w:val="24"/>
          <w:lang w:val="es-ES_tradnl"/>
        </w:rPr>
      </w:pPr>
      <w:r w:rsidRPr="00DA7541">
        <w:rPr>
          <w:rFonts w:cs="Arial"/>
          <w:szCs w:val="24"/>
          <w:lang w:val="es-ES_tradnl"/>
        </w:rPr>
        <w:t xml:space="preserve">Reconoce y supera sus dificultades de comportamiento. </w:t>
      </w:r>
    </w:p>
    <w:p w14:paraId="1407FB87" w14:textId="77777777" w:rsidR="00C70D0F" w:rsidRPr="00DA7541" w:rsidRDefault="00C70D0F" w:rsidP="005F5530">
      <w:pPr>
        <w:numPr>
          <w:ilvl w:val="0"/>
          <w:numId w:val="25"/>
        </w:numPr>
        <w:spacing w:after="0" w:line="360" w:lineRule="auto"/>
        <w:contextualSpacing/>
        <w:jc w:val="both"/>
        <w:rPr>
          <w:rFonts w:cs="Arial"/>
          <w:szCs w:val="24"/>
          <w:lang w:val="es-ES_tradnl"/>
        </w:rPr>
      </w:pPr>
      <w:r w:rsidRPr="00DA7541">
        <w:rPr>
          <w:rFonts w:cs="Arial"/>
          <w:szCs w:val="24"/>
          <w:lang w:val="es-ES_tradnl"/>
        </w:rPr>
        <w:t>Su comportamiento favorece la dinámica de grupo.</w:t>
      </w:r>
    </w:p>
    <w:p w14:paraId="114932F4" w14:textId="77777777" w:rsidR="00C70D0F" w:rsidRPr="00DA7541" w:rsidRDefault="00C70D0F" w:rsidP="005F5530">
      <w:pPr>
        <w:numPr>
          <w:ilvl w:val="0"/>
          <w:numId w:val="25"/>
        </w:numPr>
        <w:spacing w:after="0" w:line="360" w:lineRule="auto"/>
        <w:contextualSpacing/>
        <w:jc w:val="both"/>
        <w:rPr>
          <w:rFonts w:cs="Arial"/>
          <w:szCs w:val="24"/>
          <w:lang w:val="es-ES_tradnl"/>
        </w:rPr>
      </w:pPr>
      <w:r w:rsidRPr="00DA7541">
        <w:rPr>
          <w:rFonts w:cs="Arial"/>
          <w:szCs w:val="24"/>
          <w:lang w:val="es-ES_tradnl"/>
        </w:rPr>
        <w:t>Aporta ideas que aclaran las posibles dudas que surjan durante el proceso.</w:t>
      </w:r>
    </w:p>
    <w:p w14:paraId="40346400" w14:textId="77777777" w:rsidR="00C70D0F" w:rsidRPr="00DA7541" w:rsidRDefault="00C70D0F" w:rsidP="005F5530">
      <w:pPr>
        <w:numPr>
          <w:ilvl w:val="0"/>
          <w:numId w:val="25"/>
        </w:numPr>
        <w:spacing w:after="0" w:line="360" w:lineRule="auto"/>
        <w:contextualSpacing/>
        <w:jc w:val="both"/>
        <w:rPr>
          <w:rFonts w:cs="Arial"/>
          <w:szCs w:val="24"/>
          <w:lang w:val="es-ES_tradnl"/>
        </w:rPr>
      </w:pPr>
      <w:r w:rsidRPr="00DA7541">
        <w:rPr>
          <w:rFonts w:cs="Arial"/>
          <w:szCs w:val="24"/>
          <w:lang w:val="es-ES_tradnl"/>
        </w:rPr>
        <w:t>Emplea diferentes fuentes de información y lleva registros.</w:t>
      </w:r>
    </w:p>
    <w:p w14:paraId="34ED3808" w14:textId="77777777" w:rsidR="00C70D0F" w:rsidRPr="00DA7541" w:rsidRDefault="00C70D0F" w:rsidP="005F5530">
      <w:pPr>
        <w:numPr>
          <w:ilvl w:val="0"/>
          <w:numId w:val="25"/>
        </w:numPr>
        <w:spacing w:after="0" w:line="360" w:lineRule="auto"/>
        <w:contextualSpacing/>
        <w:jc w:val="both"/>
        <w:rPr>
          <w:rFonts w:cs="Arial"/>
          <w:szCs w:val="24"/>
          <w:lang w:val="es-ES_tradnl"/>
        </w:rPr>
      </w:pPr>
      <w:r w:rsidRPr="00DA7541">
        <w:rPr>
          <w:rFonts w:cs="Arial"/>
          <w:szCs w:val="24"/>
          <w:lang w:val="es-ES_tradnl"/>
        </w:rPr>
        <w:t>Presenta a tiempo sus trabajos, consultas.</w:t>
      </w:r>
    </w:p>
    <w:p w14:paraId="0B8B5131" w14:textId="77777777" w:rsidR="00C70D0F" w:rsidRPr="00DA7541" w:rsidRDefault="00C70D0F" w:rsidP="005F5530">
      <w:pPr>
        <w:numPr>
          <w:ilvl w:val="0"/>
          <w:numId w:val="25"/>
        </w:numPr>
        <w:spacing w:after="0" w:line="360" w:lineRule="auto"/>
        <w:contextualSpacing/>
        <w:jc w:val="both"/>
        <w:rPr>
          <w:rFonts w:cs="Arial"/>
          <w:szCs w:val="24"/>
          <w:lang w:val="es-ES_tradnl"/>
        </w:rPr>
      </w:pPr>
      <w:r w:rsidRPr="00DA7541">
        <w:rPr>
          <w:rFonts w:cs="Arial"/>
          <w:szCs w:val="24"/>
          <w:lang w:val="es-ES_tradnl"/>
        </w:rPr>
        <w:t xml:space="preserve">Manifiesta sentido de pertenencia con la Institución. </w:t>
      </w:r>
    </w:p>
    <w:p w14:paraId="7AB686CF" w14:textId="77777777" w:rsidR="00C70D0F" w:rsidRPr="00DA7541" w:rsidRDefault="00C70D0F" w:rsidP="00C70D0F">
      <w:pPr>
        <w:contextualSpacing/>
        <w:rPr>
          <w:rFonts w:cs="Arial"/>
          <w:szCs w:val="24"/>
        </w:rPr>
      </w:pPr>
    </w:p>
    <w:p w14:paraId="475EB460" w14:textId="77777777" w:rsidR="00C70D0F" w:rsidRPr="00DA7541" w:rsidRDefault="00C70D0F" w:rsidP="00C70D0F">
      <w:pPr>
        <w:contextualSpacing/>
        <w:rPr>
          <w:rFonts w:cs="Arial"/>
          <w:b/>
          <w:bCs/>
          <w:szCs w:val="24"/>
          <w:lang w:val="es-ES_tradnl"/>
        </w:rPr>
      </w:pPr>
      <w:r w:rsidRPr="00DA7541">
        <w:rPr>
          <w:rFonts w:cs="Arial"/>
          <w:b/>
          <w:bCs/>
          <w:szCs w:val="24"/>
          <w:lang w:val="es-ES_tradnl"/>
        </w:rPr>
        <w:t>c. Desempeño Básico (</w:t>
      </w:r>
      <w:r>
        <w:rPr>
          <w:rFonts w:cs="Arial"/>
        </w:rPr>
        <w:t>80% a 88%</w:t>
      </w:r>
      <w:r w:rsidRPr="00DA7541">
        <w:rPr>
          <w:rFonts w:cs="Arial"/>
          <w:b/>
          <w:bCs/>
          <w:szCs w:val="24"/>
          <w:lang w:val="es-ES_tradnl"/>
        </w:rPr>
        <w:t xml:space="preserve">)   logrado a nivel inicial </w:t>
      </w:r>
    </w:p>
    <w:p w14:paraId="173AA669" w14:textId="77777777" w:rsidR="00C70D0F" w:rsidRPr="00DA7541" w:rsidRDefault="00C70D0F" w:rsidP="00C70D0F">
      <w:pPr>
        <w:contextualSpacing/>
        <w:rPr>
          <w:rFonts w:cs="Arial"/>
          <w:szCs w:val="24"/>
          <w:lang w:val="es-ES_tradnl"/>
        </w:rPr>
      </w:pPr>
      <w:r w:rsidRPr="00DA7541">
        <w:rPr>
          <w:rFonts w:cs="Arial"/>
          <w:szCs w:val="24"/>
          <w:lang w:val="es-ES_tradnl"/>
        </w:rPr>
        <w:t>Podría considerarse al estudiante que:</w:t>
      </w:r>
    </w:p>
    <w:p w14:paraId="400ED453" w14:textId="77777777" w:rsidR="00C70D0F" w:rsidRPr="00DA7541" w:rsidRDefault="00C70D0F" w:rsidP="005F5530">
      <w:pPr>
        <w:numPr>
          <w:ilvl w:val="0"/>
          <w:numId w:val="26"/>
        </w:numPr>
        <w:spacing w:after="0" w:line="360" w:lineRule="auto"/>
        <w:contextualSpacing/>
        <w:jc w:val="both"/>
        <w:rPr>
          <w:rFonts w:cs="Arial"/>
          <w:szCs w:val="24"/>
          <w:lang w:val="es-ES_tradnl"/>
        </w:rPr>
      </w:pPr>
      <w:r w:rsidRPr="00DA7541">
        <w:rPr>
          <w:rFonts w:cs="Arial"/>
          <w:szCs w:val="24"/>
          <w:lang w:val="es-ES_tradnl"/>
        </w:rPr>
        <w:t xml:space="preserve">Presenta trabajos incompletos sin seguir la guía, se demora en hacer las correcciones, la calidad de la sustentación es mínima. </w:t>
      </w:r>
    </w:p>
    <w:p w14:paraId="13F44740" w14:textId="77777777" w:rsidR="00C70D0F" w:rsidRPr="00DA7541" w:rsidRDefault="00C70D0F" w:rsidP="005F5530">
      <w:pPr>
        <w:numPr>
          <w:ilvl w:val="0"/>
          <w:numId w:val="26"/>
        </w:numPr>
        <w:spacing w:after="0" w:line="360" w:lineRule="auto"/>
        <w:contextualSpacing/>
        <w:jc w:val="both"/>
        <w:rPr>
          <w:rFonts w:cs="Arial"/>
          <w:szCs w:val="24"/>
          <w:lang w:val="es-ES_tradnl"/>
        </w:rPr>
      </w:pPr>
      <w:r w:rsidRPr="00DA7541">
        <w:rPr>
          <w:rFonts w:cs="Arial"/>
          <w:szCs w:val="24"/>
          <w:lang w:val="es-ES_tradnl"/>
        </w:rPr>
        <w:t>Presenta faltas de asistencia, injustificadas.</w:t>
      </w:r>
    </w:p>
    <w:p w14:paraId="1D5E2696" w14:textId="77777777" w:rsidR="00C70D0F" w:rsidRPr="00DA7541" w:rsidRDefault="00C70D0F" w:rsidP="005F5530">
      <w:pPr>
        <w:numPr>
          <w:ilvl w:val="0"/>
          <w:numId w:val="26"/>
        </w:numPr>
        <w:spacing w:after="0" w:line="360" w:lineRule="auto"/>
        <w:contextualSpacing/>
        <w:jc w:val="both"/>
        <w:rPr>
          <w:rFonts w:cs="Arial"/>
          <w:szCs w:val="24"/>
          <w:lang w:val="es-ES_tradnl"/>
        </w:rPr>
      </w:pPr>
      <w:r w:rsidRPr="00DA7541">
        <w:rPr>
          <w:rFonts w:cs="Arial"/>
          <w:szCs w:val="24"/>
          <w:lang w:val="es-ES_tradnl"/>
        </w:rPr>
        <w:t>Relaciona los conceptos del tema con experiencias de su vida, pero necesita de colaboración para hacerlo.</w:t>
      </w:r>
    </w:p>
    <w:p w14:paraId="3FFB1525" w14:textId="77777777" w:rsidR="00C70D0F" w:rsidRPr="00DA7541" w:rsidRDefault="00C70D0F" w:rsidP="005F5530">
      <w:pPr>
        <w:numPr>
          <w:ilvl w:val="0"/>
          <w:numId w:val="26"/>
        </w:numPr>
        <w:spacing w:after="0" w:line="360" w:lineRule="auto"/>
        <w:contextualSpacing/>
        <w:jc w:val="both"/>
        <w:rPr>
          <w:rFonts w:cs="Arial"/>
          <w:szCs w:val="24"/>
          <w:lang w:val="es-ES_tradnl"/>
        </w:rPr>
      </w:pPr>
      <w:r w:rsidRPr="00DA7541">
        <w:rPr>
          <w:rFonts w:cs="Arial"/>
          <w:szCs w:val="24"/>
          <w:lang w:val="es-ES_tradnl"/>
        </w:rPr>
        <w:t>Es inconstante en la presentación de sus trabajos, consultas.</w:t>
      </w:r>
    </w:p>
    <w:p w14:paraId="1E66FF51" w14:textId="77777777" w:rsidR="00C70D0F" w:rsidRPr="00DA7541" w:rsidRDefault="00C70D0F" w:rsidP="005F5530">
      <w:pPr>
        <w:numPr>
          <w:ilvl w:val="0"/>
          <w:numId w:val="26"/>
        </w:numPr>
        <w:spacing w:after="0" w:line="360" w:lineRule="auto"/>
        <w:contextualSpacing/>
        <w:jc w:val="both"/>
        <w:rPr>
          <w:rFonts w:cs="Arial"/>
          <w:szCs w:val="24"/>
          <w:lang w:val="es-ES_tradnl"/>
        </w:rPr>
      </w:pPr>
      <w:r w:rsidRPr="00DA7541">
        <w:rPr>
          <w:rFonts w:cs="Arial"/>
          <w:szCs w:val="24"/>
          <w:lang w:val="es-ES_tradnl"/>
        </w:rPr>
        <w:t>Argumenta con dificultad.</w:t>
      </w:r>
    </w:p>
    <w:p w14:paraId="705D75DA" w14:textId="77777777" w:rsidR="00C70D0F" w:rsidRPr="00DA7541" w:rsidRDefault="00C70D0F" w:rsidP="005F5530">
      <w:pPr>
        <w:numPr>
          <w:ilvl w:val="0"/>
          <w:numId w:val="26"/>
        </w:numPr>
        <w:spacing w:after="0" w:line="360" w:lineRule="auto"/>
        <w:contextualSpacing/>
        <w:jc w:val="both"/>
        <w:rPr>
          <w:rFonts w:cs="Arial"/>
          <w:szCs w:val="24"/>
          <w:lang w:val="es-ES_tradnl"/>
        </w:rPr>
      </w:pPr>
      <w:r w:rsidRPr="00DA7541">
        <w:rPr>
          <w:rFonts w:cs="Arial"/>
          <w:szCs w:val="24"/>
          <w:lang w:val="es-ES_tradnl"/>
        </w:rPr>
        <w:t xml:space="preserve">Le cuesta aportar ideas que aclare los conceptos relacionados con el tema. </w:t>
      </w:r>
    </w:p>
    <w:p w14:paraId="4C7F2B93" w14:textId="77777777" w:rsidR="00C70D0F" w:rsidRPr="00DA7541" w:rsidRDefault="00C70D0F" w:rsidP="005F5530">
      <w:pPr>
        <w:numPr>
          <w:ilvl w:val="0"/>
          <w:numId w:val="26"/>
        </w:numPr>
        <w:spacing w:after="0" w:line="360" w:lineRule="auto"/>
        <w:contextualSpacing/>
        <w:jc w:val="both"/>
        <w:rPr>
          <w:rFonts w:cs="Arial"/>
          <w:szCs w:val="24"/>
          <w:lang w:val="es-ES_tradnl"/>
        </w:rPr>
      </w:pPr>
      <w:r w:rsidRPr="00DA7541">
        <w:rPr>
          <w:rFonts w:cs="Arial"/>
          <w:szCs w:val="24"/>
          <w:lang w:val="es-ES_tradnl"/>
        </w:rPr>
        <w:t xml:space="preserve">Manifiesta un sentido de pertenencia a la institución. </w:t>
      </w:r>
    </w:p>
    <w:p w14:paraId="45B77826" w14:textId="77777777" w:rsidR="00C70D0F" w:rsidRPr="00DA7541" w:rsidRDefault="00C70D0F" w:rsidP="005F5530">
      <w:pPr>
        <w:numPr>
          <w:ilvl w:val="0"/>
          <w:numId w:val="26"/>
        </w:numPr>
        <w:spacing w:after="0" w:line="360" w:lineRule="auto"/>
        <w:contextualSpacing/>
        <w:jc w:val="both"/>
        <w:rPr>
          <w:rFonts w:cs="Arial"/>
          <w:szCs w:val="24"/>
          <w:lang w:val="es-ES_tradnl"/>
        </w:rPr>
      </w:pPr>
      <w:r w:rsidRPr="00DA7541">
        <w:rPr>
          <w:rFonts w:cs="Arial"/>
          <w:szCs w:val="24"/>
          <w:lang w:val="es-ES_tradnl"/>
        </w:rPr>
        <w:t>Tiene algunas dificultades que superar, pero no en su totalidad.</w:t>
      </w:r>
    </w:p>
    <w:p w14:paraId="2A892A2A" w14:textId="77777777" w:rsidR="00C70D0F" w:rsidRPr="00DA7541" w:rsidRDefault="00C70D0F" w:rsidP="00C70D0F">
      <w:pPr>
        <w:contextualSpacing/>
        <w:rPr>
          <w:rFonts w:cs="Arial"/>
          <w:szCs w:val="24"/>
        </w:rPr>
      </w:pPr>
    </w:p>
    <w:p w14:paraId="6B23575C" w14:textId="77777777" w:rsidR="00C70D0F" w:rsidRPr="00DA7541" w:rsidRDefault="00C70D0F" w:rsidP="00C70D0F">
      <w:pPr>
        <w:contextualSpacing/>
        <w:rPr>
          <w:rFonts w:cs="Arial"/>
          <w:b/>
          <w:bCs/>
          <w:szCs w:val="24"/>
        </w:rPr>
      </w:pPr>
      <w:r w:rsidRPr="00DA7541">
        <w:rPr>
          <w:rFonts w:cs="Arial"/>
          <w:b/>
          <w:bCs/>
          <w:szCs w:val="24"/>
        </w:rPr>
        <w:t>d. Desempeño Bajo (</w:t>
      </w:r>
      <w:r>
        <w:rPr>
          <w:rFonts w:cs="Arial"/>
        </w:rPr>
        <w:t>≤ a 79%</w:t>
      </w:r>
      <w:r w:rsidRPr="00DA7541">
        <w:rPr>
          <w:rFonts w:cs="Arial"/>
          <w:b/>
          <w:bCs/>
          <w:szCs w:val="24"/>
        </w:rPr>
        <w:t xml:space="preserve">) Por </w:t>
      </w:r>
      <w:r>
        <w:rPr>
          <w:rFonts w:cs="Arial"/>
          <w:b/>
          <w:bCs/>
          <w:szCs w:val="24"/>
        </w:rPr>
        <w:t>l</w:t>
      </w:r>
      <w:r w:rsidRPr="00DA7541">
        <w:rPr>
          <w:rFonts w:cs="Arial"/>
          <w:b/>
          <w:bCs/>
          <w:szCs w:val="24"/>
        </w:rPr>
        <w:t xml:space="preserve">ograr </w:t>
      </w:r>
    </w:p>
    <w:p w14:paraId="45DB56EA" w14:textId="77777777" w:rsidR="00C70D0F" w:rsidRPr="00DA7541" w:rsidRDefault="00C70D0F" w:rsidP="00C70D0F">
      <w:pPr>
        <w:contextualSpacing/>
        <w:rPr>
          <w:rFonts w:cs="Arial"/>
          <w:szCs w:val="24"/>
        </w:rPr>
      </w:pPr>
      <w:r w:rsidRPr="00DA7541">
        <w:rPr>
          <w:rFonts w:cs="Arial"/>
          <w:szCs w:val="24"/>
        </w:rPr>
        <w:t>Para caracterizar a un estudiante en este nivel se tendría en cuenta que:</w:t>
      </w:r>
    </w:p>
    <w:p w14:paraId="0AA21778" w14:textId="77777777" w:rsidR="00C70D0F" w:rsidRPr="00DA7541" w:rsidRDefault="00C70D0F" w:rsidP="005F5530">
      <w:pPr>
        <w:numPr>
          <w:ilvl w:val="0"/>
          <w:numId w:val="27"/>
        </w:numPr>
        <w:spacing w:after="0" w:line="360" w:lineRule="auto"/>
        <w:contextualSpacing/>
        <w:jc w:val="both"/>
        <w:rPr>
          <w:rFonts w:cs="Arial"/>
          <w:szCs w:val="24"/>
        </w:rPr>
      </w:pPr>
      <w:r w:rsidRPr="00DA7541">
        <w:rPr>
          <w:rFonts w:cs="Arial"/>
          <w:szCs w:val="24"/>
        </w:rPr>
        <w:t>No alcanza los desempeños, requiere constantes citas de promoción y sin embargo, después de realizadas estas actividades y acompañamiento docente no logra cerrar los temas de su plan de estudios.</w:t>
      </w:r>
    </w:p>
    <w:p w14:paraId="076AFC83" w14:textId="77777777" w:rsidR="00C70D0F" w:rsidRPr="00DA7541" w:rsidRDefault="00C70D0F" w:rsidP="005F5530">
      <w:pPr>
        <w:numPr>
          <w:ilvl w:val="0"/>
          <w:numId w:val="27"/>
        </w:numPr>
        <w:spacing w:after="0" w:line="360" w:lineRule="auto"/>
        <w:contextualSpacing/>
        <w:jc w:val="both"/>
        <w:rPr>
          <w:rFonts w:cs="Arial"/>
          <w:szCs w:val="24"/>
        </w:rPr>
      </w:pPr>
      <w:r w:rsidRPr="00DA7541">
        <w:rPr>
          <w:rFonts w:cs="Arial"/>
          <w:szCs w:val="24"/>
        </w:rPr>
        <w:t>Presenta numerosas faltas de asistencia que inciden en su desarrollo integral.</w:t>
      </w:r>
    </w:p>
    <w:p w14:paraId="2E65DD9F" w14:textId="77777777" w:rsidR="00C70D0F" w:rsidRPr="00DA7541" w:rsidRDefault="00C70D0F" w:rsidP="005F5530">
      <w:pPr>
        <w:numPr>
          <w:ilvl w:val="0"/>
          <w:numId w:val="27"/>
        </w:numPr>
        <w:spacing w:after="0" w:line="360" w:lineRule="auto"/>
        <w:contextualSpacing/>
        <w:jc w:val="both"/>
        <w:rPr>
          <w:rFonts w:cs="Arial"/>
          <w:szCs w:val="24"/>
        </w:rPr>
      </w:pPr>
      <w:r w:rsidRPr="00DA7541">
        <w:rPr>
          <w:rFonts w:cs="Arial"/>
          <w:szCs w:val="24"/>
        </w:rPr>
        <w:t>No manifiesta un sentido de pertenencia a la institución</w:t>
      </w:r>
    </w:p>
    <w:p w14:paraId="14F3E0CD" w14:textId="77777777" w:rsidR="00C70D0F" w:rsidRPr="00DA7541" w:rsidRDefault="00C70D0F" w:rsidP="005F5530">
      <w:pPr>
        <w:numPr>
          <w:ilvl w:val="0"/>
          <w:numId w:val="27"/>
        </w:numPr>
        <w:spacing w:after="0" w:line="360" w:lineRule="auto"/>
        <w:contextualSpacing/>
        <w:jc w:val="both"/>
        <w:rPr>
          <w:rFonts w:cs="Arial"/>
          <w:szCs w:val="24"/>
        </w:rPr>
      </w:pPr>
      <w:r w:rsidRPr="00DA7541">
        <w:rPr>
          <w:rFonts w:cs="Arial"/>
          <w:szCs w:val="24"/>
        </w:rPr>
        <w:t>El ritmo de trabajo es inconstante, lo que dificulta progresar en su desempeño académico.</w:t>
      </w:r>
    </w:p>
    <w:p w14:paraId="6B03C940" w14:textId="77777777" w:rsidR="00C70D0F" w:rsidRPr="00DA7541" w:rsidRDefault="00C70D0F" w:rsidP="005F5530">
      <w:pPr>
        <w:numPr>
          <w:ilvl w:val="0"/>
          <w:numId w:val="27"/>
        </w:numPr>
        <w:spacing w:after="0" w:line="360" w:lineRule="auto"/>
        <w:contextualSpacing/>
        <w:jc w:val="both"/>
        <w:rPr>
          <w:rFonts w:cs="Arial"/>
          <w:szCs w:val="24"/>
        </w:rPr>
      </w:pPr>
      <w:r w:rsidRPr="00DA7541">
        <w:rPr>
          <w:rFonts w:cs="Arial"/>
          <w:szCs w:val="24"/>
        </w:rPr>
        <w:t>Registra eventualmente sus consultas y el desarrollo de las temáticas.</w:t>
      </w:r>
    </w:p>
    <w:p w14:paraId="0B4C7F9C" w14:textId="77777777" w:rsidR="00C70D0F" w:rsidRPr="00DA7541" w:rsidRDefault="00C70D0F" w:rsidP="005F5530">
      <w:pPr>
        <w:numPr>
          <w:ilvl w:val="0"/>
          <w:numId w:val="27"/>
        </w:numPr>
        <w:spacing w:after="0" w:line="360" w:lineRule="auto"/>
        <w:contextualSpacing/>
        <w:jc w:val="both"/>
        <w:rPr>
          <w:rFonts w:cs="Arial"/>
          <w:szCs w:val="24"/>
        </w:rPr>
      </w:pPr>
      <w:r w:rsidRPr="00DA7541">
        <w:rPr>
          <w:rFonts w:cs="Arial"/>
          <w:szCs w:val="24"/>
        </w:rPr>
        <w:t>Presenta deficiencia en la elaboración argumentativa y la producción escrita.</w:t>
      </w:r>
    </w:p>
    <w:p w14:paraId="10C831C2" w14:textId="77777777" w:rsidR="00C70D0F" w:rsidRPr="00DA7541" w:rsidRDefault="00C70D0F" w:rsidP="005F5530">
      <w:pPr>
        <w:numPr>
          <w:ilvl w:val="0"/>
          <w:numId w:val="27"/>
        </w:numPr>
        <w:spacing w:after="0" w:line="360" w:lineRule="auto"/>
        <w:contextualSpacing/>
        <w:jc w:val="both"/>
        <w:rPr>
          <w:rFonts w:cs="Arial"/>
          <w:szCs w:val="24"/>
        </w:rPr>
      </w:pPr>
      <w:r w:rsidRPr="00DA7541">
        <w:rPr>
          <w:rFonts w:cs="Arial"/>
          <w:szCs w:val="24"/>
        </w:rPr>
        <w:t>Evidencia desinterés frente a sus compromisos académicos.</w:t>
      </w:r>
    </w:p>
    <w:p w14:paraId="6B2987C9" w14:textId="77777777" w:rsidR="00C70D0F" w:rsidRPr="00DA7541" w:rsidRDefault="00C70D0F" w:rsidP="005F5530">
      <w:pPr>
        <w:numPr>
          <w:ilvl w:val="0"/>
          <w:numId w:val="27"/>
        </w:numPr>
        <w:spacing w:after="0" w:line="360" w:lineRule="auto"/>
        <w:contextualSpacing/>
        <w:jc w:val="both"/>
        <w:rPr>
          <w:rFonts w:cs="Arial"/>
          <w:szCs w:val="24"/>
        </w:rPr>
      </w:pPr>
      <w:r w:rsidRPr="00DA7541">
        <w:rPr>
          <w:rFonts w:cs="Arial"/>
          <w:szCs w:val="24"/>
        </w:rPr>
        <w:lastRenderedPageBreak/>
        <w:t>Afecta con su comportamiento la dinámica del grupo.</w:t>
      </w:r>
    </w:p>
    <w:p w14:paraId="334B1F95" w14:textId="77777777" w:rsidR="00C70D0F" w:rsidRDefault="00C70D0F" w:rsidP="005F5530">
      <w:pPr>
        <w:numPr>
          <w:ilvl w:val="0"/>
          <w:numId w:val="27"/>
        </w:numPr>
        <w:spacing w:after="0" w:line="360" w:lineRule="auto"/>
        <w:contextualSpacing/>
        <w:jc w:val="both"/>
        <w:rPr>
          <w:rFonts w:cs="Arial"/>
          <w:szCs w:val="24"/>
        </w:rPr>
      </w:pPr>
      <w:r w:rsidRPr="00DA7541">
        <w:rPr>
          <w:rFonts w:cs="Arial"/>
          <w:szCs w:val="24"/>
        </w:rPr>
        <w:t>No desarrolla el mínimo de actividades curriculares requeridas.</w:t>
      </w:r>
    </w:p>
    <w:p w14:paraId="640770D1" w14:textId="77777777" w:rsidR="00C70D0F" w:rsidRDefault="00C70D0F" w:rsidP="00C70D0F">
      <w:pPr>
        <w:spacing w:after="0"/>
        <w:contextualSpacing/>
        <w:rPr>
          <w:rFonts w:cs="Arial"/>
          <w:szCs w:val="24"/>
        </w:rPr>
      </w:pPr>
    </w:p>
    <w:p w14:paraId="0C7FEC07" w14:textId="77777777" w:rsidR="00C70D0F" w:rsidRPr="00B4739A" w:rsidRDefault="00C70D0F" w:rsidP="00C70D0F">
      <w:pPr>
        <w:spacing w:after="0"/>
        <w:contextualSpacing/>
      </w:pPr>
      <w:r>
        <w:rPr>
          <w:rFonts w:cs="Arial"/>
          <w:b/>
          <w:szCs w:val="24"/>
        </w:rPr>
        <w:t xml:space="preserve">PARAGRAFO 2. </w:t>
      </w:r>
      <w:r w:rsidRPr="00B4739A">
        <w:t>Para tener en cuenta al evaluar:</w:t>
      </w:r>
      <w:r>
        <w:t xml:space="preserve"> La Autoevaluación, Hete</w:t>
      </w:r>
      <w:r w:rsidRPr="00B4739A">
        <w:t xml:space="preserve">roevaluación y Coevaluación  </w:t>
      </w:r>
      <w:r>
        <w:t xml:space="preserve"> se convierten en el centro del proceso evaluativo y se encuentran implícitas en cada etapa de la guía y en cada una de las citas de asesoría, sustentación y promoción, teniendo en cuenta que se determina de acuerdo al nivel de autonomía en el que se encuentra el estudiante.</w:t>
      </w:r>
    </w:p>
    <w:p w14:paraId="228E83D0" w14:textId="77777777" w:rsidR="00C70D0F" w:rsidRPr="00B4739A" w:rsidRDefault="00C70D0F" w:rsidP="00C70D0F">
      <w:pPr>
        <w:spacing w:after="0"/>
        <w:contextualSpacing/>
        <w:rPr>
          <w:rFonts w:cs="Arial"/>
          <w:b/>
          <w:szCs w:val="24"/>
          <w:u w:val="single"/>
        </w:rPr>
      </w:pPr>
    </w:p>
    <w:p w14:paraId="5063900A" w14:textId="77777777" w:rsidR="00C70D0F" w:rsidRPr="00F77225" w:rsidRDefault="00C70D0F" w:rsidP="00C70D0F">
      <w:pPr>
        <w:pStyle w:val="Ttulo3"/>
        <w:rPr>
          <w:color w:val="auto"/>
        </w:rPr>
      </w:pPr>
      <w:r w:rsidRPr="00F77225">
        <w:rPr>
          <w:color w:val="auto"/>
        </w:rPr>
        <w:t xml:space="preserve">Heteroevaluación:   </w:t>
      </w:r>
    </w:p>
    <w:p w14:paraId="1699A26E" w14:textId="77777777" w:rsidR="00C70D0F" w:rsidRDefault="00C70D0F" w:rsidP="00C70D0F">
      <w:r w:rsidRPr="006B36A6">
        <w:t>Es la evaluación que realiza el docente al estudiante respecto a: desempeño, rendimiento</w:t>
      </w:r>
      <w:r>
        <w:t>, actitud, participación y calidad.</w:t>
      </w:r>
    </w:p>
    <w:p w14:paraId="1EF924CA" w14:textId="77777777" w:rsidR="00C70D0F" w:rsidRPr="00F77225" w:rsidRDefault="00C70D0F" w:rsidP="00C70D0F">
      <w:pPr>
        <w:pStyle w:val="Ttulo3"/>
        <w:rPr>
          <w:color w:val="auto"/>
        </w:rPr>
      </w:pPr>
      <w:r w:rsidRPr="00F77225">
        <w:rPr>
          <w:color w:val="auto"/>
        </w:rPr>
        <w:t xml:space="preserve">Autoevaluación: </w:t>
      </w:r>
    </w:p>
    <w:p w14:paraId="57051028" w14:textId="77777777" w:rsidR="00C70D0F" w:rsidRPr="006B36A6" w:rsidRDefault="00C70D0F" w:rsidP="00C70D0F">
      <w:r w:rsidRPr="006B36A6">
        <w:t xml:space="preserve">Es una actividad </w:t>
      </w:r>
      <w:r>
        <w:t xml:space="preserve">que está determinada por el nivel de autonomía del estudiante </w:t>
      </w:r>
      <w:r w:rsidRPr="006B36A6">
        <w:t xml:space="preserve">implica responsabilidad y honestidad, para lo cual se </w:t>
      </w:r>
      <w:r>
        <w:t>tendrán en cuenta los productos del estudiante, su ritmo y satisfacción.</w:t>
      </w:r>
    </w:p>
    <w:p w14:paraId="78499FE6" w14:textId="77777777" w:rsidR="00C70D0F" w:rsidRPr="00F77225" w:rsidRDefault="00C70D0F" w:rsidP="00C70D0F">
      <w:pPr>
        <w:pStyle w:val="Ttulo3"/>
        <w:rPr>
          <w:color w:val="auto"/>
        </w:rPr>
      </w:pPr>
      <w:r w:rsidRPr="00F77225">
        <w:rPr>
          <w:color w:val="auto"/>
        </w:rPr>
        <w:t xml:space="preserve">Coevaluación: </w:t>
      </w:r>
    </w:p>
    <w:p w14:paraId="3B8844CC" w14:textId="77777777" w:rsidR="00C70D0F" w:rsidRPr="008111B5" w:rsidRDefault="00C70D0F" w:rsidP="008111B5">
      <w:r w:rsidRPr="006B36A6">
        <w:t xml:space="preserve">Es una actividad autónoma de los estudiantes que implica responsabilidad y honestidad, </w:t>
      </w:r>
      <w:r>
        <w:t xml:space="preserve">determinada por el trabajo del equipo colaborativo y su interacción en el desarrollo del proceso de pensamiento y el desarrollo de habilidades. </w:t>
      </w:r>
      <w:r w:rsidRPr="006B36A6">
        <w:t xml:space="preserve">Los estudiantes de cada grupo </w:t>
      </w:r>
      <w:r w:rsidRPr="008111B5">
        <w:t>valorarán a cada uno de sus compañeros.</w:t>
      </w:r>
    </w:p>
    <w:p w14:paraId="75C424E4" w14:textId="77777777" w:rsidR="00C70D0F" w:rsidRPr="008111B5" w:rsidRDefault="00C70D0F" w:rsidP="008111B5">
      <w:pPr>
        <w:rPr>
          <w:b/>
        </w:rPr>
      </w:pPr>
      <w:r w:rsidRPr="008111B5">
        <w:rPr>
          <w:b/>
        </w:rPr>
        <w:t>ARTÍCULO 11: Atención a estudiantes con discapacidad, capacidades excepcionales y talentos:</w:t>
      </w:r>
    </w:p>
    <w:p w14:paraId="00C8366B" w14:textId="77777777" w:rsidR="00C70D0F" w:rsidRPr="008111B5" w:rsidRDefault="00C70D0F" w:rsidP="008111B5">
      <w:pPr>
        <w:rPr>
          <w:rFonts w:cs="Arial"/>
          <w:bCs/>
          <w:iCs/>
        </w:rPr>
      </w:pPr>
      <w:r w:rsidRPr="008111B5">
        <w:rPr>
          <w:rFonts w:cs="Arial"/>
          <w:bCs/>
          <w:iCs/>
        </w:rPr>
        <w:t>Como reza en la  Misión Institucional “La Institución Educativa Felipe de Restrepo, inclusiva por naturaleza, forma y educa, respondiendo a las necesidades y características del estudiante”; por tanto se organiza ruta de atención a estudiantes con discapacidad, capacidades excepcionales y talentos.</w:t>
      </w:r>
    </w:p>
    <w:p w14:paraId="1BDC5674" w14:textId="77777777" w:rsidR="00C70D0F" w:rsidRPr="008111B5" w:rsidRDefault="00C70D0F" w:rsidP="008111B5">
      <w:pPr>
        <w:autoSpaceDE w:val="0"/>
        <w:autoSpaceDN w:val="0"/>
        <w:adjustRightInd w:val="0"/>
        <w:spacing w:after="0" w:line="240" w:lineRule="auto"/>
        <w:rPr>
          <w:rFonts w:cs="Arial"/>
          <w:bCs/>
          <w:iCs/>
        </w:rPr>
      </w:pPr>
      <w:r w:rsidRPr="008111B5">
        <w:rPr>
          <w:rFonts w:cs="Arial"/>
          <w:b/>
          <w:bCs/>
          <w:iCs/>
        </w:rPr>
        <w:t>Inclusión:</w:t>
      </w:r>
      <w:r w:rsidRPr="008111B5">
        <w:rPr>
          <w:rFonts w:cs="Arial"/>
          <w:bCs/>
          <w:iCs/>
        </w:rPr>
        <w:t xml:space="preserve"> la educación  inclusiva hace referencia a todas aquellas habilidades para reconocer, favorecer, impulsar y valorar la diversidad, con especial atención a las situaciones de vulnerabilidad, cuyas acciones comportan el respeto a la diferencia, vivir con otros y garantizar la participación equitativa de todos los miembros de la comunidad  (Marulanda y cols., 2013,p. 17 y ss.).</w:t>
      </w:r>
    </w:p>
    <w:p w14:paraId="6EED60BA" w14:textId="77777777" w:rsidR="00C70D0F" w:rsidRPr="008111B5" w:rsidRDefault="00C70D0F" w:rsidP="008111B5">
      <w:pPr>
        <w:autoSpaceDE w:val="0"/>
        <w:autoSpaceDN w:val="0"/>
        <w:adjustRightInd w:val="0"/>
        <w:spacing w:after="0" w:line="240" w:lineRule="auto"/>
        <w:rPr>
          <w:rFonts w:cs="Arial"/>
          <w:bCs/>
          <w:iCs/>
        </w:rPr>
      </w:pPr>
    </w:p>
    <w:p w14:paraId="23A4BAF1" w14:textId="77777777" w:rsidR="00C70D0F" w:rsidRPr="008111B5" w:rsidRDefault="00C70D0F" w:rsidP="008111B5">
      <w:pPr>
        <w:rPr>
          <w:rFonts w:cs="Arial"/>
          <w:bCs/>
          <w:iCs/>
        </w:rPr>
      </w:pPr>
      <w:r w:rsidRPr="008111B5">
        <w:rPr>
          <w:rFonts w:cs="Arial"/>
          <w:bCs/>
          <w:iCs/>
        </w:rPr>
        <w:t>Discapacidad: Entenderemos la discapacidad como un conjunto de características o particularidades que constituyen una limitación o restricción significativa en el funcionamiento cotidiano y la participación de los individuos, así como en la conducta  adaptativa, y que precisan apoyos   específicos y ajustes razonables de diversa naturaleza.</w:t>
      </w:r>
    </w:p>
    <w:p w14:paraId="01A4790F" w14:textId="77777777" w:rsidR="00C70D0F" w:rsidRPr="008111B5" w:rsidRDefault="00C70D0F" w:rsidP="008111B5">
      <w:pPr>
        <w:rPr>
          <w:rFonts w:cs="Arial"/>
          <w:bCs/>
          <w:iCs/>
        </w:rPr>
      </w:pPr>
      <w:r w:rsidRPr="008111B5">
        <w:rPr>
          <w:rFonts w:cs="Arial"/>
          <w:b/>
          <w:bCs/>
          <w:iCs/>
        </w:rPr>
        <w:t>Discapacitado(a)</w:t>
      </w:r>
      <w:r w:rsidRPr="008111B5">
        <w:rPr>
          <w:rFonts w:cs="Arial"/>
          <w:bCs/>
          <w:iCs/>
        </w:rPr>
        <w:t xml:space="preserve">: la persona o estudiante con discapacidad se define aquí como un individuo en constante desarrollo y  transformación, que cuenta con limitaciones significativas en los aspectos físico, mental, intelectual o sensorial que, al interactuar con diversas barreras (actitudinales, derivadas de falsas creencias, por desconocimiento, institucionales, de infraestructura, entre otras), estas pueden impedir su participación plena y efectiva en la </w:t>
      </w:r>
      <w:r w:rsidRPr="008111B5">
        <w:rPr>
          <w:rFonts w:cs="Arial"/>
          <w:bCs/>
          <w:iCs/>
        </w:rPr>
        <w:lastRenderedPageBreak/>
        <w:t xml:space="preserve">sociedad, atendiendo a los principios de equidad de oportunidades e igualdad de condiciones (ONU, 2006, p. 4; </w:t>
      </w:r>
      <w:proofErr w:type="spellStart"/>
      <w:r w:rsidRPr="008111B5">
        <w:rPr>
          <w:rFonts w:cs="Arial"/>
          <w:bCs/>
          <w:iCs/>
        </w:rPr>
        <w:t>Luckasson</w:t>
      </w:r>
      <w:proofErr w:type="spellEnd"/>
      <w:r w:rsidRPr="008111B5">
        <w:rPr>
          <w:rFonts w:cs="Arial"/>
          <w:bCs/>
          <w:iCs/>
        </w:rPr>
        <w:t xml:space="preserve"> y cols., 2002, p. 8; Verdugo y Gutiérrez, 2009, p. 17).</w:t>
      </w:r>
    </w:p>
    <w:p w14:paraId="1DC4EF32" w14:textId="77777777" w:rsidR="00C70D0F" w:rsidRPr="008111B5" w:rsidRDefault="00C70D0F" w:rsidP="008111B5">
      <w:pPr>
        <w:rPr>
          <w:rFonts w:cs="Arial"/>
          <w:bCs/>
          <w:iCs/>
        </w:rPr>
      </w:pPr>
      <w:r w:rsidRPr="008111B5">
        <w:rPr>
          <w:rFonts w:cs="Arial"/>
          <w:b/>
          <w:bCs/>
          <w:iCs/>
        </w:rPr>
        <w:t>Barrera</w:t>
      </w:r>
      <w:r w:rsidRPr="008111B5">
        <w:rPr>
          <w:rFonts w:cs="Arial"/>
          <w:bCs/>
          <w:iCs/>
        </w:rPr>
        <w:t xml:space="preserve">: Barrera  “todas aquellas limitaciones del sistema educativo que impiden el aprendizaje y la participación de los estudiantes y que, por tanto, no permiten ni fomentan una educación de calidad”  </w:t>
      </w:r>
      <w:proofErr w:type="spellStart"/>
      <w:r w:rsidRPr="008111B5">
        <w:rPr>
          <w:rFonts w:cs="Arial"/>
          <w:bCs/>
          <w:iCs/>
        </w:rPr>
        <w:t>Booth</w:t>
      </w:r>
      <w:proofErr w:type="spellEnd"/>
      <w:r w:rsidRPr="008111B5">
        <w:rPr>
          <w:rFonts w:cs="Arial"/>
          <w:bCs/>
          <w:iCs/>
        </w:rPr>
        <w:t xml:space="preserve"> y O’Connor (2012) y Marulanda y cols. (2013)</w:t>
      </w:r>
    </w:p>
    <w:p w14:paraId="2719143A" w14:textId="77777777" w:rsidR="00C70D0F" w:rsidRPr="008111B5" w:rsidRDefault="00C70D0F" w:rsidP="008111B5">
      <w:pPr>
        <w:rPr>
          <w:rFonts w:cs="Arial"/>
          <w:bCs/>
          <w:iCs/>
        </w:rPr>
      </w:pPr>
      <w:r w:rsidRPr="008111B5">
        <w:rPr>
          <w:rFonts w:cs="Arial"/>
          <w:bCs/>
          <w:iCs/>
        </w:rPr>
        <w:t>Encontramos dos tipos de barreras: Barreras relacionadas con el desconocimiento de las necesidades  y los requerimientos de los estudiantes y Barreras actitudinales, o relacionadas con  falsas creencias   sobre la discapacidad.</w:t>
      </w:r>
    </w:p>
    <w:p w14:paraId="0829C9DB" w14:textId="77777777" w:rsidR="00C70D0F" w:rsidRPr="008111B5" w:rsidRDefault="00C70D0F" w:rsidP="008111B5">
      <w:pPr>
        <w:autoSpaceDE w:val="0"/>
        <w:autoSpaceDN w:val="0"/>
        <w:adjustRightInd w:val="0"/>
        <w:spacing w:after="0" w:line="240" w:lineRule="auto"/>
        <w:rPr>
          <w:rFonts w:ascii="NovareseITCbyBT-Bold" w:hAnsi="NovareseITCbyBT-Bold" w:cs="NovareseITCbyBT-Bold"/>
          <w:b/>
          <w:bCs/>
          <w:sz w:val="18"/>
          <w:szCs w:val="18"/>
        </w:rPr>
      </w:pPr>
      <w:r w:rsidRPr="008111B5">
        <w:rPr>
          <w:rFonts w:cs="Arial"/>
          <w:bCs/>
          <w:iCs/>
        </w:rPr>
        <w:t xml:space="preserve">Tomado de: </w:t>
      </w:r>
      <w:r w:rsidRPr="008111B5">
        <w:rPr>
          <w:rFonts w:ascii="Bree-Bold" w:hAnsi="Bree-Bold" w:cs="Bree-Bold"/>
          <w:b/>
          <w:bCs/>
          <w:sz w:val="20"/>
          <w:szCs w:val="20"/>
        </w:rPr>
        <w:t>Orientaciones generales para la escuela y la familia en la atención educativa  a estudiantes con discapacidad.</w:t>
      </w:r>
      <w:r w:rsidRPr="008111B5">
        <w:rPr>
          <w:rFonts w:ascii="NovareseITCbyBT-Bold" w:hAnsi="NovareseITCbyBT-Bold" w:cs="NovareseITCbyBT-Bold"/>
          <w:b/>
          <w:bCs/>
          <w:sz w:val="18"/>
          <w:szCs w:val="18"/>
        </w:rPr>
        <w:t xml:space="preserve"> MINISTERIO DE EDUCACIÓN NACIONAL DE COLOMBIA</w:t>
      </w:r>
    </w:p>
    <w:p w14:paraId="46318B0C" w14:textId="77777777" w:rsidR="00C70D0F" w:rsidRPr="008111B5" w:rsidRDefault="00C70D0F" w:rsidP="008111B5">
      <w:pPr>
        <w:autoSpaceDE w:val="0"/>
        <w:autoSpaceDN w:val="0"/>
        <w:adjustRightInd w:val="0"/>
        <w:spacing w:after="0" w:line="240" w:lineRule="auto"/>
        <w:rPr>
          <w:rFonts w:ascii="NovareseITCbyBT-Bold" w:hAnsi="NovareseITCbyBT-Bold" w:cs="NovareseITCbyBT-Bold"/>
          <w:b/>
          <w:bCs/>
          <w:sz w:val="18"/>
          <w:szCs w:val="18"/>
        </w:rPr>
      </w:pPr>
    </w:p>
    <w:p w14:paraId="75B01B31" w14:textId="77777777" w:rsidR="00C70D0F" w:rsidRPr="008111B5" w:rsidRDefault="00C70D0F" w:rsidP="008111B5">
      <w:pPr>
        <w:autoSpaceDE w:val="0"/>
        <w:autoSpaceDN w:val="0"/>
        <w:adjustRightInd w:val="0"/>
        <w:spacing w:after="0" w:line="240" w:lineRule="auto"/>
        <w:rPr>
          <w:rFonts w:ascii="Bree-Bold" w:hAnsi="Bree-Bold" w:cs="Bree-Bold"/>
          <w:b/>
          <w:bCs/>
          <w:sz w:val="20"/>
          <w:szCs w:val="20"/>
        </w:rPr>
      </w:pPr>
    </w:p>
    <w:p w14:paraId="0010286E" w14:textId="77777777" w:rsidR="00C70D0F" w:rsidRPr="008111B5" w:rsidRDefault="00C70D0F" w:rsidP="008111B5">
      <w:r w:rsidRPr="008111B5">
        <w:rPr>
          <w:b/>
        </w:rPr>
        <w:t>PARÁGRAFO 1</w:t>
      </w:r>
      <w:r w:rsidRPr="008111B5">
        <w:t>: Ruta estudiantes con discapacidad:</w:t>
      </w:r>
    </w:p>
    <w:p w14:paraId="06EBC0BB" w14:textId="77777777" w:rsidR="00C70D0F" w:rsidRPr="008111B5" w:rsidRDefault="00C70D0F" w:rsidP="008111B5">
      <w:pPr>
        <w:pStyle w:val="Default"/>
        <w:numPr>
          <w:ilvl w:val="0"/>
          <w:numId w:val="71"/>
        </w:numPr>
        <w:jc w:val="both"/>
        <w:rPr>
          <w:color w:val="auto"/>
          <w:lang w:val="es-CO"/>
        </w:rPr>
      </w:pPr>
      <w:r w:rsidRPr="008111B5">
        <w:rPr>
          <w:color w:val="auto"/>
          <w:lang w:val="es-CO"/>
        </w:rPr>
        <w:t>Presentar diagnóstico al docente orientador</w:t>
      </w:r>
    </w:p>
    <w:p w14:paraId="1D4D8554" w14:textId="77777777" w:rsidR="00C70D0F" w:rsidRPr="008111B5" w:rsidRDefault="00C70D0F" w:rsidP="008111B5">
      <w:pPr>
        <w:pStyle w:val="Default"/>
        <w:numPr>
          <w:ilvl w:val="0"/>
          <w:numId w:val="71"/>
        </w:numPr>
        <w:jc w:val="both"/>
        <w:rPr>
          <w:color w:val="auto"/>
          <w:lang w:val="es-CO"/>
        </w:rPr>
      </w:pPr>
      <w:r w:rsidRPr="008111B5">
        <w:rPr>
          <w:color w:val="auto"/>
          <w:lang w:val="es-CO"/>
        </w:rPr>
        <w:t>El docente orientador será el encargado de registrar  el estudiante en el SIMAT, bajo la categoría de acuerdo a su diagnóstico, teniendo en cuenta lo estipulado por el MEN (copiar...pegar texto).</w:t>
      </w:r>
    </w:p>
    <w:p w14:paraId="42009BE9" w14:textId="77777777" w:rsidR="00C70D0F" w:rsidRPr="008111B5" w:rsidRDefault="00C70D0F" w:rsidP="008111B5">
      <w:pPr>
        <w:pStyle w:val="Default"/>
        <w:numPr>
          <w:ilvl w:val="0"/>
          <w:numId w:val="71"/>
        </w:numPr>
        <w:jc w:val="both"/>
        <w:rPr>
          <w:color w:val="auto"/>
          <w:lang w:val="es-CO"/>
        </w:rPr>
      </w:pPr>
      <w:r w:rsidRPr="008111B5">
        <w:rPr>
          <w:color w:val="auto"/>
          <w:lang w:val="es-CO"/>
        </w:rPr>
        <w:t>El docente orientador reportará los estudiantes con discapacidad   que ingresan  a la institución  para que se   inicien   el proceso de caracterización de aula y de  estudiante.</w:t>
      </w:r>
    </w:p>
    <w:p w14:paraId="2C6A0A58" w14:textId="77777777" w:rsidR="00C70D0F" w:rsidRPr="008111B5" w:rsidRDefault="00C70D0F" w:rsidP="008111B5">
      <w:pPr>
        <w:pStyle w:val="Default"/>
        <w:numPr>
          <w:ilvl w:val="0"/>
          <w:numId w:val="71"/>
        </w:numPr>
        <w:jc w:val="both"/>
        <w:rPr>
          <w:color w:val="auto"/>
          <w:lang w:val="es-CO"/>
        </w:rPr>
      </w:pPr>
      <w:r w:rsidRPr="008111B5">
        <w:rPr>
          <w:color w:val="auto"/>
          <w:lang w:val="es-CO"/>
        </w:rPr>
        <w:t>Realización del PIAR (pegar texto) se reunirán los docentes de área de  cada estudiante, con el fin plantear la caracterización del estudiante y determinar las competencias y metas a adquirir por periodo para el año escolar, acordes a los planes de área y ajustes razonables</w:t>
      </w:r>
    </w:p>
    <w:p w14:paraId="7B1B9D7E" w14:textId="77777777" w:rsidR="00C70D0F" w:rsidRPr="008111B5" w:rsidRDefault="00C70D0F" w:rsidP="008111B5">
      <w:pPr>
        <w:pStyle w:val="Default"/>
        <w:numPr>
          <w:ilvl w:val="0"/>
          <w:numId w:val="71"/>
        </w:numPr>
        <w:jc w:val="both"/>
        <w:rPr>
          <w:color w:val="auto"/>
          <w:lang w:val="es-CO"/>
        </w:rPr>
      </w:pPr>
      <w:r w:rsidRPr="008111B5">
        <w:rPr>
          <w:color w:val="auto"/>
          <w:lang w:val="es-CO"/>
        </w:rPr>
        <w:t>Realizar entre los docentes los aportes al PMI.</w:t>
      </w:r>
    </w:p>
    <w:p w14:paraId="6D75EE92" w14:textId="77777777" w:rsidR="00C70D0F" w:rsidRPr="008111B5" w:rsidRDefault="00C70D0F" w:rsidP="008111B5">
      <w:pPr>
        <w:pStyle w:val="Default"/>
        <w:numPr>
          <w:ilvl w:val="0"/>
          <w:numId w:val="71"/>
        </w:numPr>
        <w:jc w:val="both"/>
        <w:rPr>
          <w:color w:val="auto"/>
          <w:lang w:val="es-CO"/>
        </w:rPr>
      </w:pPr>
      <w:r w:rsidRPr="008111B5">
        <w:rPr>
          <w:color w:val="auto"/>
          <w:lang w:val="es-CO"/>
        </w:rPr>
        <w:t>Una vez finalizado el PIAR se firma acta de acuerdo para lo cual se reúne: acudiente, docente orientador y tutor. Esta  debe estar previamente  firmada  por rectoría y coordinación con el fin  de establecer los acuerdo de corresponsabilidad de familia con los procesos de escolarización.</w:t>
      </w:r>
    </w:p>
    <w:p w14:paraId="604E445C" w14:textId="77777777" w:rsidR="00C70D0F" w:rsidRPr="008111B5" w:rsidRDefault="00C70D0F" w:rsidP="008111B5">
      <w:pPr>
        <w:pStyle w:val="Default"/>
        <w:numPr>
          <w:ilvl w:val="0"/>
          <w:numId w:val="71"/>
        </w:numPr>
        <w:jc w:val="both"/>
        <w:rPr>
          <w:color w:val="auto"/>
          <w:lang w:val="es-CO"/>
        </w:rPr>
      </w:pPr>
      <w:r w:rsidRPr="008111B5">
        <w:rPr>
          <w:color w:val="auto"/>
          <w:lang w:val="es-CO"/>
        </w:rPr>
        <w:t>Archivar acta de acuerdo de manera física en la hoja de vida de cada uno de los estudiantes.</w:t>
      </w:r>
    </w:p>
    <w:p w14:paraId="35A157DC" w14:textId="77777777" w:rsidR="00C70D0F" w:rsidRPr="008111B5" w:rsidRDefault="00C70D0F" w:rsidP="008111B5">
      <w:pPr>
        <w:pStyle w:val="Default"/>
        <w:numPr>
          <w:ilvl w:val="0"/>
          <w:numId w:val="71"/>
        </w:numPr>
        <w:jc w:val="both"/>
        <w:rPr>
          <w:color w:val="auto"/>
          <w:lang w:val="es-CO"/>
        </w:rPr>
      </w:pPr>
      <w:r w:rsidRPr="008111B5">
        <w:rPr>
          <w:color w:val="auto"/>
          <w:lang w:val="es-CO"/>
        </w:rPr>
        <w:t>El seguimiento al PIAR se hará de manera digital en el drive de coordinación, este debe ser diligenciado al finalizar cada  periodo por cada analista y tutora</w:t>
      </w:r>
    </w:p>
    <w:p w14:paraId="09B475FB" w14:textId="77777777" w:rsidR="00C70D0F" w:rsidRPr="008111B5" w:rsidRDefault="00C70D0F" w:rsidP="008111B5">
      <w:pPr>
        <w:pStyle w:val="Default"/>
        <w:numPr>
          <w:ilvl w:val="0"/>
          <w:numId w:val="71"/>
        </w:numPr>
        <w:jc w:val="both"/>
        <w:rPr>
          <w:color w:val="auto"/>
          <w:lang w:val="es-CO"/>
        </w:rPr>
      </w:pPr>
      <w:r w:rsidRPr="008111B5">
        <w:rPr>
          <w:color w:val="auto"/>
          <w:lang w:val="es-CO"/>
        </w:rPr>
        <w:t>Al finalizar el año se imprime el PIAR y se anexará a la hoja de vida del estudiante. Las secretarias de la institución serán las encargadas de realizar el proceso de impresión y archivo en las hojas de vida.</w:t>
      </w:r>
    </w:p>
    <w:p w14:paraId="6B1ED69A" w14:textId="77777777" w:rsidR="00C70D0F" w:rsidRPr="008111B5" w:rsidRDefault="00C70D0F" w:rsidP="008111B5">
      <w:pPr>
        <w:pStyle w:val="Default"/>
        <w:numPr>
          <w:ilvl w:val="0"/>
          <w:numId w:val="71"/>
        </w:numPr>
        <w:jc w:val="both"/>
        <w:rPr>
          <w:color w:val="auto"/>
          <w:lang w:val="es-CO"/>
        </w:rPr>
      </w:pPr>
      <w:r w:rsidRPr="008111B5">
        <w:rPr>
          <w:color w:val="auto"/>
          <w:lang w:val="es-CO"/>
        </w:rPr>
        <w:t>Al inicio del año escolar los tutores y analistas retomarán el PIAR de cada estudiante, con el compromiso de actualizar los datos generales (edad, grado, identidad, habilidades cognitivas, intelectuales…) reiniciando  el proceso;  de igual manera se hará con las caracterizaciones  institucionales y de aula</w:t>
      </w:r>
    </w:p>
    <w:p w14:paraId="191BC989" w14:textId="77777777" w:rsidR="00C70D0F" w:rsidRPr="008111B5" w:rsidRDefault="00C70D0F" w:rsidP="008111B5">
      <w:pPr>
        <w:pStyle w:val="Default"/>
        <w:ind w:left="1440"/>
        <w:jc w:val="both"/>
        <w:rPr>
          <w:color w:val="auto"/>
          <w:lang w:val="es-CO"/>
        </w:rPr>
      </w:pPr>
    </w:p>
    <w:p w14:paraId="5A0F3C59" w14:textId="77777777" w:rsidR="00C70D0F" w:rsidRPr="008111B5" w:rsidRDefault="00C70D0F" w:rsidP="008111B5">
      <w:pPr>
        <w:pStyle w:val="Default"/>
        <w:ind w:left="1440"/>
        <w:jc w:val="both"/>
        <w:rPr>
          <w:color w:val="auto"/>
          <w:lang w:val="es-CO"/>
        </w:rPr>
      </w:pPr>
    </w:p>
    <w:p w14:paraId="158B0949" w14:textId="77777777" w:rsidR="00C70D0F" w:rsidRPr="008111B5" w:rsidRDefault="00C70D0F" w:rsidP="008111B5">
      <w:pPr>
        <w:pStyle w:val="Default"/>
        <w:numPr>
          <w:ilvl w:val="0"/>
          <w:numId w:val="71"/>
        </w:numPr>
        <w:jc w:val="both"/>
        <w:rPr>
          <w:color w:val="auto"/>
          <w:lang w:val="es-CO"/>
        </w:rPr>
      </w:pPr>
      <w:r w:rsidRPr="008111B5">
        <w:rPr>
          <w:b/>
          <w:color w:val="auto"/>
          <w:lang w:val="es-CO"/>
        </w:rPr>
        <w:t>PARÁGRAFO 2:</w:t>
      </w:r>
      <w:r w:rsidRPr="008111B5">
        <w:rPr>
          <w:color w:val="auto"/>
          <w:lang w:val="es-CO"/>
        </w:rPr>
        <w:t xml:space="preserve"> Ruta Talentos Y Capacidades Excepcionales</w:t>
      </w:r>
    </w:p>
    <w:p w14:paraId="11EFFF07" w14:textId="77777777" w:rsidR="00C70D0F" w:rsidRPr="008111B5" w:rsidRDefault="00C70D0F" w:rsidP="008111B5">
      <w:pPr>
        <w:pStyle w:val="Default"/>
        <w:ind w:left="1440"/>
        <w:jc w:val="both"/>
        <w:rPr>
          <w:color w:val="auto"/>
          <w:lang w:val="es-CO"/>
        </w:rPr>
      </w:pPr>
    </w:p>
    <w:p w14:paraId="3F176A4A" w14:textId="77777777" w:rsidR="00C70D0F" w:rsidRPr="008111B5" w:rsidRDefault="00C70D0F" w:rsidP="008111B5">
      <w:pPr>
        <w:pStyle w:val="Default"/>
        <w:jc w:val="both"/>
        <w:rPr>
          <w:color w:val="auto"/>
          <w:lang w:val="es-CO"/>
        </w:rPr>
      </w:pPr>
      <w:r w:rsidRPr="008111B5">
        <w:rPr>
          <w:b/>
          <w:color w:val="auto"/>
          <w:lang w:val="es-CO"/>
        </w:rPr>
        <w:t>La excepcionalidad:</w:t>
      </w:r>
      <w:r w:rsidRPr="008111B5">
        <w:rPr>
          <w:color w:val="auto"/>
          <w:lang w:val="es-CO"/>
        </w:rPr>
        <w:t xml:space="preserve"> Es un fenómeno heterogéneo. No hay un modelo exacto de cómo se manifiesta el talento. Este puede presentar grandes diferencias dependiendo si hace referencia a un estudiante que manifiesta capacidades excepcionales globales o un talento excepcional </w:t>
      </w:r>
    </w:p>
    <w:p w14:paraId="00555BF3" w14:textId="77777777" w:rsidR="00C70D0F" w:rsidRPr="008111B5" w:rsidRDefault="00C70D0F" w:rsidP="008111B5">
      <w:pPr>
        <w:pStyle w:val="Default"/>
        <w:jc w:val="both"/>
        <w:rPr>
          <w:color w:val="auto"/>
          <w:lang w:val="es-CO"/>
        </w:rPr>
      </w:pPr>
      <w:r w:rsidRPr="008111B5">
        <w:rPr>
          <w:b/>
          <w:color w:val="auto"/>
          <w:lang w:val="es-CO"/>
        </w:rPr>
        <w:t>Capacidad  excepcional:</w:t>
      </w:r>
      <w:r w:rsidRPr="008111B5">
        <w:rPr>
          <w:color w:val="auto"/>
          <w:lang w:val="es-CO"/>
        </w:rPr>
        <w:t xml:space="preserve"> Presencia de un potencial o desempeño excepcional global (este se puede manifestar por un potencial  de aprendizaje más elevado que el de sus pares etarios y procesamiento de información avanzado para su edad) con un C.I. igual o superior a 130</w:t>
      </w:r>
    </w:p>
    <w:p w14:paraId="65B51C31" w14:textId="77777777" w:rsidR="00C70D0F" w:rsidRPr="008111B5" w:rsidRDefault="00C70D0F" w:rsidP="008111B5">
      <w:pPr>
        <w:pStyle w:val="Default"/>
        <w:jc w:val="both"/>
        <w:rPr>
          <w:color w:val="auto"/>
          <w:lang w:val="es-CO"/>
        </w:rPr>
      </w:pPr>
      <w:r w:rsidRPr="008111B5">
        <w:rPr>
          <w:b/>
          <w:color w:val="auto"/>
          <w:lang w:val="es-CO"/>
        </w:rPr>
        <w:t>Talento excepcional</w:t>
      </w:r>
      <w:r w:rsidRPr="008111B5">
        <w:rPr>
          <w:color w:val="auto"/>
          <w:lang w:val="es-CO"/>
        </w:rPr>
        <w:t>: Mayor  potencial y desempeño centrado en  un campo específico  disciplinar particular (por ejemplo, las artes plásticas, la química, el liderazgo social).</w:t>
      </w:r>
    </w:p>
    <w:p w14:paraId="7007765D" w14:textId="77777777" w:rsidR="00C70D0F" w:rsidRPr="008111B5" w:rsidRDefault="00C70D0F" w:rsidP="008111B5">
      <w:pPr>
        <w:pStyle w:val="Default"/>
        <w:jc w:val="both"/>
        <w:rPr>
          <w:color w:val="auto"/>
          <w:lang w:val="es-CO"/>
        </w:rPr>
      </w:pPr>
      <w:r w:rsidRPr="008111B5">
        <w:rPr>
          <w:b/>
          <w:color w:val="auto"/>
          <w:lang w:val="es-CO"/>
        </w:rPr>
        <w:t>Doble excepcionalidad:</w:t>
      </w:r>
      <w:r w:rsidRPr="008111B5">
        <w:rPr>
          <w:color w:val="auto"/>
          <w:lang w:val="es-CO"/>
        </w:rPr>
        <w:t xml:space="preserve"> Cuando un estudiante manifieste talentos o capacidades excepcionales y, a la  vez, discapacidad.</w:t>
      </w:r>
    </w:p>
    <w:p w14:paraId="6954D1F5" w14:textId="77777777" w:rsidR="00C70D0F" w:rsidRPr="008111B5" w:rsidRDefault="00C70D0F" w:rsidP="008111B5">
      <w:pPr>
        <w:pStyle w:val="Default"/>
        <w:jc w:val="both"/>
        <w:rPr>
          <w:color w:val="auto"/>
          <w:lang w:val="es-CO"/>
        </w:rPr>
      </w:pPr>
      <w:r w:rsidRPr="008111B5">
        <w:rPr>
          <w:b/>
          <w:color w:val="auto"/>
          <w:lang w:val="es-CO"/>
        </w:rPr>
        <w:t>Multipotencialidad:</w:t>
      </w:r>
      <w:r w:rsidRPr="008111B5">
        <w:rPr>
          <w:color w:val="auto"/>
          <w:lang w:val="es-CO"/>
        </w:rPr>
        <w:t xml:space="preserve"> Cuando un estudiante manifiesta  talento en más de un campo disciplinar, cultural o social.</w:t>
      </w:r>
    </w:p>
    <w:p w14:paraId="76078DBA" w14:textId="77777777" w:rsidR="00C70D0F" w:rsidRPr="008111B5" w:rsidRDefault="00C70D0F" w:rsidP="008111B5">
      <w:pPr>
        <w:pStyle w:val="Default"/>
        <w:jc w:val="both"/>
        <w:rPr>
          <w:color w:val="auto"/>
          <w:lang w:val="es-CO"/>
        </w:rPr>
      </w:pPr>
    </w:p>
    <w:p w14:paraId="1AD4FDBA" w14:textId="77777777" w:rsidR="00C70D0F" w:rsidRPr="008111B5" w:rsidRDefault="00C70D0F" w:rsidP="008111B5">
      <w:pPr>
        <w:pStyle w:val="Default"/>
        <w:jc w:val="both"/>
        <w:rPr>
          <w:color w:val="auto"/>
          <w:lang w:val="es-CO"/>
        </w:rPr>
      </w:pPr>
    </w:p>
    <w:p w14:paraId="7816846F" w14:textId="77777777" w:rsidR="00C70D0F" w:rsidRPr="008111B5" w:rsidRDefault="00C70D0F" w:rsidP="008111B5">
      <w:pPr>
        <w:pStyle w:val="Default"/>
        <w:numPr>
          <w:ilvl w:val="0"/>
          <w:numId w:val="71"/>
        </w:numPr>
        <w:jc w:val="both"/>
        <w:rPr>
          <w:color w:val="auto"/>
          <w:lang w:val="es-CO"/>
        </w:rPr>
      </w:pPr>
      <w:r w:rsidRPr="008111B5">
        <w:rPr>
          <w:color w:val="auto"/>
          <w:lang w:val="es-CO"/>
        </w:rPr>
        <w:t>Los analistas y tutores que identifiquen  estudiantes con características que puedan presumir un talento excepcional se acercarán al docente orientador quién es el encargado de proveer los formatos de nominación , el cuál será diligenciado por el analista o tutor y posteriormente entregados  nuevamente al docente orientador.</w:t>
      </w:r>
    </w:p>
    <w:p w14:paraId="12E39B8D" w14:textId="77777777" w:rsidR="00C70D0F" w:rsidRPr="008111B5" w:rsidRDefault="00C70D0F" w:rsidP="008111B5">
      <w:pPr>
        <w:pStyle w:val="Default"/>
        <w:numPr>
          <w:ilvl w:val="0"/>
          <w:numId w:val="71"/>
        </w:numPr>
        <w:jc w:val="both"/>
        <w:rPr>
          <w:color w:val="auto"/>
          <w:lang w:val="es-CO"/>
        </w:rPr>
      </w:pPr>
      <w:r w:rsidRPr="008111B5">
        <w:rPr>
          <w:color w:val="auto"/>
          <w:lang w:val="es-CO"/>
        </w:rPr>
        <w:t xml:space="preserve">Reunión con la familia del nominado y el orientador escolar  para determinar la ruta de atención  de acuerdo al caso:  </w:t>
      </w:r>
    </w:p>
    <w:p w14:paraId="40D32233" w14:textId="77777777" w:rsidR="00C70D0F" w:rsidRPr="008111B5" w:rsidRDefault="00C70D0F" w:rsidP="008111B5">
      <w:pPr>
        <w:pStyle w:val="Default"/>
        <w:numPr>
          <w:ilvl w:val="0"/>
          <w:numId w:val="71"/>
        </w:numPr>
        <w:jc w:val="both"/>
        <w:rPr>
          <w:color w:val="auto"/>
          <w:lang w:val="es-CO"/>
        </w:rPr>
      </w:pPr>
      <w:r w:rsidRPr="008111B5">
        <w:rPr>
          <w:color w:val="auto"/>
          <w:lang w:val="es-CO"/>
        </w:rPr>
        <w:t>Cociente Intelectual  (CI) enviar remisión a EPS correspondiente</w:t>
      </w:r>
    </w:p>
    <w:p w14:paraId="7ED3DE48" w14:textId="77777777" w:rsidR="00C70D0F" w:rsidRPr="008111B5" w:rsidRDefault="00C70D0F" w:rsidP="008111B5">
      <w:pPr>
        <w:pStyle w:val="Default"/>
        <w:numPr>
          <w:ilvl w:val="0"/>
          <w:numId w:val="71"/>
        </w:numPr>
        <w:jc w:val="both"/>
        <w:rPr>
          <w:color w:val="auto"/>
          <w:lang w:val="es-CO"/>
        </w:rPr>
      </w:pPr>
      <w:r w:rsidRPr="008111B5">
        <w:rPr>
          <w:color w:val="auto"/>
          <w:lang w:val="es-CO"/>
        </w:rPr>
        <w:t>Talento Específico  recolectar con la familia  el certificado de altos logros que soporte dicha presunción</w:t>
      </w:r>
    </w:p>
    <w:p w14:paraId="2103759B" w14:textId="77777777" w:rsidR="00C70D0F" w:rsidRPr="008111B5" w:rsidRDefault="00C70D0F" w:rsidP="008111B5">
      <w:pPr>
        <w:pStyle w:val="Default"/>
        <w:numPr>
          <w:ilvl w:val="0"/>
          <w:numId w:val="71"/>
        </w:numPr>
        <w:jc w:val="both"/>
        <w:rPr>
          <w:color w:val="auto"/>
          <w:lang w:val="es-CO"/>
        </w:rPr>
      </w:pPr>
      <w:r w:rsidRPr="008111B5">
        <w:rPr>
          <w:color w:val="auto"/>
          <w:lang w:val="es-CO"/>
        </w:rPr>
        <w:t>Redireccionar  a la familia  y el estudiante a los programas alternos o convenios que se tengan: escuelas de música, ligas deportivas, talleres municipales y/o departamentales, entre otros.</w:t>
      </w:r>
    </w:p>
    <w:p w14:paraId="1CC3821E" w14:textId="77777777" w:rsidR="00C70D0F" w:rsidRPr="008111B5" w:rsidRDefault="00C70D0F" w:rsidP="008111B5">
      <w:pPr>
        <w:pStyle w:val="Default"/>
        <w:numPr>
          <w:ilvl w:val="0"/>
          <w:numId w:val="71"/>
        </w:numPr>
        <w:jc w:val="both"/>
        <w:rPr>
          <w:color w:val="auto"/>
          <w:lang w:val="es-CO"/>
        </w:rPr>
      </w:pPr>
      <w:r w:rsidRPr="008111B5">
        <w:rPr>
          <w:color w:val="auto"/>
          <w:lang w:val="es-CO"/>
        </w:rPr>
        <w:t>Luego de cumplir con los requisitos anteriores el orientador realizará el registro en el SIMAT</w:t>
      </w:r>
    </w:p>
    <w:p w14:paraId="13638554" w14:textId="77777777" w:rsidR="00C70D0F" w:rsidRPr="008111B5" w:rsidRDefault="00C70D0F" w:rsidP="008111B5">
      <w:pPr>
        <w:pStyle w:val="Default"/>
        <w:numPr>
          <w:ilvl w:val="0"/>
          <w:numId w:val="71"/>
        </w:numPr>
        <w:jc w:val="both"/>
        <w:rPr>
          <w:color w:val="auto"/>
          <w:lang w:val="es-CO"/>
        </w:rPr>
      </w:pPr>
      <w:r w:rsidRPr="008111B5">
        <w:rPr>
          <w:color w:val="auto"/>
          <w:lang w:val="es-CO"/>
        </w:rPr>
        <w:t>Realización del PIAR (pegar texto) se reunirán los docentes de área de  cada estudiante, con el fin plantear la caracterización del estudiante y determinar las competencias y metas a adquirir por periodo para el año escolar, acordes a los planes de área y ajustes razonables</w:t>
      </w:r>
    </w:p>
    <w:p w14:paraId="6BFEA57B" w14:textId="77777777" w:rsidR="00C70D0F" w:rsidRPr="008111B5" w:rsidRDefault="00C70D0F" w:rsidP="008111B5">
      <w:pPr>
        <w:pStyle w:val="Default"/>
        <w:numPr>
          <w:ilvl w:val="0"/>
          <w:numId w:val="71"/>
        </w:numPr>
        <w:jc w:val="both"/>
        <w:rPr>
          <w:color w:val="auto"/>
          <w:lang w:val="es-CO"/>
        </w:rPr>
      </w:pPr>
      <w:r w:rsidRPr="008111B5">
        <w:rPr>
          <w:color w:val="auto"/>
          <w:lang w:val="es-CO"/>
        </w:rPr>
        <w:t>Realizar entre los docentes los aportes al PMI.</w:t>
      </w:r>
    </w:p>
    <w:p w14:paraId="231F41D7" w14:textId="77777777" w:rsidR="00C70D0F" w:rsidRPr="008111B5" w:rsidRDefault="00C70D0F" w:rsidP="008111B5">
      <w:pPr>
        <w:pStyle w:val="Default"/>
        <w:numPr>
          <w:ilvl w:val="0"/>
          <w:numId w:val="71"/>
        </w:numPr>
        <w:jc w:val="both"/>
        <w:rPr>
          <w:color w:val="auto"/>
          <w:lang w:val="es-CO"/>
        </w:rPr>
      </w:pPr>
      <w:r w:rsidRPr="008111B5">
        <w:rPr>
          <w:color w:val="auto"/>
          <w:lang w:val="es-CO"/>
        </w:rPr>
        <w:t>Una vez finalizado el PIAR se firma acta de acuerdo para lo cual se reúne: acudiente, docente orientador y tutor. Esta  debe estar previamente  firmada  por rectoría y coordinación con el fin  de establecer los acuerdo de corresponsabilidad de familia con los procesos de escolarización.</w:t>
      </w:r>
    </w:p>
    <w:p w14:paraId="012DAD26" w14:textId="77777777" w:rsidR="00C70D0F" w:rsidRPr="008111B5" w:rsidRDefault="00C70D0F" w:rsidP="008111B5">
      <w:pPr>
        <w:pStyle w:val="Default"/>
        <w:numPr>
          <w:ilvl w:val="0"/>
          <w:numId w:val="71"/>
        </w:numPr>
        <w:jc w:val="both"/>
        <w:rPr>
          <w:color w:val="auto"/>
          <w:lang w:val="es-CO"/>
        </w:rPr>
      </w:pPr>
      <w:r w:rsidRPr="008111B5">
        <w:rPr>
          <w:color w:val="auto"/>
          <w:lang w:val="es-CO"/>
        </w:rPr>
        <w:lastRenderedPageBreak/>
        <w:t>Archivar acta de acuerdo de manera física en la hoja de vida de cada uno de los estudiantes.</w:t>
      </w:r>
    </w:p>
    <w:p w14:paraId="50584EB0" w14:textId="77777777" w:rsidR="00C70D0F" w:rsidRPr="008111B5" w:rsidRDefault="00C70D0F" w:rsidP="008111B5">
      <w:pPr>
        <w:pStyle w:val="Default"/>
        <w:numPr>
          <w:ilvl w:val="0"/>
          <w:numId w:val="71"/>
        </w:numPr>
        <w:jc w:val="both"/>
        <w:rPr>
          <w:color w:val="auto"/>
          <w:lang w:val="es-CO"/>
        </w:rPr>
      </w:pPr>
      <w:r w:rsidRPr="008111B5">
        <w:rPr>
          <w:color w:val="auto"/>
          <w:lang w:val="es-CO"/>
        </w:rPr>
        <w:t>El seguimiento al PIAR se hará de manera digital en el drive de coordinación, este debe ser diligenciado al finalizar cada  periodo por cada analista y tutora</w:t>
      </w:r>
    </w:p>
    <w:p w14:paraId="66CFA581" w14:textId="77777777" w:rsidR="00C70D0F" w:rsidRPr="008111B5" w:rsidRDefault="00C70D0F" w:rsidP="008111B5">
      <w:pPr>
        <w:pStyle w:val="Default"/>
        <w:numPr>
          <w:ilvl w:val="0"/>
          <w:numId w:val="71"/>
        </w:numPr>
        <w:jc w:val="both"/>
        <w:rPr>
          <w:color w:val="auto"/>
          <w:lang w:val="es-CO"/>
        </w:rPr>
      </w:pPr>
      <w:r w:rsidRPr="008111B5">
        <w:rPr>
          <w:color w:val="auto"/>
          <w:lang w:val="es-CO"/>
        </w:rPr>
        <w:t>Al finalizar el año se imprime el PIAR y se anexará a la hoja de vida del estudiante. Las secretarias de la institución serán las encargadas de realizar el proceso de impresión y archivo en las hojas de vida.</w:t>
      </w:r>
    </w:p>
    <w:p w14:paraId="470D3CED" w14:textId="77777777" w:rsidR="00C70D0F" w:rsidRPr="008111B5" w:rsidRDefault="00C70D0F" w:rsidP="008111B5">
      <w:pPr>
        <w:pStyle w:val="Default"/>
        <w:numPr>
          <w:ilvl w:val="0"/>
          <w:numId w:val="71"/>
        </w:numPr>
        <w:jc w:val="both"/>
        <w:rPr>
          <w:color w:val="auto"/>
          <w:lang w:val="es-CO"/>
        </w:rPr>
      </w:pPr>
      <w:r w:rsidRPr="008111B5">
        <w:rPr>
          <w:color w:val="auto"/>
          <w:lang w:val="es-CO"/>
        </w:rPr>
        <w:t>Al inicio del año escolar los tutores y analistas retomarán el PIAR de cada estudiante, con el compromiso de actualizar los datos generales (edad, grado, identidad, habilidades cognitivas, intelectuales…) reiniciando  el proceso;  de igual manera se hará con las caracterizaciones  institucionales y de aula.</w:t>
      </w:r>
    </w:p>
    <w:p w14:paraId="61E71BA0" w14:textId="77777777" w:rsidR="00C70D0F" w:rsidRPr="008111B5" w:rsidRDefault="00C70D0F" w:rsidP="008111B5">
      <w:pPr>
        <w:pStyle w:val="Default"/>
        <w:ind w:left="1440"/>
        <w:jc w:val="both"/>
        <w:rPr>
          <w:color w:val="auto"/>
          <w:lang w:val="es-CO"/>
        </w:rPr>
      </w:pPr>
    </w:p>
    <w:p w14:paraId="7A1BA68F" w14:textId="77777777" w:rsidR="00C70D0F" w:rsidRDefault="00C70D0F" w:rsidP="008111B5">
      <w:pPr>
        <w:pStyle w:val="Default"/>
        <w:jc w:val="both"/>
        <w:rPr>
          <w:color w:val="auto"/>
          <w:lang w:val="es-CO"/>
        </w:rPr>
      </w:pPr>
      <w:r w:rsidRPr="008111B5">
        <w:rPr>
          <w:color w:val="auto"/>
          <w:lang w:val="es-CO"/>
        </w:rPr>
        <w:t>Tomado de: Orientaciones generales para la escuela y la familia en la atención educativa a estudiantes con capacidades y talentos excepcionales. MINISTERIO DE EDUCACIÓN NACIONAL DE COLOMBIA</w:t>
      </w:r>
    </w:p>
    <w:p w14:paraId="11D1A933" w14:textId="77777777" w:rsidR="00C70D0F" w:rsidRDefault="00C70D0F" w:rsidP="008111B5">
      <w:pPr>
        <w:pStyle w:val="Default"/>
        <w:ind w:left="1440"/>
        <w:jc w:val="both"/>
        <w:rPr>
          <w:color w:val="auto"/>
          <w:lang w:val="es-CO"/>
        </w:rPr>
      </w:pPr>
    </w:p>
    <w:p w14:paraId="3354B6B6" w14:textId="77777777" w:rsidR="00C70D0F" w:rsidRPr="00966E55" w:rsidRDefault="00C70D0F" w:rsidP="008111B5">
      <w:pPr>
        <w:pStyle w:val="Default"/>
        <w:ind w:left="1440"/>
        <w:jc w:val="both"/>
        <w:rPr>
          <w:color w:val="auto"/>
          <w:lang w:val="es-CO"/>
        </w:rPr>
      </w:pPr>
    </w:p>
    <w:p w14:paraId="53F22BE6" w14:textId="77777777" w:rsidR="00C70D0F" w:rsidRDefault="00C70D0F" w:rsidP="008111B5">
      <w:pPr>
        <w:rPr>
          <w:b/>
        </w:rPr>
      </w:pPr>
      <w:r>
        <w:rPr>
          <w:b/>
        </w:rPr>
        <w:t>ARTÍCULO 12</w:t>
      </w:r>
      <w:r w:rsidRPr="00440882">
        <w:rPr>
          <w:b/>
        </w:rPr>
        <w:t>:</w:t>
      </w:r>
      <w:r>
        <w:rPr>
          <w:b/>
        </w:rPr>
        <w:t xml:space="preserve"> Entrega de informes de evaluación</w:t>
      </w:r>
    </w:p>
    <w:p w14:paraId="0C8AF0D9" w14:textId="77777777" w:rsidR="00C70D0F" w:rsidRDefault="00C70D0F" w:rsidP="00C70D0F">
      <w:pPr>
        <w:pStyle w:val="Sinespaciado"/>
        <w:rPr>
          <w:rFonts w:cs="Arial"/>
          <w:szCs w:val="24"/>
        </w:rPr>
      </w:pPr>
      <w:r>
        <w:rPr>
          <w:rFonts w:cs="Arial"/>
          <w:szCs w:val="24"/>
        </w:rPr>
        <w:t>Se hará con referencia a tres</w:t>
      </w:r>
      <w:r w:rsidRPr="00072368">
        <w:rPr>
          <w:rFonts w:cs="Arial"/>
          <w:szCs w:val="24"/>
        </w:rPr>
        <w:t xml:space="preserve"> (</w:t>
      </w:r>
      <w:r w:rsidRPr="00452900">
        <w:rPr>
          <w:rFonts w:cs="Arial"/>
          <w:szCs w:val="24"/>
        </w:rPr>
        <w:t>3</w:t>
      </w:r>
      <w:r w:rsidRPr="00072368">
        <w:rPr>
          <w:rFonts w:cs="Arial"/>
          <w:szCs w:val="24"/>
        </w:rPr>
        <w:t xml:space="preserve">) cortes para análisis de rendimiento académico, al finalizar cada uno, los padres de familia o acudientes recibirán un informe escrito de valoración de los desempeños en cada una de las áreas. </w:t>
      </w:r>
    </w:p>
    <w:p w14:paraId="49466396" w14:textId="77777777" w:rsidR="00C70D0F" w:rsidRDefault="00C70D0F" w:rsidP="00C70D0F">
      <w:pPr>
        <w:pStyle w:val="Sinespaciado"/>
        <w:rPr>
          <w:rFonts w:cs="Arial"/>
          <w:szCs w:val="24"/>
        </w:rPr>
      </w:pPr>
    </w:p>
    <w:p w14:paraId="2C675885" w14:textId="77777777" w:rsidR="00C70D0F" w:rsidRPr="00072368" w:rsidRDefault="00C70D0F" w:rsidP="00C70D0F">
      <w:pPr>
        <w:pStyle w:val="Sinespaciado"/>
        <w:rPr>
          <w:rFonts w:cs="Arial"/>
          <w:szCs w:val="24"/>
        </w:rPr>
      </w:pPr>
      <w:r w:rsidRPr="00072368">
        <w:rPr>
          <w:rFonts w:cs="Arial"/>
          <w:szCs w:val="24"/>
          <w:shd w:val="clear" w:color="auto" w:fill="FFFFFF"/>
        </w:rPr>
        <w:t xml:space="preserve">Finalizado el año se entregará un </w:t>
      </w:r>
      <w:r>
        <w:rPr>
          <w:rFonts w:cs="Arial"/>
          <w:szCs w:val="24"/>
          <w:shd w:val="clear" w:color="auto" w:fill="FFFFFF"/>
        </w:rPr>
        <w:t>i</w:t>
      </w:r>
      <w:r w:rsidRPr="00072368">
        <w:rPr>
          <w:rFonts w:cs="Arial"/>
          <w:szCs w:val="24"/>
          <w:shd w:val="clear" w:color="auto" w:fill="FFFFFF"/>
        </w:rPr>
        <w:t>nforme con una valoración final que presentará el porcentaje final de calidad obtenido por el estudiante en cada área y que corresponderá al promedio de los porcentajes de calidad obtenidos al cerrar cada tema y los días totales acumulados en las diferentes áreas.</w:t>
      </w:r>
    </w:p>
    <w:p w14:paraId="13BBB6CB" w14:textId="77777777" w:rsidR="00F77225" w:rsidRDefault="00F77225" w:rsidP="00C70D0F">
      <w:pPr>
        <w:pStyle w:val="Ttulo3"/>
        <w:rPr>
          <w:rFonts w:asciiTheme="minorHAnsi" w:eastAsiaTheme="minorHAnsi" w:hAnsiTheme="minorHAnsi" w:cstheme="minorBidi"/>
          <w:b/>
          <w:color w:val="auto"/>
          <w:sz w:val="22"/>
          <w:szCs w:val="22"/>
        </w:rPr>
      </w:pPr>
    </w:p>
    <w:p w14:paraId="2360405F" w14:textId="77777777" w:rsidR="00C70D0F" w:rsidRPr="00F77225" w:rsidRDefault="00C70D0F" w:rsidP="00C70D0F">
      <w:pPr>
        <w:pStyle w:val="Ttulo3"/>
        <w:rPr>
          <w:color w:val="auto"/>
        </w:rPr>
      </w:pPr>
      <w:r w:rsidRPr="00F77225">
        <w:rPr>
          <w:color w:val="auto"/>
        </w:rPr>
        <w:t>Registro escolar</w:t>
      </w:r>
    </w:p>
    <w:p w14:paraId="3E923FF3" w14:textId="77777777" w:rsidR="00C70D0F" w:rsidRPr="008444A5" w:rsidRDefault="00C70D0F" w:rsidP="00C70D0F">
      <w:pPr>
        <w:autoSpaceDE w:val="0"/>
        <w:autoSpaceDN w:val="0"/>
        <w:adjustRightInd w:val="0"/>
        <w:spacing w:after="0" w:line="240" w:lineRule="auto"/>
        <w:rPr>
          <w:rFonts w:cs="Arial"/>
          <w:szCs w:val="24"/>
          <w:highlight w:val="yellow"/>
        </w:rPr>
      </w:pPr>
    </w:p>
    <w:p w14:paraId="0BAC130A" w14:textId="77777777" w:rsidR="00C70D0F" w:rsidRDefault="00C70D0F" w:rsidP="00C70D0F">
      <w:pPr>
        <w:rPr>
          <w:rFonts w:cs="Arial"/>
          <w:szCs w:val="24"/>
        </w:rPr>
      </w:pPr>
      <w:r w:rsidRPr="00072368">
        <w:rPr>
          <w:rFonts w:cs="Arial"/>
          <w:szCs w:val="24"/>
        </w:rPr>
        <w:t>Se mantendrá actualizado un registro</w:t>
      </w:r>
      <w:r>
        <w:rPr>
          <w:rFonts w:cs="Arial"/>
          <w:szCs w:val="24"/>
        </w:rPr>
        <w:t xml:space="preserve"> </w:t>
      </w:r>
      <w:r w:rsidRPr="00072368">
        <w:rPr>
          <w:rFonts w:cs="Arial"/>
          <w:szCs w:val="24"/>
        </w:rPr>
        <w:t>escolar</w:t>
      </w:r>
      <w:r>
        <w:rPr>
          <w:rFonts w:cs="Arial"/>
          <w:szCs w:val="24"/>
        </w:rPr>
        <w:t xml:space="preserve"> en tiempo real en la plataforma Qino</w:t>
      </w:r>
      <w:r w:rsidRPr="00072368">
        <w:rPr>
          <w:rFonts w:cs="Arial"/>
          <w:szCs w:val="24"/>
        </w:rPr>
        <w:t xml:space="preserve"> que contenga para cada estudiante</w:t>
      </w:r>
      <w:r>
        <w:rPr>
          <w:rFonts w:cs="Arial"/>
          <w:szCs w:val="24"/>
        </w:rPr>
        <w:t xml:space="preserve"> un avance en los indicadores de desempeño de:</w:t>
      </w:r>
    </w:p>
    <w:p w14:paraId="63631E3A" w14:textId="77777777" w:rsidR="00C70D0F" w:rsidRDefault="00C70D0F" w:rsidP="005F5530">
      <w:pPr>
        <w:pStyle w:val="Prrafodelista"/>
        <w:numPr>
          <w:ilvl w:val="0"/>
          <w:numId w:val="28"/>
        </w:numPr>
        <w:spacing w:after="200" w:line="360" w:lineRule="auto"/>
        <w:jc w:val="both"/>
        <w:rPr>
          <w:rFonts w:cs="Arial"/>
          <w:szCs w:val="24"/>
        </w:rPr>
      </w:pPr>
      <w:r w:rsidRPr="007A3305">
        <w:rPr>
          <w:rFonts w:cs="Arial"/>
          <w:szCs w:val="24"/>
          <w:u w:val="single"/>
        </w:rPr>
        <w:t>Calidad</w:t>
      </w:r>
      <w:r>
        <w:rPr>
          <w:rFonts w:cs="Arial"/>
          <w:szCs w:val="24"/>
        </w:rPr>
        <w:t>: Forma adecuada y pertinente de explicar los temas, cumpliendo con los criterios de presentación de trabajos escritos, rúbricas establecidas en las diferentes áreas y proyectos entre otros.</w:t>
      </w:r>
    </w:p>
    <w:p w14:paraId="6C8B8EBA" w14:textId="77777777" w:rsidR="00C70D0F" w:rsidRDefault="00C70D0F" w:rsidP="005F5530">
      <w:pPr>
        <w:pStyle w:val="Prrafodelista"/>
        <w:numPr>
          <w:ilvl w:val="0"/>
          <w:numId w:val="28"/>
        </w:numPr>
        <w:spacing w:after="200" w:line="360" w:lineRule="auto"/>
        <w:jc w:val="both"/>
        <w:rPr>
          <w:rFonts w:cs="Arial"/>
          <w:szCs w:val="24"/>
        </w:rPr>
      </w:pPr>
      <w:r w:rsidRPr="00C06F90">
        <w:rPr>
          <w:rFonts w:cs="Arial"/>
          <w:szCs w:val="24"/>
          <w:u w:val="single"/>
        </w:rPr>
        <w:t>Alcance</w:t>
      </w:r>
      <w:r>
        <w:rPr>
          <w:rFonts w:cs="Arial"/>
          <w:szCs w:val="24"/>
        </w:rPr>
        <w:t>: Nivel de profundidad alcanzado en un estándar o competencia, los cuales pueden ser Nivel estándar, nivel vocacional, nivel talento y nivel de adaptación curricular.</w:t>
      </w:r>
    </w:p>
    <w:p w14:paraId="40EF78D8" w14:textId="77777777" w:rsidR="00C70D0F" w:rsidRDefault="00C70D0F" w:rsidP="005F5530">
      <w:pPr>
        <w:pStyle w:val="Prrafodelista"/>
        <w:numPr>
          <w:ilvl w:val="0"/>
          <w:numId w:val="28"/>
        </w:numPr>
        <w:spacing w:after="200" w:line="360" w:lineRule="auto"/>
        <w:jc w:val="both"/>
        <w:rPr>
          <w:rFonts w:cs="Arial"/>
          <w:szCs w:val="24"/>
        </w:rPr>
      </w:pPr>
      <w:r w:rsidRPr="00C06F90">
        <w:rPr>
          <w:rFonts w:cs="Arial"/>
          <w:szCs w:val="24"/>
          <w:u w:val="single"/>
        </w:rPr>
        <w:t>Autonomía:</w:t>
      </w:r>
      <w:r>
        <w:rPr>
          <w:rFonts w:cs="Arial"/>
          <w:szCs w:val="24"/>
        </w:rPr>
        <w:t xml:space="preserve"> Capacidad que adquiere el estudiante para enfrentarse autodidácticamente a la diversidad del conocimiento, haciéndose responsable de sus determinaciones en un nivel dirigido, asesorado, orientado y autónomo.</w:t>
      </w:r>
    </w:p>
    <w:p w14:paraId="3DFBD94D" w14:textId="77777777" w:rsidR="00C70D0F" w:rsidRDefault="00C70D0F" w:rsidP="005F5530">
      <w:pPr>
        <w:pStyle w:val="Prrafodelista"/>
        <w:numPr>
          <w:ilvl w:val="0"/>
          <w:numId w:val="28"/>
        </w:numPr>
        <w:spacing w:after="200" w:line="360" w:lineRule="auto"/>
        <w:jc w:val="both"/>
        <w:rPr>
          <w:rFonts w:cs="Arial"/>
          <w:szCs w:val="24"/>
        </w:rPr>
      </w:pPr>
      <w:r w:rsidRPr="00C06F90">
        <w:rPr>
          <w:rFonts w:cs="Arial"/>
          <w:szCs w:val="24"/>
          <w:u w:val="single"/>
        </w:rPr>
        <w:lastRenderedPageBreak/>
        <w:t>Ritmo:</w:t>
      </w:r>
      <w:r>
        <w:rPr>
          <w:rFonts w:cs="Arial"/>
          <w:szCs w:val="24"/>
        </w:rPr>
        <w:t xml:space="preserve"> Capacidad para invertir su tiempo en la consecución de metas establecidas en su plan de trabajo.</w:t>
      </w:r>
    </w:p>
    <w:p w14:paraId="01CC28DB" w14:textId="77777777" w:rsidR="00C70D0F" w:rsidRPr="007A3305" w:rsidRDefault="00C70D0F" w:rsidP="005F5530">
      <w:pPr>
        <w:pStyle w:val="Prrafodelista"/>
        <w:numPr>
          <w:ilvl w:val="0"/>
          <w:numId w:val="28"/>
        </w:numPr>
        <w:spacing w:after="200" w:line="360" w:lineRule="auto"/>
        <w:jc w:val="both"/>
        <w:rPr>
          <w:rFonts w:cs="Arial"/>
          <w:szCs w:val="24"/>
        </w:rPr>
      </w:pPr>
      <w:r w:rsidRPr="00C06F90">
        <w:rPr>
          <w:rFonts w:cs="Arial"/>
          <w:szCs w:val="24"/>
          <w:u w:val="single"/>
        </w:rPr>
        <w:t>Satisfacción:</w:t>
      </w:r>
      <w:r>
        <w:rPr>
          <w:rFonts w:cs="Arial"/>
          <w:szCs w:val="24"/>
        </w:rPr>
        <w:t xml:space="preserve"> Mide el nivel de agrado, gusto, motivación e interés del estudiante. </w:t>
      </w:r>
    </w:p>
    <w:p w14:paraId="104810C9" w14:textId="77777777" w:rsidR="00C70D0F" w:rsidRDefault="00C70D0F" w:rsidP="00C70D0F">
      <w:pPr>
        <w:rPr>
          <w:rFonts w:cs="Arial"/>
          <w:szCs w:val="24"/>
        </w:rPr>
      </w:pPr>
      <w:r>
        <w:rPr>
          <w:rFonts w:cs="Arial"/>
          <w:szCs w:val="24"/>
        </w:rPr>
        <w:t>Para la entrega a padres de familia contendrá</w:t>
      </w:r>
      <w:r w:rsidRPr="00072368">
        <w:rPr>
          <w:rFonts w:cs="Arial"/>
          <w:szCs w:val="24"/>
        </w:rPr>
        <w:t xml:space="preserve"> además los datos de identificación personal</w:t>
      </w:r>
      <w:r>
        <w:rPr>
          <w:rFonts w:cs="Arial"/>
          <w:szCs w:val="24"/>
        </w:rPr>
        <w:t xml:space="preserve"> del estudiante,</w:t>
      </w:r>
      <w:r w:rsidRPr="00072368">
        <w:rPr>
          <w:rFonts w:cs="Arial"/>
          <w:szCs w:val="24"/>
        </w:rPr>
        <w:t xml:space="preserve"> el informe final de evaluación </w:t>
      </w:r>
      <w:r>
        <w:rPr>
          <w:rFonts w:cs="Arial"/>
          <w:szCs w:val="24"/>
        </w:rPr>
        <w:t>acorde a los cortes académicos determinados.</w:t>
      </w:r>
    </w:p>
    <w:p w14:paraId="37B89D7A" w14:textId="77777777" w:rsidR="00C70D0F" w:rsidRDefault="00C70D0F" w:rsidP="00C70D0F">
      <w:pPr>
        <w:rPr>
          <w:b/>
        </w:rPr>
      </w:pPr>
      <w:r>
        <w:rPr>
          <w:rFonts w:cs="Arial"/>
          <w:szCs w:val="24"/>
        </w:rPr>
        <w:t>En archivo reposará  una copia  del desempeño de cada   estudiante</w:t>
      </w:r>
      <w:r w:rsidRPr="00072368">
        <w:rPr>
          <w:rFonts w:cs="Arial"/>
          <w:szCs w:val="24"/>
        </w:rPr>
        <w:t xml:space="preserve">  </w:t>
      </w:r>
      <w:r>
        <w:rPr>
          <w:rFonts w:cs="Arial"/>
          <w:szCs w:val="24"/>
        </w:rPr>
        <w:t xml:space="preserve">con corte  al finalizar el año  académico de  los grados  </w:t>
      </w:r>
      <w:r w:rsidRPr="00072368">
        <w:rPr>
          <w:rFonts w:cs="Arial"/>
          <w:szCs w:val="24"/>
        </w:rPr>
        <w:t>cursado</w:t>
      </w:r>
      <w:r>
        <w:rPr>
          <w:rFonts w:cs="Arial"/>
          <w:szCs w:val="24"/>
        </w:rPr>
        <w:t xml:space="preserve">s por  él  </w:t>
      </w:r>
      <w:r w:rsidRPr="00072368">
        <w:rPr>
          <w:rFonts w:cs="Arial"/>
          <w:szCs w:val="24"/>
        </w:rPr>
        <w:t xml:space="preserve"> en</w:t>
      </w:r>
      <w:r>
        <w:rPr>
          <w:rFonts w:cs="Arial"/>
          <w:szCs w:val="24"/>
        </w:rPr>
        <w:t xml:space="preserve"> </w:t>
      </w:r>
      <w:r w:rsidRPr="00072368">
        <w:rPr>
          <w:rFonts w:cs="Arial"/>
          <w:szCs w:val="24"/>
        </w:rPr>
        <w:t xml:space="preserve"> la</w:t>
      </w:r>
      <w:r>
        <w:rPr>
          <w:rFonts w:cs="Arial"/>
          <w:szCs w:val="24"/>
        </w:rPr>
        <w:t xml:space="preserve"> </w:t>
      </w:r>
      <w:r w:rsidRPr="00072368">
        <w:rPr>
          <w:rFonts w:cs="Arial"/>
          <w:szCs w:val="24"/>
        </w:rPr>
        <w:t xml:space="preserve"> institución</w:t>
      </w:r>
      <w:r>
        <w:rPr>
          <w:rFonts w:cs="Arial"/>
          <w:szCs w:val="24"/>
        </w:rPr>
        <w:t xml:space="preserve">.   </w:t>
      </w:r>
    </w:p>
    <w:p w14:paraId="407E337A" w14:textId="77777777" w:rsidR="00C70D0F" w:rsidRPr="00F77225" w:rsidRDefault="00C70D0F" w:rsidP="00C70D0F">
      <w:pPr>
        <w:pStyle w:val="Ttulo3"/>
        <w:rPr>
          <w:rFonts w:cs="Arial"/>
          <w:color w:val="auto"/>
        </w:rPr>
      </w:pPr>
      <w:r w:rsidRPr="00F77225">
        <w:rPr>
          <w:color w:val="auto"/>
        </w:rPr>
        <w:t>Artículo 13: Comisión</w:t>
      </w:r>
      <w:r w:rsidRPr="00F77225">
        <w:rPr>
          <w:rFonts w:cs="Arial"/>
          <w:color w:val="auto"/>
        </w:rPr>
        <w:t xml:space="preserve"> de Evaluación y Promoción:</w:t>
      </w:r>
    </w:p>
    <w:p w14:paraId="4489A736" w14:textId="77777777" w:rsidR="00C70D0F" w:rsidRPr="00010C90" w:rsidRDefault="00C70D0F" w:rsidP="00C70D0F">
      <w:pPr>
        <w:shd w:val="clear" w:color="auto" w:fill="FFFF00"/>
        <w:rPr>
          <w:rFonts w:cs="Arial"/>
          <w:szCs w:val="24"/>
        </w:rPr>
      </w:pPr>
      <w:r w:rsidRPr="00DD2F25">
        <w:rPr>
          <w:rFonts w:cs="Arial"/>
          <w:szCs w:val="24"/>
        </w:rPr>
        <w:t xml:space="preserve">Estará integrada por </w:t>
      </w:r>
      <w:r>
        <w:rPr>
          <w:rFonts w:cs="Arial"/>
          <w:szCs w:val="24"/>
        </w:rPr>
        <w:t xml:space="preserve"> el </w:t>
      </w:r>
      <w:r w:rsidRPr="00DD2F25">
        <w:rPr>
          <w:rFonts w:cs="Arial"/>
          <w:szCs w:val="24"/>
        </w:rPr>
        <w:t>rector</w:t>
      </w:r>
      <w:r>
        <w:rPr>
          <w:rFonts w:cs="Arial"/>
          <w:szCs w:val="24"/>
        </w:rPr>
        <w:t xml:space="preserve"> o su delegado, </w:t>
      </w:r>
      <w:r w:rsidRPr="00DD2F25">
        <w:rPr>
          <w:rFonts w:cs="Arial"/>
          <w:szCs w:val="24"/>
        </w:rPr>
        <w:t xml:space="preserve"> los coordinadores, ,</w:t>
      </w:r>
      <w:r>
        <w:rPr>
          <w:rFonts w:cs="Arial"/>
          <w:szCs w:val="24"/>
        </w:rPr>
        <w:t xml:space="preserve"> orientador escolar, la representante de la  UAI o quien haga sus veces en la institución,</w:t>
      </w:r>
      <w:r w:rsidRPr="00DD2F25">
        <w:rPr>
          <w:rFonts w:cs="Arial"/>
          <w:szCs w:val="24"/>
        </w:rPr>
        <w:t xml:space="preserve"> tutores,</w:t>
      </w:r>
      <w:r>
        <w:rPr>
          <w:rFonts w:cs="Arial"/>
          <w:szCs w:val="24"/>
        </w:rPr>
        <w:t xml:space="preserve"> directores de grupo y</w:t>
      </w:r>
      <w:r w:rsidRPr="00DD2F25">
        <w:rPr>
          <w:rFonts w:cs="Arial"/>
          <w:szCs w:val="24"/>
        </w:rPr>
        <w:t xml:space="preserve"> representante de los padres de familia por taller y en caso de ser necesario los analistas del grado, quienes conformaran las comisiones de evaluaciones y promoción</w:t>
      </w:r>
      <w:r w:rsidRPr="00E459F5">
        <w:rPr>
          <w:rFonts w:cs="Arial"/>
          <w:szCs w:val="24"/>
        </w:rPr>
        <w:t xml:space="preserve"> las cuales se reunirán </w:t>
      </w:r>
      <w:r>
        <w:rPr>
          <w:rFonts w:cs="Arial"/>
          <w:szCs w:val="24"/>
        </w:rPr>
        <w:t xml:space="preserve"> al  finalizar cada semestre académico p</w:t>
      </w:r>
      <w:r w:rsidRPr="00E459F5">
        <w:rPr>
          <w:rFonts w:cs="Arial"/>
          <w:szCs w:val="24"/>
        </w:rPr>
        <w:t xml:space="preserve">ara analizar los casos de los estudiantes que </w:t>
      </w:r>
      <w:r>
        <w:rPr>
          <w:rFonts w:cs="Arial"/>
          <w:szCs w:val="24"/>
        </w:rPr>
        <w:t>se encuentran en déficit</w:t>
      </w:r>
      <w:r w:rsidRPr="00E459F5">
        <w:rPr>
          <w:rFonts w:cs="Arial"/>
          <w:szCs w:val="24"/>
        </w:rPr>
        <w:t xml:space="preserve">, </w:t>
      </w:r>
      <w:r>
        <w:rPr>
          <w:rFonts w:cs="Arial"/>
          <w:szCs w:val="24"/>
        </w:rPr>
        <w:t xml:space="preserve">realizando recomendaciones a </w:t>
      </w:r>
      <w:r w:rsidRPr="00E459F5">
        <w:rPr>
          <w:rFonts w:cs="Arial"/>
          <w:szCs w:val="24"/>
        </w:rPr>
        <w:t xml:space="preserve"> los padres de familia, </w:t>
      </w:r>
      <w:r>
        <w:rPr>
          <w:rFonts w:cs="Arial"/>
          <w:szCs w:val="24"/>
        </w:rPr>
        <w:t xml:space="preserve">analistas </w:t>
      </w:r>
      <w:r w:rsidRPr="00E459F5">
        <w:rPr>
          <w:rFonts w:cs="Arial"/>
          <w:szCs w:val="24"/>
        </w:rPr>
        <w:t xml:space="preserve"> y estudiantes</w:t>
      </w:r>
      <w:r w:rsidRPr="001A2353">
        <w:rPr>
          <w:rFonts w:cs="Arial"/>
          <w:szCs w:val="24"/>
        </w:rPr>
        <w:t>, con el debido seguimiento de éstas por  las tutoras, quienes presentarán el reporte a la coordinación académica</w:t>
      </w:r>
      <w:r>
        <w:rPr>
          <w:rFonts w:cs="Arial"/>
          <w:szCs w:val="24"/>
        </w:rPr>
        <w:t>.</w:t>
      </w:r>
    </w:p>
    <w:p w14:paraId="6FE09EED" w14:textId="77777777" w:rsidR="00C70D0F" w:rsidRPr="00666108" w:rsidRDefault="00C70D0F" w:rsidP="00C70D0F">
      <w:pPr>
        <w:shd w:val="clear" w:color="auto" w:fill="FFFFFF" w:themeFill="background1"/>
        <w:rPr>
          <w:rFonts w:cs="Arial"/>
          <w:b/>
          <w:szCs w:val="24"/>
        </w:rPr>
      </w:pPr>
      <w:r w:rsidRPr="00666108">
        <w:rPr>
          <w:rFonts w:cs="Arial"/>
          <w:b/>
          <w:szCs w:val="24"/>
        </w:rPr>
        <w:t xml:space="preserve"> CRITERIOS DE PROMOCIÓN.</w:t>
      </w:r>
    </w:p>
    <w:p w14:paraId="173DE1E9" w14:textId="77777777" w:rsidR="00C70D0F" w:rsidRDefault="00C70D0F" w:rsidP="00C70D0F">
      <w:pPr>
        <w:contextualSpacing/>
      </w:pPr>
      <w:r w:rsidRPr="004B74B4">
        <w:t>PARÁGRAFO 1:</w:t>
      </w:r>
      <w:r>
        <w:t xml:space="preserve"> </w:t>
      </w:r>
      <w:r w:rsidRPr="006A4A08">
        <w:rPr>
          <w:rFonts w:cs="Arial"/>
          <w:b/>
          <w:szCs w:val="24"/>
        </w:rPr>
        <w:t>Promoción regular:</w:t>
      </w:r>
      <w:r w:rsidRPr="006A4A08">
        <w:t xml:space="preserve"> </w:t>
      </w:r>
    </w:p>
    <w:p w14:paraId="3C106C34" w14:textId="77777777" w:rsidR="00C70D0F" w:rsidRPr="00C3102F" w:rsidRDefault="00C70D0F" w:rsidP="00C70D0F">
      <w:pPr>
        <w:contextualSpacing/>
        <w:rPr>
          <w:rFonts w:cs="Arial"/>
          <w:szCs w:val="24"/>
        </w:rPr>
      </w:pPr>
      <w:r w:rsidRPr="00C3102F">
        <w:rPr>
          <w:rFonts w:cs="Arial"/>
          <w:szCs w:val="24"/>
        </w:rPr>
        <w:t>Se entiende por promoción regular el derecho que adquiere el estudiante de pasar de un grado a otro cuando ha llenado los requerimientos institucionales para tal fin.</w:t>
      </w:r>
    </w:p>
    <w:p w14:paraId="5D13E872" w14:textId="77777777" w:rsidR="00C70D0F" w:rsidRDefault="00C70D0F" w:rsidP="00C70D0F">
      <w:pPr>
        <w:pStyle w:val="Sinespaciado"/>
        <w:rPr>
          <w:rFonts w:cs="Arial"/>
          <w:szCs w:val="24"/>
        </w:rPr>
      </w:pPr>
      <w:r w:rsidRPr="00C3102F">
        <w:rPr>
          <w:rFonts w:cs="Arial"/>
          <w:b/>
          <w:szCs w:val="24"/>
        </w:rPr>
        <w:t xml:space="preserve">Criterio: </w:t>
      </w:r>
      <w:r>
        <w:rPr>
          <w:rFonts w:cs="Arial"/>
          <w:b/>
          <w:szCs w:val="24"/>
        </w:rPr>
        <w:t xml:space="preserve">a. </w:t>
      </w:r>
      <w:r w:rsidRPr="0083668A">
        <w:rPr>
          <w:rFonts w:cs="Arial"/>
          <w:szCs w:val="24"/>
        </w:rPr>
        <w:t xml:space="preserve">Serán promovidos los estudiantes que  al finalizar el año académico alcancen el  cierre del 100% de las actividades y guías propuestas en todos los planes de área que conforman su plan de estudios, cumpliendo con los criterios de evaluación establecidos en la pauta de calidad. </w:t>
      </w:r>
    </w:p>
    <w:p w14:paraId="5FC94A49" w14:textId="77777777" w:rsidR="00C70D0F" w:rsidRDefault="00C70D0F" w:rsidP="00C70D0F">
      <w:pPr>
        <w:pStyle w:val="Sinespaciado"/>
        <w:rPr>
          <w:rFonts w:cs="Arial"/>
          <w:szCs w:val="24"/>
        </w:rPr>
      </w:pPr>
    </w:p>
    <w:p w14:paraId="4833A970" w14:textId="77777777" w:rsidR="00C70D0F" w:rsidRPr="00C70D0F" w:rsidRDefault="00C70D0F" w:rsidP="005F5530">
      <w:pPr>
        <w:pStyle w:val="Sinespaciado"/>
        <w:numPr>
          <w:ilvl w:val="0"/>
          <w:numId w:val="70"/>
        </w:numPr>
        <w:rPr>
          <w:rFonts w:cs="Arial"/>
          <w:szCs w:val="24"/>
        </w:rPr>
      </w:pPr>
      <w:r w:rsidRPr="00C70D0F">
        <w:rPr>
          <w:rFonts w:cs="Arial"/>
          <w:szCs w:val="24"/>
          <w:shd w:val="clear" w:color="auto" w:fill="FFFF00"/>
        </w:rPr>
        <w:t>Un estudiante será promovido una vez cumpla con el cierre total del contenido curricular establecido en su plan de estudios en cualquier época del año, cumpliendo con los criterios de evaluación establecidos en la pauta de calidad; para lo cual continuará en el grupo asignado desde comienzo del año y se oficializará su promoción en el comité de evaluación y promoción del semestre que corresponda</w:t>
      </w:r>
      <w:r w:rsidRPr="00C70D0F">
        <w:rPr>
          <w:rFonts w:cs="Arial"/>
          <w:szCs w:val="24"/>
        </w:rPr>
        <w:t>.</w:t>
      </w:r>
    </w:p>
    <w:p w14:paraId="00F7FC24" w14:textId="77777777" w:rsidR="00C70D0F" w:rsidRPr="006A4A08" w:rsidRDefault="00C70D0F" w:rsidP="00C70D0F">
      <w:pPr>
        <w:pStyle w:val="Sinespaciado"/>
        <w:rPr>
          <w:rFonts w:cs="Arial"/>
          <w:szCs w:val="24"/>
        </w:rPr>
      </w:pPr>
    </w:p>
    <w:p w14:paraId="4490AB5F" w14:textId="77777777" w:rsidR="00C70D0F" w:rsidRDefault="00C70D0F" w:rsidP="005F5530">
      <w:pPr>
        <w:pStyle w:val="Sinespaciado"/>
        <w:numPr>
          <w:ilvl w:val="0"/>
          <w:numId w:val="70"/>
        </w:numPr>
        <w:rPr>
          <w:rFonts w:cs="Arial"/>
          <w:szCs w:val="24"/>
        </w:rPr>
      </w:pPr>
      <w:r w:rsidRPr="006A4A08">
        <w:rPr>
          <w:rFonts w:cs="Arial"/>
          <w:szCs w:val="24"/>
        </w:rPr>
        <w:t xml:space="preserve">Un estudiante que en cualquier época del año cierre una o más áreas, debe utilizar el tiempo en las áreas que </w:t>
      </w:r>
      <w:r>
        <w:rPr>
          <w:rFonts w:cs="Arial"/>
          <w:szCs w:val="24"/>
        </w:rPr>
        <w:t>aún</w:t>
      </w:r>
      <w:r w:rsidRPr="006A4A08">
        <w:rPr>
          <w:rFonts w:cs="Arial"/>
          <w:szCs w:val="24"/>
        </w:rPr>
        <w:t xml:space="preserve"> quedan pendientes para poder cerrar su plan de estudio.</w:t>
      </w:r>
    </w:p>
    <w:p w14:paraId="7D0B417D" w14:textId="77777777" w:rsidR="00C70D0F" w:rsidRDefault="00C70D0F" w:rsidP="00C70D0F">
      <w:pPr>
        <w:pStyle w:val="Prrafodelista"/>
        <w:shd w:val="clear" w:color="auto" w:fill="FFFFFF" w:themeFill="background1"/>
        <w:rPr>
          <w:rFonts w:cs="Arial"/>
          <w:szCs w:val="24"/>
        </w:rPr>
      </w:pPr>
    </w:p>
    <w:p w14:paraId="33DC45E2" w14:textId="77777777" w:rsidR="00C70D0F" w:rsidRDefault="00C70D0F" w:rsidP="005F5530">
      <w:pPr>
        <w:pStyle w:val="Sinespaciado"/>
        <w:numPr>
          <w:ilvl w:val="0"/>
          <w:numId w:val="70"/>
        </w:numPr>
        <w:shd w:val="clear" w:color="auto" w:fill="FFFF00"/>
        <w:rPr>
          <w:rFonts w:cs="Arial"/>
          <w:szCs w:val="24"/>
        </w:rPr>
      </w:pPr>
      <w:r>
        <w:rPr>
          <w:rFonts w:cs="Arial"/>
          <w:szCs w:val="24"/>
        </w:rPr>
        <w:t>Teniendo en cuenta que se debe velar por la calidad de los aprendizajes y el efectivo desarrollo de los estándares y competencias estipuladas en el plan de cada área que conforman el plan de estudios de la institución, elevando  su rigurosidad, eficiencia y autonomía,  se establecerán puntos de corte en los grados de 5º  y 9º así:</w:t>
      </w:r>
    </w:p>
    <w:p w14:paraId="2471B11E" w14:textId="77777777" w:rsidR="00C70D0F" w:rsidRDefault="00C70D0F" w:rsidP="005F5530">
      <w:pPr>
        <w:pStyle w:val="Sinespaciado"/>
        <w:numPr>
          <w:ilvl w:val="0"/>
          <w:numId w:val="72"/>
        </w:numPr>
        <w:shd w:val="clear" w:color="auto" w:fill="FFFF00"/>
        <w:rPr>
          <w:rFonts w:cs="Arial"/>
          <w:szCs w:val="24"/>
        </w:rPr>
      </w:pPr>
      <w:r>
        <w:rPr>
          <w:rFonts w:cs="Arial"/>
          <w:szCs w:val="24"/>
        </w:rPr>
        <w:lastRenderedPageBreak/>
        <w:t>Los estudiantes  que al finalizar el año lectivo  en noviembre no tengan su plan  cerrado y tengan más de tres áreas sin cerrar  deben reiniciar el año.</w:t>
      </w:r>
    </w:p>
    <w:p w14:paraId="38A48059" w14:textId="77777777" w:rsidR="00C70D0F" w:rsidRPr="004F796D" w:rsidRDefault="00C70D0F" w:rsidP="005F5530">
      <w:pPr>
        <w:pStyle w:val="Sinespaciado"/>
        <w:numPr>
          <w:ilvl w:val="0"/>
          <w:numId w:val="72"/>
        </w:numPr>
        <w:shd w:val="clear" w:color="auto" w:fill="FFFF00"/>
        <w:rPr>
          <w:rFonts w:cs="Arial"/>
          <w:szCs w:val="24"/>
        </w:rPr>
      </w:pPr>
      <w:r w:rsidRPr="004F796D">
        <w:rPr>
          <w:rFonts w:cs="Arial"/>
          <w:szCs w:val="24"/>
        </w:rPr>
        <w:t>Aquellos estudiantes  que al finalizar el año lectivo  en noviembre tengan hasta dos áreas sin cerrar, se ubicarán en el mismo curso y continuarán su proceso</w:t>
      </w:r>
      <w:r>
        <w:rPr>
          <w:rFonts w:cs="Arial"/>
          <w:szCs w:val="24"/>
        </w:rPr>
        <w:t xml:space="preserve"> al año siguiente</w:t>
      </w:r>
      <w:r w:rsidRPr="004F796D">
        <w:rPr>
          <w:rFonts w:cs="Arial"/>
          <w:szCs w:val="24"/>
        </w:rPr>
        <w:t xml:space="preserve"> hasta completar el 100% de las guías y actividades que no han cerrado contando con un tiempo de cinco (5) semanas para su cierre total. </w:t>
      </w:r>
    </w:p>
    <w:p w14:paraId="19DCB5DE" w14:textId="77777777" w:rsidR="00C70D0F" w:rsidRDefault="00C70D0F" w:rsidP="005F5530">
      <w:pPr>
        <w:pStyle w:val="Sinespaciado"/>
        <w:numPr>
          <w:ilvl w:val="0"/>
          <w:numId w:val="72"/>
        </w:numPr>
        <w:shd w:val="clear" w:color="auto" w:fill="FFFF00"/>
        <w:rPr>
          <w:rFonts w:cs="Arial"/>
          <w:szCs w:val="24"/>
        </w:rPr>
      </w:pPr>
      <w:r w:rsidRPr="00470FC7">
        <w:rPr>
          <w:rFonts w:cs="Arial"/>
          <w:szCs w:val="24"/>
        </w:rPr>
        <w:t xml:space="preserve">Si pasado este tiempo el estudiante persiste </w:t>
      </w:r>
      <w:r>
        <w:rPr>
          <w:rFonts w:cs="Arial"/>
          <w:szCs w:val="24"/>
        </w:rPr>
        <w:t>en</w:t>
      </w:r>
      <w:r w:rsidRPr="00470FC7">
        <w:rPr>
          <w:rFonts w:cs="Arial"/>
          <w:szCs w:val="24"/>
        </w:rPr>
        <w:t xml:space="preserve"> déficit en </w:t>
      </w:r>
      <w:r w:rsidRPr="00F93622">
        <w:rPr>
          <w:rFonts w:cs="Arial"/>
          <w:b/>
          <w:szCs w:val="24"/>
        </w:rPr>
        <w:t>una</w:t>
      </w:r>
      <w:r w:rsidRPr="00470FC7">
        <w:rPr>
          <w:rFonts w:cs="Arial"/>
          <w:szCs w:val="24"/>
        </w:rPr>
        <w:t xml:space="preserve"> sola área se </w:t>
      </w:r>
      <w:r>
        <w:rPr>
          <w:rFonts w:cs="Arial"/>
          <w:szCs w:val="24"/>
        </w:rPr>
        <w:t>promoverá  a</w:t>
      </w:r>
      <w:r w:rsidRPr="00470FC7">
        <w:rPr>
          <w:rFonts w:cs="Arial"/>
          <w:szCs w:val="24"/>
        </w:rPr>
        <w:t>l</w:t>
      </w:r>
      <w:r>
        <w:rPr>
          <w:rFonts w:cs="Arial"/>
          <w:szCs w:val="24"/>
        </w:rPr>
        <w:t xml:space="preserve"> </w:t>
      </w:r>
      <w:r w:rsidRPr="00470FC7">
        <w:rPr>
          <w:rFonts w:cs="Arial"/>
          <w:szCs w:val="24"/>
        </w:rPr>
        <w:t xml:space="preserve"> grado siguiente, se </w:t>
      </w:r>
      <w:r>
        <w:rPr>
          <w:rFonts w:cs="Arial"/>
          <w:szCs w:val="24"/>
        </w:rPr>
        <w:t xml:space="preserve">le entregará  su plan de estudios reajustando </w:t>
      </w:r>
      <w:r w:rsidRPr="00470FC7">
        <w:rPr>
          <w:rFonts w:cs="Arial"/>
          <w:szCs w:val="24"/>
        </w:rPr>
        <w:t>el área pendiente</w:t>
      </w:r>
      <w:r>
        <w:rPr>
          <w:rFonts w:cs="Arial"/>
          <w:szCs w:val="24"/>
        </w:rPr>
        <w:t xml:space="preserve"> en tiempos y temáticas.</w:t>
      </w:r>
      <w:r w:rsidRPr="00470FC7">
        <w:rPr>
          <w:rFonts w:cs="Arial"/>
          <w:szCs w:val="24"/>
        </w:rPr>
        <w:t xml:space="preserve"> </w:t>
      </w:r>
      <w:r>
        <w:rPr>
          <w:rFonts w:cs="Arial"/>
          <w:szCs w:val="24"/>
        </w:rPr>
        <w:t xml:space="preserve"> </w:t>
      </w:r>
    </w:p>
    <w:p w14:paraId="4339CFD4" w14:textId="77777777" w:rsidR="00C70D0F" w:rsidRPr="00C40070" w:rsidRDefault="00C70D0F" w:rsidP="005F5530">
      <w:pPr>
        <w:pStyle w:val="Sinespaciado"/>
        <w:numPr>
          <w:ilvl w:val="0"/>
          <w:numId w:val="72"/>
        </w:numPr>
        <w:shd w:val="clear" w:color="auto" w:fill="FFFF00"/>
        <w:rPr>
          <w:rFonts w:cs="Arial"/>
          <w:szCs w:val="24"/>
        </w:rPr>
      </w:pPr>
      <w:r>
        <w:rPr>
          <w:rFonts w:cs="Arial"/>
          <w:szCs w:val="24"/>
        </w:rPr>
        <w:t>Los estudiantes de los demás grados si al final  del año lectivo no ha cerrado en su totalidad las áreas de su plan de estudios,</w:t>
      </w:r>
      <w:r w:rsidRPr="00C40070">
        <w:rPr>
          <w:rFonts w:cs="Arial"/>
          <w:szCs w:val="24"/>
        </w:rPr>
        <w:t xml:space="preserve"> </w:t>
      </w:r>
      <w:r w:rsidRPr="004F796D">
        <w:rPr>
          <w:rFonts w:cs="Arial"/>
          <w:szCs w:val="24"/>
        </w:rPr>
        <w:t>se ubicarán en el mismo curso y continuarán su proceso</w:t>
      </w:r>
      <w:r>
        <w:rPr>
          <w:rFonts w:cs="Arial"/>
          <w:szCs w:val="24"/>
        </w:rPr>
        <w:t xml:space="preserve"> al año siguiente</w:t>
      </w:r>
      <w:r w:rsidRPr="004F796D">
        <w:rPr>
          <w:rFonts w:cs="Arial"/>
          <w:szCs w:val="24"/>
        </w:rPr>
        <w:t xml:space="preserve"> hasta completar el 100% de las guías y actividades que no han cerrado contando con un tiempo de cinco (5) semanas para su cierre total</w:t>
      </w:r>
      <w:r>
        <w:rPr>
          <w:rFonts w:cs="Arial"/>
          <w:szCs w:val="24"/>
        </w:rPr>
        <w:t xml:space="preserve">.  Si al terminar este tiempo tiene más de tres áreas sin cerrar debe reiniciar el año y si tiene hasta dos áreas sin cerrar tendrá 4 semanas más para que efectúe su cierre; </w:t>
      </w:r>
      <w:r w:rsidRPr="00F93622">
        <w:rPr>
          <w:rFonts w:cs="Arial"/>
          <w:szCs w:val="24"/>
        </w:rPr>
        <w:t>Con base en la cantidad de alumnos que se encuentren en esta situación el rector</w:t>
      </w:r>
      <w:r>
        <w:rPr>
          <w:rFonts w:cs="Arial"/>
          <w:szCs w:val="24"/>
        </w:rPr>
        <w:t xml:space="preserve"> </w:t>
      </w:r>
      <w:r w:rsidRPr="00F93622">
        <w:rPr>
          <w:rFonts w:cs="Arial"/>
          <w:szCs w:val="24"/>
        </w:rPr>
        <w:t xml:space="preserve"> tomarán medidas pertinentes para entrar a regular situaciones de</w:t>
      </w:r>
      <w:r>
        <w:rPr>
          <w:rFonts w:cs="Arial"/>
          <w:szCs w:val="24"/>
        </w:rPr>
        <w:t xml:space="preserve"> infraestructura y/o académicas hasta por un mes, si pasado este tiempo </w:t>
      </w:r>
      <w:r w:rsidRPr="00DD0031">
        <w:rPr>
          <w:rFonts w:cs="Arial"/>
          <w:szCs w:val="24"/>
        </w:rPr>
        <w:t xml:space="preserve"> aún después de estas oportunidades, debe reiniciar el grado  con un   porcentaje inicial del 25%.</w:t>
      </w:r>
    </w:p>
    <w:p w14:paraId="1BE6CB1D" w14:textId="77777777" w:rsidR="00C70D0F" w:rsidRPr="004F796D" w:rsidRDefault="00C70D0F" w:rsidP="00C70D0F">
      <w:pPr>
        <w:pStyle w:val="Sinespaciado"/>
        <w:ind w:left="1380"/>
        <w:rPr>
          <w:rFonts w:cs="Arial"/>
          <w:szCs w:val="24"/>
        </w:rPr>
      </w:pPr>
    </w:p>
    <w:p w14:paraId="000ADBE0" w14:textId="77777777" w:rsidR="00C70D0F" w:rsidRPr="00677493" w:rsidRDefault="00C70D0F" w:rsidP="005F5530">
      <w:pPr>
        <w:pStyle w:val="Sinespaciado"/>
        <w:numPr>
          <w:ilvl w:val="0"/>
          <w:numId w:val="70"/>
        </w:numPr>
        <w:shd w:val="clear" w:color="auto" w:fill="FFFF00"/>
        <w:rPr>
          <w:rFonts w:cs="Arial"/>
          <w:szCs w:val="24"/>
        </w:rPr>
      </w:pPr>
      <w:r w:rsidRPr="006A4A08">
        <w:rPr>
          <w:rFonts w:cs="Arial"/>
          <w:szCs w:val="24"/>
        </w:rPr>
        <w:t>En el nivel de educación preescolar los estudiantes serán promovidos de acuerdo a la regulación vigente.</w:t>
      </w:r>
    </w:p>
    <w:p w14:paraId="3BA1C6AA" w14:textId="77777777" w:rsidR="00C70D0F" w:rsidRDefault="00C70D0F" w:rsidP="00C70D0F">
      <w:pPr>
        <w:pStyle w:val="Prrafodelista"/>
        <w:shd w:val="clear" w:color="auto" w:fill="FFFF00"/>
        <w:rPr>
          <w:rFonts w:cs="Arial"/>
          <w:szCs w:val="24"/>
        </w:rPr>
      </w:pPr>
    </w:p>
    <w:p w14:paraId="484F3AA1" w14:textId="77777777" w:rsidR="00C70D0F" w:rsidRPr="003C2AC4" w:rsidRDefault="00C70D0F" w:rsidP="005F5530">
      <w:pPr>
        <w:pStyle w:val="Sinespaciado"/>
        <w:numPr>
          <w:ilvl w:val="0"/>
          <w:numId w:val="70"/>
        </w:numPr>
        <w:shd w:val="clear" w:color="auto" w:fill="FFFF00"/>
        <w:rPr>
          <w:rFonts w:cs="Arial"/>
          <w:szCs w:val="24"/>
        </w:rPr>
      </w:pPr>
      <w:r w:rsidRPr="003C2AC4">
        <w:rPr>
          <w:rFonts w:cs="Arial"/>
          <w:szCs w:val="24"/>
        </w:rPr>
        <w:t xml:space="preserve">Para los estudiantes con </w:t>
      </w:r>
      <w:r>
        <w:rPr>
          <w:rFonts w:cs="Arial"/>
          <w:szCs w:val="24"/>
        </w:rPr>
        <w:t>discapacidad</w:t>
      </w:r>
      <w:r w:rsidRPr="003C2AC4">
        <w:rPr>
          <w:rFonts w:cs="Arial"/>
          <w:szCs w:val="24"/>
        </w:rPr>
        <w:t xml:space="preserve"> se determina una promoción regular </w:t>
      </w:r>
      <w:r>
        <w:rPr>
          <w:rFonts w:cs="Arial"/>
          <w:szCs w:val="24"/>
        </w:rPr>
        <w:t xml:space="preserve">siguiendo las indicaciones determinadas en el Decreto 1421 del 29 de agosto de 2017,  </w:t>
      </w:r>
      <w:r w:rsidRPr="003C2AC4">
        <w:rPr>
          <w:rFonts w:cs="Arial"/>
          <w:szCs w:val="24"/>
        </w:rPr>
        <w:t xml:space="preserve"> con</w:t>
      </w:r>
      <w:r>
        <w:rPr>
          <w:rFonts w:cs="Arial"/>
          <w:szCs w:val="24"/>
        </w:rPr>
        <w:t xml:space="preserve">tando en la comisión  de evaluación y promoción con </w:t>
      </w:r>
      <w:r w:rsidRPr="003C2AC4">
        <w:rPr>
          <w:rFonts w:cs="Arial"/>
          <w:szCs w:val="24"/>
        </w:rPr>
        <w:t xml:space="preserve"> un acompañamiento interdisciplinario d</w:t>
      </w:r>
      <w:r>
        <w:rPr>
          <w:rFonts w:cs="Arial"/>
          <w:szCs w:val="24"/>
        </w:rPr>
        <w:t xml:space="preserve">e la UAI o quien haga sus veces y </w:t>
      </w:r>
      <w:r w:rsidRPr="003C2AC4">
        <w:rPr>
          <w:rFonts w:cs="Arial"/>
          <w:szCs w:val="24"/>
        </w:rPr>
        <w:t xml:space="preserve"> el orientador es</w:t>
      </w:r>
      <w:r>
        <w:rPr>
          <w:rFonts w:cs="Arial"/>
          <w:szCs w:val="24"/>
        </w:rPr>
        <w:t xml:space="preserve">colar. </w:t>
      </w:r>
    </w:p>
    <w:p w14:paraId="228915EC" w14:textId="77777777" w:rsidR="00C70D0F" w:rsidRDefault="00C70D0F" w:rsidP="00C70D0F">
      <w:pPr>
        <w:pStyle w:val="Sinespaciado"/>
        <w:ind w:left="720"/>
        <w:rPr>
          <w:rFonts w:cs="Arial"/>
          <w:szCs w:val="24"/>
        </w:rPr>
      </w:pPr>
    </w:p>
    <w:p w14:paraId="001AB3A3" w14:textId="77777777" w:rsidR="00C70D0F" w:rsidRDefault="00C70D0F" w:rsidP="00C70D0F">
      <w:pPr>
        <w:pStyle w:val="Sinespaciado"/>
        <w:rPr>
          <w:rFonts w:cs="Arial"/>
          <w:szCs w:val="24"/>
        </w:rPr>
      </w:pPr>
    </w:p>
    <w:p w14:paraId="1B6A30D6" w14:textId="77777777" w:rsidR="00C70D0F" w:rsidRPr="00E55367" w:rsidRDefault="00C70D0F" w:rsidP="00C70D0F">
      <w:pPr>
        <w:pStyle w:val="Default"/>
        <w:jc w:val="both"/>
        <w:rPr>
          <w:color w:val="auto"/>
          <w:lang w:val="es-CO"/>
        </w:rPr>
      </w:pPr>
      <w:r w:rsidRPr="006729C1">
        <w:rPr>
          <w:b/>
        </w:rPr>
        <w:t xml:space="preserve"> </w:t>
      </w:r>
      <w:r>
        <w:t xml:space="preserve"> </w:t>
      </w:r>
      <w:r w:rsidRPr="006729C1">
        <w:rPr>
          <w:b/>
        </w:rPr>
        <w:t>Promoción anticipada:</w:t>
      </w:r>
    </w:p>
    <w:p w14:paraId="53E03332" w14:textId="77777777" w:rsidR="00C70D0F" w:rsidRPr="006729C1" w:rsidRDefault="00C70D0F" w:rsidP="00C70D0F">
      <w:pPr>
        <w:pStyle w:val="Sinespaciado"/>
        <w:rPr>
          <w:rFonts w:cs="Arial"/>
          <w:b/>
          <w:szCs w:val="24"/>
        </w:rPr>
      </w:pPr>
    </w:p>
    <w:p w14:paraId="5B18E8E4" w14:textId="77777777" w:rsidR="00C70D0F" w:rsidRPr="004307B5" w:rsidRDefault="00C70D0F" w:rsidP="00C70D0F">
      <w:pPr>
        <w:rPr>
          <w:rFonts w:cs="Arial"/>
          <w:szCs w:val="24"/>
        </w:rPr>
      </w:pPr>
      <w:r w:rsidRPr="004307B5">
        <w:rPr>
          <w:rFonts w:cs="Arial"/>
          <w:szCs w:val="24"/>
        </w:rPr>
        <w:t>La promoción anticipada al grado superior se hace hasta la décima semana del primer periodo académico de acuerdo con lo establecido en el artículo 7 del Decreto 1290 de 2009.</w:t>
      </w:r>
    </w:p>
    <w:p w14:paraId="65AB69F6" w14:textId="77777777" w:rsidR="00C70D0F" w:rsidRPr="006729C1" w:rsidRDefault="00C70D0F" w:rsidP="00C70D0F">
      <w:pPr>
        <w:pStyle w:val="Prrafodelista"/>
        <w:ind w:left="0"/>
        <w:rPr>
          <w:rFonts w:cs="Arial"/>
        </w:rPr>
      </w:pPr>
      <w:r>
        <w:rPr>
          <w:rFonts w:cs="Arial"/>
        </w:rPr>
        <w:t xml:space="preserve">Para este tipo de promoción el estudiante debe tener cerrado </w:t>
      </w:r>
      <w:r w:rsidRPr="0083668A">
        <w:rPr>
          <w:rFonts w:cs="Arial"/>
        </w:rPr>
        <w:t>el 100% de las actividades y guías propuestas en todos los planes de área que conforman su plan de estudios, cumpliendo con los criterios de evaluación esta</w:t>
      </w:r>
      <w:r>
        <w:rPr>
          <w:rFonts w:cs="Arial"/>
        </w:rPr>
        <w:t>blecidos en la pauta de calidad; para lo cual continuará en el grupo que se encuentra y su promoción se realizará con resolución rectoral, proceso que será adelantado  por el consejo académico.</w:t>
      </w:r>
    </w:p>
    <w:p w14:paraId="7C0CFB39" w14:textId="77777777" w:rsidR="00F77225" w:rsidRDefault="00F77225" w:rsidP="00C70D0F">
      <w:pPr>
        <w:spacing w:after="0" w:line="240" w:lineRule="auto"/>
        <w:rPr>
          <w:b/>
        </w:rPr>
      </w:pPr>
    </w:p>
    <w:p w14:paraId="190EB963" w14:textId="77777777" w:rsidR="00F77225" w:rsidRDefault="00F77225" w:rsidP="00C70D0F">
      <w:pPr>
        <w:spacing w:after="0" w:line="240" w:lineRule="auto"/>
        <w:rPr>
          <w:b/>
        </w:rPr>
      </w:pPr>
    </w:p>
    <w:p w14:paraId="64EAD238" w14:textId="77777777" w:rsidR="00C70D0F" w:rsidRPr="006729C1" w:rsidRDefault="00C70D0F" w:rsidP="00C70D0F">
      <w:pPr>
        <w:spacing w:after="0" w:line="240" w:lineRule="auto"/>
        <w:rPr>
          <w:rFonts w:cs="Arial"/>
          <w:b/>
          <w:szCs w:val="24"/>
        </w:rPr>
      </w:pPr>
      <w:r>
        <w:lastRenderedPageBreak/>
        <w:t xml:space="preserve"> </w:t>
      </w:r>
      <w:r w:rsidRPr="006729C1">
        <w:rPr>
          <w:rFonts w:cs="Arial"/>
          <w:b/>
          <w:szCs w:val="24"/>
        </w:rPr>
        <w:t>P</w:t>
      </w:r>
      <w:r>
        <w:rPr>
          <w:rFonts w:cs="Arial"/>
          <w:b/>
          <w:szCs w:val="24"/>
        </w:rPr>
        <w:t>romoción del grado Undécimo:</w:t>
      </w:r>
    </w:p>
    <w:p w14:paraId="1F8FA495" w14:textId="77777777" w:rsidR="00C70D0F" w:rsidRPr="008444A5" w:rsidRDefault="00C70D0F" w:rsidP="00C70D0F">
      <w:pPr>
        <w:spacing w:after="0" w:line="240" w:lineRule="auto"/>
        <w:rPr>
          <w:rFonts w:cs="Arial"/>
          <w:szCs w:val="24"/>
          <w:highlight w:val="yellow"/>
        </w:rPr>
      </w:pPr>
    </w:p>
    <w:p w14:paraId="64A9B3BB" w14:textId="77777777" w:rsidR="00C70D0F" w:rsidRDefault="00C70D0F" w:rsidP="00C70D0F">
      <w:pPr>
        <w:pStyle w:val="Sinespaciado"/>
        <w:rPr>
          <w:rFonts w:cs="Arial"/>
          <w:szCs w:val="24"/>
        </w:rPr>
      </w:pPr>
      <w:r w:rsidRPr="0083668A">
        <w:rPr>
          <w:rFonts w:cs="Arial"/>
          <w:szCs w:val="24"/>
        </w:rPr>
        <w:t xml:space="preserve">Serán promovidos los estudiantes que  al finalizar el año académico alcancen el  cierre del 100% de las actividades y guías propuestas en todos los planes de área que conforman su plan de estudios, cumpliendo con los criterios de evaluación establecidos en la pauta de calidad. </w:t>
      </w:r>
    </w:p>
    <w:p w14:paraId="5D60F156" w14:textId="77777777" w:rsidR="00C70D0F" w:rsidRDefault="00C70D0F" w:rsidP="00C70D0F">
      <w:pPr>
        <w:pStyle w:val="Sinespaciado"/>
        <w:rPr>
          <w:rFonts w:cs="Arial"/>
          <w:szCs w:val="24"/>
        </w:rPr>
      </w:pPr>
    </w:p>
    <w:p w14:paraId="6B17595D" w14:textId="77777777" w:rsidR="00C70D0F" w:rsidRDefault="00C70D0F" w:rsidP="00C70D0F">
      <w:pPr>
        <w:pStyle w:val="Sinespaciado"/>
        <w:rPr>
          <w:rFonts w:cs="Arial"/>
          <w:szCs w:val="24"/>
        </w:rPr>
      </w:pPr>
    </w:p>
    <w:p w14:paraId="79CC3EEA" w14:textId="77777777" w:rsidR="00C70D0F" w:rsidRDefault="00C70D0F" w:rsidP="005F5530">
      <w:pPr>
        <w:pStyle w:val="Sinespaciado"/>
        <w:numPr>
          <w:ilvl w:val="0"/>
          <w:numId w:val="69"/>
        </w:numPr>
        <w:shd w:val="clear" w:color="auto" w:fill="FFFF00"/>
        <w:rPr>
          <w:rFonts w:cs="Arial"/>
          <w:szCs w:val="24"/>
        </w:rPr>
      </w:pPr>
      <w:r>
        <w:rPr>
          <w:rFonts w:cs="Arial"/>
          <w:szCs w:val="24"/>
        </w:rPr>
        <w:t>Se gradúa en ceremonia quién cierre con un 100% su plan de estudios en el tiempo estipulado.</w:t>
      </w:r>
    </w:p>
    <w:p w14:paraId="2B969A35" w14:textId="77777777" w:rsidR="00C70D0F" w:rsidRDefault="00C70D0F" w:rsidP="00C70D0F">
      <w:pPr>
        <w:pStyle w:val="Sinespaciado"/>
        <w:shd w:val="clear" w:color="auto" w:fill="FFFF00"/>
        <w:ind w:left="720"/>
        <w:rPr>
          <w:rFonts w:cs="Arial"/>
          <w:szCs w:val="24"/>
        </w:rPr>
      </w:pPr>
    </w:p>
    <w:p w14:paraId="4BA6BF31" w14:textId="77777777" w:rsidR="00C70D0F" w:rsidRDefault="00C70D0F" w:rsidP="005F5530">
      <w:pPr>
        <w:pStyle w:val="Sinespaciado"/>
        <w:numPr>
          <w:ilvl w:val="0"/>
          <w:numId w:val="69"/>
        </w:numPr>
        <w:shd w:val="clear" w:color="auto" w:fill="FFFF00"/>
        <w:rPr>
          <w:rFonts w:cs="Arial"/>
          <w:szCs w:val="24"/>
        </w:rPr>
      </w:pPr>
      <w:r>
        <w:rPr>
          <w:rFonts w:cs="Arial"/>
          <w:szCs w:val="24"/>
        </w:rPr>
        <w:t>Aquel estudiante que al finalizar el año tenga más de dos áreas pendientes, debe cerrar su plan al 30 de marzo, de no ser así, será matriculado nuevamente para el grado undécimo, teniendo como plazo únicamente el   año lectivo - el cual coincide con la culminación del calendario escolar del ente territorial- Toda su jornada será dedicada a las áreas pendientes.</w:t>
      </w:r>
    </w:p>
    <w:p w14:paraId="57018FC5" w14:textId="77777777" w:rsidR="00C70D0F" w:rsidRDefault="00C70D0F" w:rsidP="00C70D0F">
      <w:pPr>
        <w:pStyle w:val="Sinespaciado"/>
        <w:shd w:val="clear" w:color="auto" w:fill="FFFF00"/>
        <w:ind w:left="720"/>
        <w:rPr>
          <w:rFonts w:cs="Arial"/>
          <w:szCs w:val="24"/>
        </w:rPr>
      </w:pPr>
    </w:p>
    <w:p w14:paraId="71F551A7" w14:textId="77777777" w:rsidR="00C70D0F" w:rsidRDefault="00C70D0F" w:rsidP="00C70D0F">
      <w:pPr>
        <w:pStyle w:val="Sinespaciado"/>
        <w:shd w:val="clear" w:color="auto" w:fill="FFFF00"/>
        <w:rPr>
          <w:rFonts w:cs="Arial"/>
          <w:szCs w:val="24"/>
        </w:rPr>
      </w:pPr>
      <w:r>
        <w:rPr>
          <w:rFonts w:cs="Arial"/>
          <w:szCs w:val="24"/>
        </w:rPr>
        <w:t xml:space="preserve">   </w:t>
      </w:r>
    </w:p>
    <w:p w14:paraId="6B4A72BE" w14:textId="77777777" w:rsidR="00C70D0F" w:rsidRDefault="00C70D0F" w:rsidP="005F5530">
      <w:pPr>
        <w:pStyle w:val="Sinespaciado"/>
        <w:numPr>
          <w:ilvl w:val="0"/>
          <w:numId w:val="69"/>
        </w:numPr>
        <w:shd w:val="clear" w:color="auto" w:fill="FFFF00"/>
        <w:rPr>
          <w:rFonts w:cs="Arial"/>
          <w:szCs w:val="24"/>
        </w:rPr>
      </w:pPr>
      <w:r>
        <w:rPr>
          <w:rFonts w:cs="Arial"/>
          <w:szCs w:val="24"/>
        </w:rPr>
        <w:t>La institución únicamente graduará en ceremonia pública una vez en el año en la fecha correspondiente al mes de noviembre coincidiendo con la culminación del calendario escolar del ente territorial; ya que no es un requerimiento de tipo legal.</w:t>
      </w:r>
    </w:p>
    <w:p w14:paraId="2220E5A0" w14:textId="77777777" w:rsidR="00C70D0F" w:rsidRDefault="00C70D0F" w:rsidP="00C70D0F">
      <w:pPr>
        <w:pStyle w:val="Prrafodelista"/>
        <w:rPr>
          <w:rFonts w:cs="Arial"/>
          <w:szCs w:val="24"/>
        </w:rPr>
      </w:pPr>
    </w:p>
    <w:p w14:paraId="6315F5AD" w14:textId="77777777" w:rsidR="00C70D0F" w:rsidRPr="00BD3FDD" w:rsidRDefault="00C70D0F" w:rsidP="00C70D0F">
      <w:pPr>
        <w:pStyle w:val="Sinespaciado"/>
        <w:numPr>
          <w:ilvl w:val="0"/>
          <w:numId w:val="69"/>
        </w:numPr>
        <w:shd w:val="clear" w:color="auto" w:fill="FFFF00"/>
        <w:rPr>
          <w:rFonts w:cs="Arial"/>
          <w:szCs w:val="24"/>
        </w:rPr>
      </w:pPr>
      <w:r>
        <w:rPr>
          <w:rFonts w:cs="Arial"/>
          <w:szCs w:val="24"/>
        </w:rPr>
        <w:t xml:space="preserve">Cómo estímulo al desempeño en las pruebas Saber 11º, los estudiantes que se destaquen  por su puntaje  y ubicación en el máximo </w:t>
      </w:r>
      <w:proofErr w:type="spellStart"/>
      <w:r>
        <w:rPr>
          <w:rFonts w:cs="Arial"/>
          <w:szCs w:val="24"/>
        </w:rPr>
        <w:t>decíl</w:t>
      </w:r>
      <w:proofErr w:type="spellEnd"/>
      <w:r>
        <w:rPr>
          <w:rFonts w:cs="Arial"/>
          <w:szCs w:val="24"/>
        </w:rPr>
        <w:t xml:space="preserve">, se les cerrará su plan de estudios al momento de que el Icfes entregue los resultados de las pruebas; el  puntaje a tener en cuenta para el cierre de plan será determinado por el consejo académico cada año, teniendo en consideración situaciones contextuales e institucionales. </w:t>
      </w:r>
    </w:p>
    <w:p w14:paraId="5C7EE3C9" w14:textId="77777777" w:rsidR="00C70D0F" w:rsidRDefault="00C70D0F" w:rsidP="00C70D0F">
      <w:pPr>
        <w:pStyle w:val="Sinespaciado"/>
      </w:pPr>
      <w:r>
        <w:rPr>
          <w:b/>
        </w:rPr>
        <w:t>Transferencia de estudiantes</w:t>
      </w:r>
    </w:p>
    <w:p w14:paraId="0AF56C1E" w14:textId="77777777" w:rsidR="00C70D0F" w:rsidRDefault="00C70D0F" w:rsidP="00C70D0F">
      <w:pPr>
        <w:pStyle w:val="Sinespaciado"/>
        <w:rPr>
          <w:rFonts w:cs="Arial"/>
          <w:szCs w:val="24"/>
        </w:rPr>
      </w:pPr>
    </w:p>
    <w:p w14:paraId="04416310" w14:textId="77777777" w:rsidR="00C70D0F" w:rsidRPr="006729C1" w:rsidRDefault="00C70D0F" w:rsidP="00C70D0F">
      <w:pPr>
        <w:shd w:val="clear" w:color="auto" w:fill="FFFF00"/>
        <w:contextualSpacing/>
        <w:rPr>
          <w:rFonts w:cs="Arial"/>
          <w:szCs w:val="24"/>
        </w:rPr>
      </w:pPr>
      <w:r w:rsidRPr="00F027DC">
        <w:rPr>
          <w:rFonts w:cs="Arial"/>
          <w:szCs w:val="24"/>
          <w:shd w:val="clear" w:color="auto" w:fill="FFFFFF" w:themeFill="background1"/>
        </w:rPr>
        <w:t>-</w:t>
      </w:r>
      <w:r w:rsidRPr="0052351B">
        <w:rPr>
          <w:rFonts w:cs="Arial"/>
          <w:szCs w:val="24"/>
          <w:shd w:val="clear" w:color="auto" w:fill="FFFFFF" w:themeFill="background1"/>
        </w:rPr>
        <w:t>Cuando un estudiante se transfiere a otro establecimiento educativo, las notas a la fecha de la transferencia corresponden al avance alcanzado en cada área y se homologan con la escala de valoración naciona</w:t>
      </w:r>
      <w:r w:rsidRPr="0052351B">
        <w:rPr>
          <w:rFonts w:cs="Arial"/>
          <w:szCs w:val="24"/>
          <w:shd w:val="clear" w:color="auto" w:fill="FFFF00"/>
        </w:rPr>
        <w:t>l</w:t>
      </w:r>
      <w:r w:rsidRPr="00F027DC">
        <w:rPr>
          <w:rFonts w:cs="Arial"/>
          <w:szCs w:val="24"/>
          <w:shd w:val="clear" w:color="auto" w:fill="FFFFFF" w:themeFill="background1"/>
        </w:rPr>
        <w:t>.</w:t>
      </w:r>
      <w:r w:rsidRPr="006729C1">
        <w:rPr>
          <w:rFonts w:cs="Arial"/>
          <w:szCs w:val="24"/>
        </w:rPr>
        <w:t xml:space="preserve"> </w:t>
      </w:r>
      <w:r w:rsidRPr="00F027DC">
        <w:rPr>
          <w:rFonts w:cs="Arial"/>
          <w:szCs w:val="24"/>
          <w:highlight w:val="yellow"/>
        </w:rPr>
        <w:t xml:space="preserve">En caso de haber cursado dos o tres períodos, la nota del proceso se dará de acuerdo a su </w:t>
      </w:r>
      <w:r>
        <w:rPr>
          <w:rFonts w:cs="Arial"/>
          <w:szCs w:val="24"/>
          <w:highlight w:val="yellow"/>
        </w:rPr>
        <w:t xml:space="preserve">equilibrio, </w:t>
      </w:r>
      <w:r w:rsidRPr="00F027DC">
        <w:rPr>
          <w:rFonts w:cs="Arial"/>
          <w:szCs w:val="24"/>
          <w:highlight w:val="yellow"/>
        </w:rPr>
        <w:t>déficit</w:t>
      </w:r>
      <w:r>
        <w:rPr>
          <w:rFonts w:cs="Arial"/>
          <w:szCs w:val="24"/>
          <w:highlight w:val="yellow"/>
        </w:rPr>
        <w:t xml:space="preserve">, </w:t>
      </w:r>
      <w:r w:rsidRPr="00F027DC">
        <w:rPr>
          <w:rFonts w:cs="Arial"/>
          <w:szCs w:val="24"/>
          <w:highlight w:val="yellow"/>
        </w:rPr>
        <w:t xml:space="preserve">ganancia </w:t>
      </w:r>
      <w:r>
        <w:rPr>
          <w:rFonts w:cs="Arial"/>
          <w:szCs w:val="24"/>
          <w:highlight w:val="yellow"/>
        </w:rPr>
        <w:t xml:space="preserve">y  calidad </w:t>
      </w:r>
      <w:r w:rsidRPr="00F027DC">
        <w:rPr>
          <w:rFonts w:cs="Arial"/>
          <w:szCs w:val="24"/>
          <w:highlight w:val="yellow"/>
        </w:rPr>
        <w:t>en cada una de las áreas que compone su plan de estudios</w:t>
      </w:r>
      <w:r>
        <w:rPr>
          <w:rFonts w:cs="Arial"/>
          <w:szCs w:val="24"/>
          <w:highlight w:val="yellow"/>
        </w:rPr>
        <w:t xml:space="preserve"> </w:t>
      </w:r>
      <w:r>
        <w:rPr>
          <w:rFonts w:cs="Arial"/>
          <w:szCs w:val="24"/>
        </w:rPr>
        <w:t>para determinar su ubicación en la escala  nacional.</w:t>
      </w:r>
    </w:p>
    <w:p w14:paraId="5B821E13" w14:textId="77777777" w:rsidR="00C70D0F" w:rsidRDefault="00C70D0F" w:rsidP="00C70D0F">
      <w:pPr>
        <w:pStyle w:val="Sinespaciado"/>
        <w:shd w:val="clear" w:color="auto" w:fill="FFFF00"/>
        <w:rPr>
          <w:rFonts w:cs="Arial"/>
          <w:szCs w:val="24"/>
        </w:rPr>
      </w:pPr>
    </w:p>
    <w:p w14:paraId="29C8A0C3" w14:textId="77777777" w:rsidR="00C70D0F" w:rsidRDefault="00C70D0F" w:rsidP="00C70D0F">
      <w:pPr>
        <w:pStyle w:val="Sinespaciado"/>
        <w:shd w:val="clear" w:color="auto" w:fill="FFFF00"/>
        <w:rPr>
          <w:rFonts w:cs="Arial"/>
          <w:szCs w:val="24"/>
        </w:rPr>
      </w:pPr>
      <w:r>
        <w:rPr>
          <w:rFonts w:cs="Arial"/>
          <w:szCs w:val="24"/>
        </w:rPr>
        <w:t>-</w:t>
      </w:r>
      <w:r w:rsidRPr="006729C1">
        <w:rPr>
          <w:rFonts w:cs="Arial"/>
          <w:szCs w:val="24"/>
        </w:rPr>
        <w:t>Si el estudiante no termina su proceso de formación en la institución</w:t>
      </w:r>
      <w:r>
        <w:rPr>
          <w:rFonts w:cs="Arial"/>
          <w:szCs w:val="24"/>
        </w:rPr>
        <w:t>, retirándose en alguno de los periodos</w:t>
      </w:r>
      <w:r w:rsidRPr="006729C1">
        <w:rPr>
          <w:rFonts w:cs="Arial"/>
          <w:szCs w:val="24"/>
        </w:rPr>
        <w:t xml:space="preserve">, su desempeño será homologado a la escala valorativa nacional. Teniendo </w:t>
      </w:r>
      <w:r>
        <w:rPr>
          <w:rFonts w:cs="Arial"/>
          <w:szCs w:val="24"/>
        </w:rPr>
        <w:t xml:space="preserve"> en cuenta que en el primer  rango (periodo) su ritmo será equivalente a un 25%, en el segundo  rango 50%, el tercer rango 75%, si  al momento del retiro el estudiante dependiendo del rango no alcanza el porcentaje  se homologará en la escala inferior que corresponde a  BAJO, las que cumplen con el porcentaje indicado de acuerdo al rango o periodo se homologaran teniendo en cuenta  la escala de calidad.</w:t>
      </w:r>
    </w:p>
    <w:p w14:paraId="10CC14DC" w14:textId="77777777" w:rsidR="00C70D0F" w:rsidRDefault="00C70D0F" w:rsidP="00C70D0F">
      <w:pPr>
        <w:pStyle w:val="Sinespaciado"/>
        <w:shd w:val="clear" w:color="auto" w:fill="FFFF00"/>
        <w:rPr>
          <w:rFonts w:cs="Arial"/>
          <w:szCs w:val="24"/>
        </w:rPr>
      </w:pPr>
    </w:p>
    <w:p w14:paraId="0049025C" w14:textId="77777777" w:rsidR="00C70D0F" w:rsidRDefault="00C70D0F" w:rsidP="00C70D0F">
      <w:pPr>
        <w:pStyle w:val="Sinespaciado"/>
        <w:shd w:val="clear" w:color="auto" w:fill="FFFF00"/>
        <w:rPr>
          <w:rFonts w:cs="Arial"/>
          <w:szCs w:val="24"/>
        </w:rPr>
      </w:pPr>
      <w:r>
        <w:rPr>
          <w:rFonts w:cs="Arial"/>
          <w:szCs w:val="24"/>
        </w:rPr>
        <w:lastRenderedPageBreak/>
        <w:t xml:space="preserve">-Si el estudiante termina su año lectivo  al momento de cambiarse para otro establecimiento el porcentaje de  cada una de sus áreas debe  estar en el 100%  lo que indicará que cerró  el  plan  y se homologará  de acuerdo a la escala de calidad y ritmo; si cuenta  </w:t>
      </w:r>
      <w:r w:rsidRPr="006729C1">
        <w:rPr>
          <w:rFonts w:cs="Arial"/>
          <w:szCs w:val="24"/>
        </w:rPr>
        <w:t xml:space="preserve">con tres o más áreas </w:t>
      </w:r>
      <w:r>
        <w:rPr>
          <w:rFonts w:cs="Arial"/>
          <w:szCs w:val="24"/>
        </w:rPr>
        <w:t xml:space="preserve">  sin cerrar  al homologar a la escala nacional  no aprobará  el  año.</w:t>
      </w:r>
    </w:p>
    <w:p w14:paraId="0BEC2D03" w14:textId="77777777" w:rsidR="00C70D0F" w:rsidRDefault="00C70D0F" w:rsidP="00C70D0F">
      <w:pPr>
        <w:pStyle w:val="Sinespaciado"/>
        <w:shd w:val="clear" w:color="auto" w:fill="FFFF00"/>
        <w:rPr>
          <w:rFonts w:cs="Arial"/>
          <w:szCs w:val="24"/>
        </w:rPr>
      </w:pPr>
      <w:r>
        <w:rPr>
          <w:rFonts w:cs="Arial"/>
          <w:szCs w:val="24"/>
        </w:rPr>
        <w:t>-</w:t>
      </w:r>
      <w:r w:rsidRPr="006729C1">
        <w:rPr>
          <w:rFonts w:cs="Arial"/>
          <w:szCs w:val="24"/>
        </w:rPr>
        <w:t>Las notas parciales</w:t>
      </w:r>
      <w:r>
        <w:rPr>
          <w:rFonts w:cs="Arial"/>
          <w:szCs w:val="24"/>
        </w:rPr>
        <w:t xml:space="preserve"> o definitivas </w:t>
      </w:r>
      <w:r w:rsidRPr="006729C1">
        <w:rPr>
          <w:rFonts w:cs="Arial"/>
          <w:szCs w:val="24"/>
        </w:rPr>
        <w:t xml:space="preserve"> serán definidas teniendo en cuenta los diferentes criterios de evaluac</w:t>
      </w:r>
      <w:r>
        <w:rPr>
          <w:rFonts w:cs="Arial"/>
          <w:szCs w:val="24"/>
        </w:rPr>
        <w:t>ión del sistema relacional  (escala SER+I): Calidad  y Ritmo</w:t>
      </w:r>
    </w:p>
    <w:p w14:paraId="7E87784C" w14:textId="77777777" w:rsidR="00C70D0F" w:rsidRDefault="00C70D0F" w:rsidP="00C70D0F">
      <w:pPr>
        <w:pStyle w:val="Sinespaciado"/>
        <w:rPr>
          <w:rFonts w:cs="Arial"/>
          <w:szCs w:val="24"/>
        </w:rPr>
      </w:pPr>
    </w:p>
    <w:p w14:paraId="2E1EEA45" w14:textId="77777777" w:rsidR="00C70D0F" w:rsidRDefault="00C70D0F" w:rsidP="00C70D0F">
      <w:pPr>
        <w:pStyle w:val="Sinespaciado"/>
        <w:rPr>
          <w:rFonts w:cs="Arial"/>
          <w:szCs w:val="24"/>
        </w:rPr>
      </w:pPr>
    </w:p>
    <w:p w14:paraId="730E2E8F" w14:textId="77777777" w:rsidR="00C70D0F" w:rsidRPr="00CF6542" w:rsidRDefault="00C70D0F" w:rsidP="00C70D0F">
      <w:pPr>
        <w:pStyle w:val="Sinespaciado"/>
        <w:shd w:val="clear" w:color="auto" w:fill="FFFF00"/>
        <w:rPr>
          <w:rFonts w:cs="Arial"/>
          <w:szCs w:val="24"/>
        </w:rPr>
      </w:pPr>
      <w:r w:rsidRPr="00CF6542">
        <w:rPr>
          <w:rFonts w:cs="Arial"/>
          <w:szCs w:val="24"/>
        </w:rPr>
        <w:t>Escala de Ritmo:</w:t>
      </w:r>
    </w:p>
    <w:p w14:paraId="021D0775" w14:textId="77777777" w:rsidR="00C70D0F" w:rsidRPr="00CF6542" w:rsidRDefault="00C70D0F" w:rsidP="00C70D0F">
      <w:pPr>
        <w:pStyle w:val="Sinespaciado"/>
        <w:shd w:val="clear" w:color="auto" w:fill="FFFF00"/>
        <w:rPr>
          <w:rFonts w:cs="Arial"/>
          <w:szCs w:val="24"/>
        </w:rPr>
      </w:pPr>
    </w:p>
    <w:p w14:paraId="2EB3CF5F" w14:textId="77777777" w:rsidR="00C70D0F" w:rsidRPr="00CF6542" w:rsidRDefault="00C70D0F" w:rsidP="00C70D0F">
      <w:pPr>
        <w:pStyle w:val="Sinespaciado"/>
        <w:shd w:val="clear" w:color="auto" w:fill="FFFF00"/>
        <w:rPr>
          <w:rFonts w:cs="Arial"/>
          <w:szCs w:val="24"/>
        </w:rPr>
      </w:pPr>
      <w:r w:rsidRPr="00CF6542">
        <w:rPr>
          <w:rFonts w:eastAsia="Times New Roman" w:cs="Arial"/>
          <w:noProof/>
          <w:szCs w:val="24"/>
          <w:lang w:eastAsia="es-CO"/>
        </w:rPr>
        <w:t xml:space="preserve">Cada estudiante cuenta con 180 días  para cerrar su plan.  Este tiempo es   dividido  en 4 rangos equivalentes cada uno al 25% ( 45 días) calendario Si al finalizar cada rango se encuentra en el porcentaje indicado se dice que está en  equilibrio, ganancia  si lo supera,   o déficit si no alcanza el porcentaje. </w:t>
      </w:r>
    </w:p>
    <w:p w14:paraId="43274E60" w14:textId="77777777" w:rsidR="00C70D0F" w:rsidRPr="00CF6542" w:rsidRDefault="00C70D0F" w:rsidP="00C70D0F">
      <w:pPr>
        <w:shd w:val="clear" w:color="auto" w:fill="FFFF00"/>
        <w:contextualSpacing/>
        <w:rPr>
          <w:szCs w:val="24"/>
        </w:rPr>
      </w:pPr>
      <w:r w:rsidRPr="00CF6542">
        <w:rPr>
          <w:szCs w:val="24"/>
        </w:rPr>
        <w:t>Escala de Calidad:</w:t>
      </w:r>
    </w:p>
    <w:p w14:paraId="55F681B4" w14:textId="77777777" w:rsidR="00C70D0F" w:rsidRPr="00CF6542" w:rsidRDefault="00C70D0F" w:rsidP="00C70D0F">
      <w:pPr>
        <w:shd w:val="clear" w:color="auto" w:fill="FFFF00"/>
        <w:spacing w:line="240" w:lineRule="auto"/>
        <w:contextualSpacing/>
        <w:rPr>
          <w:rFonts w:eastAsia="Times New Roman" w:cs="Arial"/>
          <w:noProof/>
          <w:szCs w:val="24"/>
          <w:lang w:eastAsia="es-CO"/>
        </w:rPr>
      </w:pPr>
      <w:r w:rsidRPr="00CF6542">
        <w:rPr>
          <w:rFonts w:eastAsia="Times New Roman" w:cs="Arial"/>
          <w:noProof/>
          <w:szCs w:val="24"/>
          <w:lang w:eastAsia="es-CO"/>
        </w:rPr>
        <w:t>Al momento del cierre de la guía el analista  determina con cada estudiante su calidad para el cierre, teniendo en cuenta la calidad de sus trabajos (ortografía, caligrafía), cumplimiento de  Normas  Icontec, Apa, Vancouver, entre otras, cumplimiento de los tiempos estipulados dentro de la guía, profundidad en las temáticas y presentaciones, participaci</w:t>
      </w:r>
      <w:r>
        <w:rPr>
          <w:rFonts w:eastAsia="Times New Roman" w:cs="Arial"/>
          <w:noProof/>
          <w:szCs w:val="24"/>
          <w:lang w:eastAsia="es-CO"/>
        </w:rPr>
        <w:t>ón activa, trabajo en equipo, creatividad,  esta calidad se determina con 1, 2 máximo 3 estrellas  (ver tabla).</w:t>
      </w:r>
    </w:p>
    <w:p w14:paraId="6CDAC582" w14:textId="77777777" w:rsidR="00C70D0F" w:rsidRDefault="00C70D0F" w:rsidP="00C70D0F">
      <w:pPr>
        <w:shd w:val="clear" w:color="auto" w:fill="FFFF00"/>
        <w:contextualSpacing/>
      </w:pPr>
      <w:r>
        <w:t>Escala Nacional:</w:t>
      </w:r>
    </w:p>
    <w:p w14:paraId="1FD7F461" w14:textId="77777777" w:rsidR="00C70D0F" w:rsidRDefault="00C70D0F" w:rsidP="00C70D0F">
      <w:pPr>
        <w:shd w:val="clear" w:color="auto" w:fill="FFFF00"/>
        <w:contextualSpacing/>
      </w:pPr>
      <w:r>
        <w:t xml:space="preserve">De acuerdo al decreto 1290/2009 se brinda a las instituciones autonomía para elegir </w:t>
      </w:r>
    </w:p>
    <w:p w14:paraId="3AC6F34C" w14:textId="77777777" w:rsidR="00C70D0F" w:rsidRDefault="00C70D0F" w:rsidP="00C70D0F">
      <w:pPr>
        <w:shd w:val="clear" w:color="auto" w:fill="FFFF00"/>
        <w:contextualSpacing/>
      </w:pPr>
      <w:r>
        <w:t>su escala de valoración, pero para no afectar la transferencia  de los estudiantes a nivel nacional : Superior, Alto, Básico o Bajo (ver tabla).</w:t>
      </w:r>
    </w:p>
    <w:p w14:paraId="7D707E13" w14:textId="77777777" w:rsidR="008111B5" w:rsidRDefault="008111B5" w:rsidP="00C70D0F">
      <w:pPr>
        <w:shd w:val="clear" w:color="auto" w:fill="FFFF00"/>
        <w:contextualSpacing/>
      </w:pPr>
    </w:p>
    <w:p w14:paraId="5FA1AC71" w14:textId="77777777" w:rsidR="008111B5" w:rsidRDefault="008111B5" w:rsidP="00C70D0F">
      <w:pPr>
        <w:shd w:val="clear" w:color="auto" w:fill="FFFF00"/>
        <w:contextualSpacing/>
      </w:pPr>
    </w:p>
    <w:p w14:paraId="58614989" w14:textId="77777777" w:rsidR="008111B5" w:rsidRDefault="008111B5" w:rsidP="00C70D0F">
      <w:pPr>
        <w:shd w:val="clear" w:color="auto" w:fill="FFFF00"/>
        <w:contextualSpacing/>
      </w:pPr>
    </w:p>
    <w:tbl>
      <w:tblPr>
        <w:tblpPr w:leftFromText="141" w:rightFromText="141" w:vertAnchor="text" w:horzAnchor="page" w:tblpX="3541"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35"/>
        <w:gridCol w:w="1418"/>
        <w:gridCol w:w="1559"/>
        <w:gridCol w:w="1559"/>
      </w:tblGrid>
      <w:tr w:rsidR="00C70D0F" w:rsidRPr="00B86891" w14:paraId="19399D1D" w14:textId="77777777" w:rsidTr="00C70D0F">
        <w:trPr>
          <w:trHeight w:val="36"/>
        </w:trPr>
        <w:tc>
          <w:tcPr>
            <w:tcW w:w="5971" w:type="dxa"/>
            <w:gridSpan w:val="4"/>
            <w:shd w:val="clear" w:color="auto" w:fill="BFBFBF" w:themeFill="background1" w:themeFillShade="BF"/>
            <w:tcMar>
              <w:top w:w="75" w:type="dxa"/>
              <w:left w:w="75" w:type="dxa"/>
              <w:bottom w:w="75" w:type="dxa"/>
              <w:right w:w="75" w:type="dxa"/>
            </w:tcMar>
            <w:vAlign w:val="center"/>
          </w:tcPr>
          <w:p w14:paraId="274EE87C" w14:textId="77777777" w:rsidR="00C70D0F" w:rsidRPr="00B86891" w:rsidRDefault="00C70D0F" w:rsidP="00C70D0F">
            <w:pPr>
              <w:spacing w:after="0" w:line="240" w:lineRule="auto"/>
              <w:jc w:val="center"/>
              <w:rPr>
                <w:rFonts w:eastAsia="Times New Roman" w:cs="Arial"/>
                <w:color w:val="FFAA00"/>
                <w:sz w:val="20"/>
                <w:szCs w:val="20"/>
                <w:lang w:eastAsia="es-CO"/>
              </w:rPr>
            </w:pPr>
            <w:r w:rsidRPr="008D719D">
              <w:rPr>
                <w:rFonts w:eastAsia="Times New Roman" w:cs="Arial"/>
                <w:noProof/>
                <w:sz w:val="20"/>
                <w:szCs w:val="20"/>
                <w:lang w:eastAsia="es-CO"/>
              </w:rPr>
              <w:t xml:space="preserve">ESCALA </w:t>
            </w:r>
            <w:r>
              <w:rPr>
                <w:rFonts w:eastAsia="Times New Roman" w:cs="Arial"/>
                <w:noProof/>
                <w:sz w:val="20"/>
                <w:szCs w:val="20"/>
                <w:lang w:eastAsia="es-CO"/>
              </w:rPr>
              <w:t xml:space="preserve">  </w:t>
            </w:r>
            <w:r w:rsidRPr="008D719D">
              <w:rPr>
                <w:rFonts w:eastAsia="Times New Roman" w:cs="Arial"/>
                <w:noProof/>
                <w:sz w:val="20"/>
                <w:szCs w:val="20"/>
                <w:lang w:eastAsia="es-CO"/>
              </w:rPr>
              <w:t>SER+I</w:t>
            </w:r>
            <w:r>
              <w:rPr>
                <w:rFonts w:eastAsia="Times New Roman" w:cs="Arial"/>
                <w:noProof/>
                <w:sz w:val="20"/>
                <w:szCs w:val="20"/>
                <w:lang w:eastAsia="es-CO"/>
              </w:rPr>
              <w:t>:</w:t>
            </w:r>
          </w:p>
        </w:tc>
      </w:tr>
      <w:tr w:rsidR="00C70D0F" w:rsidRPr="00B86891" w14:paraId="73E971B7" w14:textId="77777777" w:rsidTr="00C70D0F">
        <w:trPr>
          <w:trHeight w:val="36"/>
        </w:trPr>
        <w:tc>
          <w:tcPr>
            <w:tcW w:w="5971" w:type="dxa"/>
            <w:gridSpan w:val="4"/>
            <w:shd w:val="clear" w:color="auto" w:fill="D9D9D9" w:themeFill="background1" w:themeFillShade="D9"/>
            <w:tcMar>
              <w:top w:w="75" w:type="dxa"/>
              <w:left w:w="75" w:type="dxa"/>
              <w:bottom w:w="75" w:type="dxa"/>
              <w:right w:w="75" w:type="dxa"/>
            </w:tcMar>
            <w:vAlign w:val="center"/>
          </w:tcPr>
          <w:p w14:paraId="524D20A0" w14:textId="77777777" w:rsidR="00C70D0F" w:rsidRPr="008D719D" w:rsidRDefault="00C70D0F" w:rsidP="00C70D0F">
            <w:pPr>
              <w:spacing w:after="0" w:line="240" w:lineRule="auto"/>
              <w:jc w:val="center"/>
              <w:rPr>
                <w:rFonts w:eastAsia="Times New Roman" w:cs="Arial"/>
                <w:noProof/>
                <w:sz w:val="20"/>
                <w:szCs w:val="20"/>
                <w:lang w:eastAsia="es-CO"/>
              </w:rPr>
            </w:pPr>
            <w:r>
              <w:rPr>
                <w:rFonts w:eastAsia="Times New Roman" w:cs="Arial"/>
                <w:noProof/>
                <w:sz w:val="20"/>
                <w:szCs w:val="20"/>
                <w:lang w:eastAsia="es-CO"/>
              </w:rPr>
              <w:t>ESCALA  DE RITMO</w:t>
            </w:r>
          </w:p>
        </w:tc>
      </w:tr>
      <w:tr w:rsidR="00C70D0F" w:rsidRPr="00B86891" w14:paraId="2A8BDD7B" w14:textId="77777777" w:rsidTr="00C70D0F">
        <w:trPr>
          <w:trHeight w:val="36"/>
        </w:trPr>
        <w:tc>
          <w:tcPr>
            <w:tcW w:w="1435" w:type="dxa"/>
            <w:shd w:val="clear" w:color="auto" w:fill="FFFFFF"/>
            <w:tcMar>
              <w:top w:w="75" w:type="dxa"/>
              <w:left w:w="75" w:type="dxa"/>
              <w:bottom w:w="75" w:type="dxa"/>
              <w:right w:w="75" w:type="dxa"/>
            </w:tcMar>
            <w:vAlign w:val="center"/>
          </w:tcPr>
          <w:p w14:paraId="5DBC6048" w14:textId="77777777" w:rsidR="00C70D0F" w:rsidRPr="009015B4" w:rsidRDefault="00C70D0F" w:rsidP="00C70D0F">
            <w:pPr>
              <w:spacing w:after="0" w:line="240" w:lineRule="auto"/>
              <w:rPr>
                <w:rFonts w:eastAsia="Times New Roman" w:cs="Arial"/>
                <w:noProof/>
                <w:sz w:val="20"/>
                <w:szCs w:val="20"/>
                <w:lang w:eastAsia="es-CO"/>
              </w:rPr>
            </w:pPr>
            <w:r>
              <w:rPr>
                <w:rFonts w:eastAsia="Times New Roman" w:cs="Arial"/>
                <w:noProof/>
                <w:sz w:val="20"/>
                <w:szCs w:val="20"/>
                <w:lang w:eastAsia="es-CO"/>
              </w:rPr>
              <w:t xml:space="preserve">    </w:t>
            </w:r>
            <w:r w:rsidRPr="009015B4">
              <w:rPr>
                <w:rFonts w:eastAsia="Times New Roman" w:cs="Arial"/>
                <w:noProof/>
                <w:sz w:val="20"/>
                <w:szCs w:val="20"/>
                <w:lang w:eastAsia="es-CO"/>
              </w:rPr>
              <w:t>0 A 79%</w:t>
            </w:r>
          </w:p>
        </w:tc>
        <w:tc>
          <w:tcPr>
            <w:tcW w:w="1418" w:type="dxa"/>
            <w:shd w:val="clear" w:color="auto" w:fill="FFFFFF"/>
            <w:tcMar>
              <w:top w:w="75" w:type="dxa"/>
              <w:left w:w="75" w:type="dxa"/>
              <w:bottom w:w="75" w:type="dxa"/>
              <w:right w:w="75" w:type="dxa"/>
            </w:tcMar>
            <w:vAlign w:val="center"/>
          </w:tcPr>
          <w:p w14:paraId="1EC68C17" w14:textId="77777777" w:rsidR="00C70D0F" w:rsidRPr="009015B4" w:rsidRDefault="00C70D0F" w:rsidP="00C70D0F">
            <w:pPr>
              <w:spacing w:after="0" w:line="240" w:lineRule="auto"/>
              <w:rPr>
                <w:rFonts w:eastAsia="Times New Roman" w:cs="Arial"/>
                <w:noProof/>
                <w:sz w:val="20"/>
                <w:szCs w:val="20"/>
                <w:lang w:eastAsia="es-CO"/>
              </w:rPr>
            </w:pPr>
            <w:r>
              <w:rPr>
                <w:rFonts w:eastAsia="Times New Roman" w:cs="Arial"/>
                <w:noProof/>
                <w:sz w:val="20"/>
                <w:szCs w:val="20"/>
                <w:lang w:eastAsia="es-CO"/>
              </w:rPr>
              <w:t xml:space="preserve"> </w:t>
            </w:r>
            <w:r w:rsidRPr="009015B4">
              <w:rPr>
                <w:rFonts w:eastAsia="Times New Roman" w:cs="Arial"/>
                <w:noProof/>
                <w:sz w:val="20"/>
                <w:szCs w:val="20"/>
                <w:lang w:eastAsia="es-CO"/>
              </w:rPr>
              <w:t>80% A 89%</w:t>
            </w:r>
          </w:p>
        </w:tc>
        <w:tc>
          <w:tcPr>
            <w:tcW w:w="1559" w:type="dxa"/>
            <w:shd w:val="clear" w:color="auto" w:fill="FFFFFF"/>
            <w:tcMar>
              <w:top w:w="75" w:type="dxa"/>
              <w:left w:w="75" w:type="dxa"/>
              <w:bottom w:w="75" w:type="dxa"/>
              <w:right w:w="75" w:type="dxa"/>
            </w:tcMar>
            <w:vAlign w:val="center"/>
          </w:tcPr>
          <w:p w14:paraId="41F91157" w14:textId="77777777" w:rsidR="00C70D0F" w:rsidRPr="009015B4" w:rsidRDefault="00C70D0F" w:rsidP="00C70D0F">
            <w:pPr>
              <w:spacing w:after="0" w:line="240" w:lineRule="auto"/>
              <w:rPr>
                <w:rFonts w:eastAsia="Times New Roman" w:cs="Arial"/>
                <w:noProof/>
                <w:sz w:val="20"/>
                <w:szCs w:val="20"/>
                <w:lang w:eastAsia="es-CO"/>
              </w:rPr>
            </w:pPr>
            <w:r>
              <w:rPr>
                <w:rFonts w:eastAsia="Times New Roman" w:cs="Arial"/>
                <w:noProof/>
                <w:sz w:val="20"/>
                <w:szCs w:val="20"/>
                <w:lang w:eastAsia="es-CO"/>
              </w:rPr>
              <w:t xml:space="preserve">  </w:t>
            </w:r>
            <w:r w:rsidR="00326233">
              <w:rPr>
                <w:rFonts w:eastAsia="Times New Roman" w:cs="Arial"/>
                <w:noProof/>
                <w:sz w:val="20"/>
                <w:szCs w:val="20"/>
                <w:lang w:eastAsia="es-CO"/>
              </w:rPr>
              <w:t>90%  A 9</w:t>
            </w:r>
            <w:r w:rsidRPr="009015B4">
              <w:rPr>
                <w:rFonts w:eastAsia="Times New Roman" w:cs="Arial"/>
                <w:noProof/>
                <w:sz w:val="20"/>
                <w:szCs w:val="20"/>
                <w:lang w:eastAsia="es-CO"/>
              </w:rPr>
              <w:t>4%</w:t>
            </w:r>
          </w:p>
        </w:tc>
        <w:tc>
          <w:tcPr>
            <w:tcW w:w="1559" w:type="dxa"/>
            <w:shd w:val="clear" w:color="auto" w:fill="FFFFFF"/>
            <w:tcMar>
              <w:top w:w="75" w:type="dxa"/>
              <w:left w:w="75" w:type="dxa"/>
              <w:bottom w:w="75" w:type="dxa"/>
              <w:right w:w="75" w:type="dxa"/>
            </w:tcMar>
            <w:vAlign w:val="center"/>
          </w:tcPr>
          <w:p w14:paraId="0B1B1F49" w14:textId="77777777" w:rsidR="00C70D0F" w:rsidRPr="009015B4" w:rsidRDefault="00C70D0F" w:rsidP="00C70D0F">
            <w:pPr>
              <w:spacing w:after="0" w:line="240" w:lineRule="auto"/>
              <w:rPr>
                <w:rFonts w:eastAsia="Times New Roman" w:cs="Arial"/>
                <w:noProof/>
                <w:sz w:val="20"/>
                <w:szCs w:val="20"/>
                <w:lang w:eastAsia="es-CO"/>
              </w:rPr>
            </w:pPr>
            <w:r>
              <w:rPr>
                <w:rFonts w:eastAsia="Times New Roman" w:cs="Arial"/>
                <w:noProof/>
                <w:sz w:val="20"/>
                <w:szCs w:val="20"/>
                <w:lang w:eastAsia="es-CO"/>
              </w:rPr>
              <w:t xml:space="preserve">  </w:t>
            </w:r>
            <w:r w:rsidRPr="009015B4">
              <w:rPr>
                <w:rFonts w:eastAsia="Times New Roman" w:cs="Arial"/>
                <w:noProof/>
                <w:sz w:val="20"/>
                <w:szCs w:val="20"/>
                <w:lang w:eastAsia="es-CO"/>
              </w:rPr>
              <w:t>95% A  100%</w:t>
            </w:r>
          </w:p>
        </w:tc>
      </w:tr>
      <w:tr w:rsidR="00C70D0F" w:rsidRPr="00B86891" w14:paraId="541AE1F6" w14:textId="77777777" w:rsidTr="00C70D0F">
        <w:trPr>
          <w:trHeight w:val="36"/>
        </w:trPr>
        <w:tc>
          <w:tcPr>
            <w:tcW w:w="1435" w:type="dxa"/>
            <w:shd w:val="clear" w:color="auto" w:fill="FFFFFF"/>
            <w:tcMar>
              <w:top w:w="75" w:type="dxa"/>
              <w:left w:w="75" w:type="dxa"/>
              <w:bottom w:w="75" w:type="dxa"/>
              <w:right w:w="75" w:type="dxa"/>
            </w:tcMar>
            <w:vAlign w:val="center"/>
          </w:tcPr>
          <w:p w14:paraId="52BC86BB"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Por Lograr</w:t>
            </w:r>
          </w:p>
        </w:tc>
        <w:tc>
          <w:tcPr>
            <w:tcW w:w="1418" w:type="dxa"/>
            <w:shd w:val="clear" w:color="auto" w:fill="FFFFFF"/>
            <w:tcMar>
              <w:top w:w="75" w:type="dxa"/>
              <w:left w:w="75" w:type="dxa"/>
              <w:bottom w:w="75" w:type="dxa"/>
              <w:right w:w="75" w:type="dxa"/>
            </w:tcMar>
            <w:vAlign w:val="center"/>
          </w:tcPr>
          <w:p w14:paraId="2589A5FA"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Logrado a Nivel Inicial</w:t>
            </w:r>
          </w:p>
        </w:tc>
        <w:tc>
          <w:tcPr>
            <w:tcW w:w="1559" w:type="dxa"/>
            <w:shd w:val="clear" w:color="auto" w:fill="FFFFFF"/>
            <w:tcMar>
              <w:top w:w="75" w:type="dxa"/>
              <w:left w:w="75" w:type="dxa"/>
              <w:bottom w:w="75" w:type="dxa"/>
              <w:right w:w="75" w:type="dxa"/>
            </w:tcMar>
            <w:vAlign w:val="center"/>
          </w:tcPr>
          <w:p w14:paraId="2CB12CD5"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Logrado</w:t>
            </w:r>
          </w:p>
        </w:tc>
        <w:tc>
          <w:tcPr>
            <w:tcW w:w="1559" w:type="dxa"/>
            <w:shd w:val="clear" w:color="auto" w:fill="FFFFFF"/>
            <w:tcMar>
              <w:top w:w="75" w:type="dxa"/>
              <w:left w:w="75" w:type="dxa"/>
              <w:bottom w:w="75" w:type="dxa"/>
              <w:right w:w="75" w:type="dxa"/>
            </w:tcMar>
            <w:vAlign w:val="center"/>
          </w:tcPr>
          <w:p w14:paraId="2411A605"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Logrado con Excelencia</w:t>
            </w:r>
          </w:p>
        </w:tc>
      </w:tr>
      <w:tr w:rsidR="00C70D0F" w:rsidRPr="00B86891" w14:paraId="1D6C0818" w14:textId="77777777" w:rsidTr="00C70D0F">
        <w:trPr>
          <w:trHeight w:val="36"/>
        </w:trPr>
        <w:tc>
          <w:tcPr>
            <w:tcW w:w="5971" w:type="dxa"/>
            <w:gridSpan w:val="4"/>
            <w:shd w:val="clear" w:color="auto" w:fill="D9D9D9" w:themeFill="background1" w:themeFillShade="D9"/>
            <w:tcMar>
              <w:top w:w="75" w:type="dxa"/>
              <w:left w:w="75" w:type="dxa"/>
              <w:bottom w:w="75" w:type="dxa"/>
              <w:right w:w="75" w:type="dxa"/>
            </w:tcMar>
            <w:vAlign w:val="center"/>
          </w:tcPr>
          <w:p w14:paraId="265B7389" w14:textId="77777777" w:rsidR="00C70D0F" w:rsidRPr="00B86891" w:rsidRDefault="00C70D0F" w:rsidP="00C70D0F">
            <w:pPr>
              <w:spacing w:after="0" w:line="240" w:lineRule="auto"/>
              <w:jc w:val="center"/>
              <w:rPr>
                <w:rFonts w:eastAsia="Times New Roman" w:cs="Arial"/>
                <w:sz w:val="20"/>
                <w:szCs w:val="20"/>
                <w:lang w:eastAsia="es-CO"/>
              </w:rPr>
            </w:pPr>
            <w:r w:rsidRPr="009015B4">
              <w:rPr>
                <w:rFonts w:eastAsia="Times New Roman" w:cs="Arial"/>
                <w:sz w:val="20"/>
                <w:szCs w:val="20"/>
                <w:lang w:eastAsia="es-CO"/>
              </w:rPr>
              <w:t>ESCALA  DE  CALIDAD</w:t>
            </w:r>
          </w:p>
        </w:tc>
      </w:tr>
      <w:tr w:rsidR="00C70D0F" w:rsidRPr="00B86891" w14:paraId="00FAB009" w14:textId="77777777" w:rsidTr="00C70D0F">
        <w:trPr>
          <w:trHeight w:val="896"/>
        </w:trPr>
        <w:tc>
          <w:tcPr>
            <w:tcW w:w="1435" w:type="dxa"/>
            <w:shd w:val="clear" w:color="auto" w:fill="FFFFFF"/>
            <w:tcMar>
              <w:top w:w="0" w:type="dxa"/>
              <w:left w:w="120" w:type="dxa"/>
              <w:bottom w:w="0" w:type="dxa"/>
              <w:right w:w="90" w:type="dxa"/>
            </w:tcMar>
            <w:vAlign w:val="center"/>
            <w:hideMark/>
          </w:tcPr>
          <w:p w14:paraId="547F3278" w14:textId="77777777" w:rsidR="00C70D0F" w:rsidRPr="00B86891" w:rsidRDefault="00C70D0F" w:rsidP="00C70D0F">
            <w:pPr>
              <w:spacing w:after="0" w:line="240" w:lineRule="auto"/>
              <w:rPr>
                <w:rFonts w:eastAsia="Times New Roman" w:cs="Arial"/>
                <w:color w:val="FFAA00"/>
                <w:sz w:val="8"/>
                <w:szCs w:val="8"/>
                <w:lang w:eastAsia="es-CO"/>
              </w:rPr>
            </w:pPr>
            <w:r w:rsidRPr="00B86891">
              <w:rPr>
                <w:rFonts w:eastAsia="Times New Roman" w:cs="Arial"/>
                <w:noProof/>
                <w:color w:val="FFAA00"/>
                <w:sz w:val="8"/>
                <w:szCs w:val="8"/>
                <w:lang w:val="es-MX" w:eastAsia="es-MX"/>
              </w:rPr>
              <w:drawing>
                <wp:inline distT="0" distB="0" distL="0" distR="0" wp14:anchorId="32EE6623" wp14:editId="7ED1293F">
                  <wp:extent cx="838200" cy="314325"/>
                  <wp:effectExtent l="0" t="0" r="0" b="9525"/>
                  <wp:docPr id="569" name="Imagen 569" descr="http://iefeliperestrepo.cloudapp.net/Themes/PlataformaSimte/images/star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feliperestrepo.cloudapp.net/Themes/PlataformaSimte/images/stars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641" cy="326865"/>
                          </a:xfrm>
                          <a:prstGeom prst="rect">
                            <a:avLst/>
                          </a:prstGeom>
                          <a:noFill/>
                          <a:ln>
                            <a:noFill/>
                          </a:ln>
                        </pic:spPr>
                      </pic:pic>
                    </a:graphicData>
                  </a:graphic>
                </wp:inline>
              </w:drawing>
            </w:r>
          </w:p>
        </w:tc>
        <w:tc>
          <w:tcPr>
            <w:tcW w:w="1418" w:type="dxa"/>
            <w:shd w:val="clear" w:color="auto" w:fill="FFFFFF"/>
            <w:tcMar>
              <w:top w:w="0" w:type="dxa"/>
              <w:left w:w="120" w:type="dxa"/>
              <w:bottom w:w="0" w:type="dxa"/>
              <w:right w:w="90" w:type="dxa"/>
            </w:tcMar>
            <w:vAlign w:val="center"/>
            <w:hideMark/>
          </w:tcPr>
          <w:p w14:paraId="2EC016D0" w14:textId="77777777" w:rsidR="00C70D0F" w:rsidRPr="00B86891" w:rsidRDefault="00C70D0F" w:rsidP="00C70D0F">
            <w:pPr>
              <w:spacing w:after="0" w:line="240" w:lineRule="auto"/>
              <w:rPr>
                <w:rFonts w:eastAsia="Times New Roman" w:cs="Arial"/>
                <w:color w:val="FFAA00"/>
                <w:sz w:val="8"/>
                <w:szCs w:val="8"/>
                <w:lang w:eastAsia="es-CO"/>
              </w:rPr>
            </w:pPr>
            <w:r w:rsidRPr="00B86891">
              <w:rPr>
                <w:rFonts w:eastAsia="Times New Roman" w:cs="Arial"/>
                <w:noProof/>
                <w:color w:val="FFAA00"/>
                <w:sz w:val="8"/>
                <w:szCs w:val="8"/>
                <w:lang w:val="es-MX" w:eastAsia="es-MX"/>
              </w:rPr>
              <w:drawing>
                <wp:inline distT="0" distB="0" distL="0" distR="0" wp14:anchorId="3928629A" wp14:editId="5D5B8C94">
                  <wp:extent cx="838200" cy="314325"/>
                  <wp:effectExtent l="0" t="0" r="0" b="9525"/>
                  <wp:docPr id="570" name="Imagen 570" descr="http://iefeliperestrepo.cloudapp.net/Themes/PlataformaSimte/images/st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feliperestrepo.cloudapp.net/Themes/PlataformaSimte/images/stars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847645" cy="317867"/>
                          </a:xfrm>
                          <a:prstGeom prst="rect">
                            <a:avLst/>
                          </a:prstGeom>
                          <a:noFill/>
                          <a:ln>
                            <a:noFill/>
                          </a:ln>
                        </pic:spPr>
                      </pic:pic>
                    </a:graphicData>
                  </a:graphic>
                </wp:inline>
              </w:drawing>
            </w:r>
          </w:p>
        </w:tc>
        <w:tc>
          <w:tcPr>
            <w:tcW w:w="1559" w:type="dxa"/>
            <w:shd w:val="clear" w:color="auto" w:fill="FFFFFF"/>
            <w:tcMar>
              <w:top w:w="0" w:type="dxa"/>
              <w:left w:w="120" w:type="dxa"/>
              <w:bottom w:w="0" w:type="dxa"/>
              <w:right w:w="90" w:type="dxa"/>
            </w:tcMar>
            <w:vAlign w:val="center"/>
            <w:hideMark/>
          </w:tcPr>
          <w:p w14:paraId="1A37EEA6" w14:textId="77777777" w:rsidR="00C70D0F" w:rsidRPr="00B86891" w:rsidRDefault="00C70D0F" w:rsidP="00C70D0F">
            <w:pPr>
              <w:spacing w:after="0" w:line="240" w:lineRule="auto"/>
              <w:rPr>
                <w:rFonts w:eastAsia="Times New Roman" w:cs="Arial"/>
                <w:color w:val="FFAA00"/>
                <w:sz w:val="8"/>
                <w:szCs w:val="8"/>
                <w:lang w:eastAsia="es-CO"/>
              </w:rPr>
            </w:pPr>
            <w:r w:rsidRPr="00B86891">
              <w:rPr>
                <w:rFonts w:eastAsia="Times New Roman" w:cs="Arial"/>
                <w:noProof/>
                <w:color w:val="FFAA00"/>
                <w:sz w:val="8"/>
                <w:szCs w:val="8"/>
                <w:lang w:val="es-MX" w:eastAsia="es-MX"/>
              </w:rPr>
              <w:drawing>
                <wp:inline distT="0" distB="0" distL="0" distR="0" wp14:anchorId="1C2CF36B" wp14:editId="038307B2">
                  <wp:extent cx="914400" cy="342900"/>
                  <wp:effectExtent l="0" t="0" r="0" b="0"/>
                  <wp:docPr id="571" name="Imagen 571" descr="http://iefeliperestrepo.cloudapp.net/Themes/PlataformaSimte/images/sta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feliperestrepo.cloudapp.net/Themes/PlataformaSimte/images/stars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983" cy="352869"/>
                          </a:xfrm>
                          <a:prstGeom prst="rect">
                            <a:avLst/>
                          </a:prstGeom>
                          <a:noFill/>
                          <a:ln>
                            <a:noFill/>
                          </a:ln>
                        </pic:spPr>
                      </pic:pic>
                    </a:graphicData>
                  </a:graphic>
                </wp:inline>
              </w:drawing>
            </w:r>
          </w:p>
        </w:tc>
        <w:tc>
          <w:tcPr>
            <w:tcW w:w="1559" w:type="dxa"/>
            <w:shd w:val="clear" w:color="auto" w:fill="FFFFFF"/>
            <w:tcMar>
              <w:top w:w="0" w:type="dxa"/>
              <w:left w:w="120" w:type="dxa"/>
              <w:bottom w:w="0" w:type="dxa"/>
              <w:right w:w="90" w:type="dxa"/>
            </w:tcMar>
            <w:vAlign w:val="center"/>
            <w:hideMark/>
          </w:tcPr>
          <w:p w14:paraId="6ECB1BE9" w14:textId="77777777" w:rsidR="00C70D0F" w:rsidRPr="00B86891" w:rsidRDefault="00C70D0F" w:rsidP="00C70D0F">
            <w:pPr>
              <w:spacing w:after="0" w:line="240" w:lineRule="auto"/>
              <w:rPr>
                <w:rFonts w:eastAsia="Times New Roman" w:cs="Arial"/>
                <w:color w:val="FFAA00"/>
                <w:sz w:val="8"/>
                <w:szCs w:val="8"/>
                <w:lang w:eastAsia="es-CO"/>
              </w:rPr>
            </w:pPr>
            <w:r w:rsidRPr="00B86891">
              <w:rPr>
                <w:rFonts w:eastAsia="Times New Roman" w:cs="Arial"/>
                <w:noProof/>
                <w:color w:val="FFAA00"/>
                <w:sz w:val="8"/>
                <w:szCs w:val="8"/>
                <w:lang w:val="es-MX" w:eastAsia="es-MX"/>
              </w:rPr>
              <w:drawing>
                <wp:inline distT="0" distB="0" distL="0" distR="0" wp14:anchorId="54CAF781" wp14:editId="0985E06A">
                  <wp:extent cx="914400" cy="342900"/>
                  <wp:effectExtent l="0" t="0" r="0" b="0"/>
                  <wp:docPr id="572" name="Imagen 572" descr="http://iefeliperestrepo.cloudapp.net/Themes/PlataformaSimte/images/star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efeliperestrepo.cloudapp.net/Themes/PlataformaSimte/images/stars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5143" cy="343178"/>
                          </a:xfrm>
                          <a:prstGeom prst="rect">
                            <a:avLst/>
                          </a:prstGeom>
                          <a:noFill/>
                          <a:ln>
                            <a:noFill/>
                          </a:ln>
                        </pic:spPr>
                      </pic:pic>
                    </a:graphicData>
                  </a:graphic>
                </wp:inline>
              </w:drawing>
            </w:r>
          </w:p>
        </w:tc>
      </w:tr>
      <w:tr w:rsidR="00C70D0F" w:rsidRPr="00B86891" w14:paraId="6357A055" w14:textId="77777777" w:rsidTr="00C70D0F">
        <w:trPr>
          <w:trHeight w:val="896"/>
        </w:trPr>
        <w:tc>
          <w:tcPr>
            <w:tcW w:w="1435" w:type="dxa"/>
            <w:shd w:val="clear" w:color="auto" w:fill="FFFFFF"/>
            <w:tcMar>
              <w:top w:w="0" w:type="dxa"/>
              <w:left w:w="120" w:type="dxa"/>
              <w:bottom w:w="0" w:type="dxa"/>
              <w:right w:w="90" w:type="dxa"/>
            </w:tcMar>
            <w:vAlign w:val="center"/>
          </w:tcPr>
          <w:p w14:paraId="2C3FFC72"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Por Lograr</w:t>
            </w:r>
          </w:p>
        </w:tc>
        <w:tc>
          <w:tcPr>
            <w:tcW w:w="1418" w:type="dxa"/>
            <w:shd w:val="clear" w:color="auto" w:fill="FFFFFF"/>
            <w:tcMar>
              <w:top w:w="0" w:type="dxa"/>
              <w:left w:w="120" w:type="dxa"/>
              <w:bottom w:w="0" w:type="dxa"/>
              <w:right w:w="90" w:type="dxa"/>
            </w:tcMar>
            <w:vAlign w:val="center"/>
          </w:tcPr>
          <w:p w14:paraId="2DC47D94"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Logrado a Nivel Inicial</w:t>
            </w:r>
          </w:p>
        </w:tc>
        <w:tc>
          <w:tcPr>
            <w:tcW w:w="1559" w:type="dxa"/>
            <w:shd w:val="clear" w:color="auto" w:fill="FFFFFF"/>
            <w:tcMar>
              <w:top w:w="0" w:type="dxa"/>
              <w:left w:w="120" w:type="dxa"/>
              <w:bottom w:w="0" w:type="dxa"/>
              <w:right w:w="90" w:type="dxa"/>
            </w:tcMar>
            <w:vAlign w:val="center"/>
          </w:tcPr>
          <w:p w14:paraId="661265C7"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Logrado</w:t>
            </w:r>
          </w:p>
        </w:tc>
        <w:tc>
          <w:tcPr>
            <w:tcW w:w="1559" w:type="dxa"/>
            <w:shd w:val="clear" w:color="auto" w:fill="FFFFFF"/>
            <w:tcMar>
              <w:top w:w="0" w:type="dxa"/>
              <w:left w:w="120" w:type="dxa"/>
              <w:bottom w:w="0" w:type="dxa"/>
              <w:right w:w="90" w:type="dxa"/>
            </w:tcMar>
            <w:vAlign w:val="center"/>
          </w:tcPr>
          <w:p w14:paraId="6AD75EAA" w14:textId="77777777" w:rsidR="00C70D0F" w:rsidRPr="00B86891" w:rsidRDefault="00C70D0F" w:rsidP="00C70D0F">
            <w:pPr>
              <w:spacing w:after="0" w:line="240" w:lineRule="auto"/>
              <w:jc w:val="center"/>
              <w:rPr>
                <w:rFonts w:eastAsia="Times New Roman" w:cs="Arial"/>
                <w:sz w:val="20"/>
                <w:szCs w:val="20"/>
                <w:lang w:eastAsia="es-CO"/>
              </w:rPr>
            </w:pPr>
            <w:r w:rsidRPr="00B86891">
              <w:rPr>
                <w:rFonts w:eastAsia="Times New Roman" w:cs="Arial"/>
                <w:sz w:val="20"/>
                <w:szCs w:val="20"/>
                <w:lang w:eastAsia="es-CO"/>
              </w:rPr>
              <w:t>Logrado con Excelencia</w:t>
            </w:r>
          </w:p>
        </w:tc>
      </w:tr>
      <w:tr w:rsidR="00C70D0F" w:rsidRPr="00B86891" w14:paraId="54A3D47A" w14:textId="77777777" w:rsidTr="00C70D0F">
        <w:trPr>
          <w:trHeight w:val="403"/>
        </w:trPr>
        <w:tc>
          <w:tcPr>
            <w:tcW w:w="5971" w:type="dxa"/>
            <w:gridSpan w:val="4"/>
            <w:shd w:val="clear" w:color="auto" w:fill="BFBFBF" w:themeFill="background1" w:themeFillShade="BF"/>
            <w:tcMar>
              <w:top w:w="0" w:type="dxa"/>
              <w:left w:w="120" w:type="dxa"/>
              <w:bottom w:w="0" w:type="dxa"/>
              <w:right w:w="90" w:type="dxa"/>
            </w:tcMar>
            <w:vAlign w:val="center"/>
          </w:tcPr>
          <w:p w14:paraId="33AED165" w14:textId="77777777" w:rsidR="00C70D0F" w:rsidRPr="008D719D" w:rsidRDefault="00C70D0F" w:rsidP="00C70D0F">
            <w:pPr>
              <w:spacing w:after="0" w:line="240" w:lineRule="auto"/>
              <w:jc w:val="center"/>
              <w:rPr>
                <w:rFonts w:eastAsia="Times New Roman" w:cs="Arial"/>
                <w:noProof/>
                <w:sz w:val="20"/>
                <w:szCs w:val="20"/>
                <w:lang w:eastAsia="es-CO"/>
              </w:rPr>
            </w:pPr>
            <w:r>
              <w:rPr>
                <w:rFonts w:eastAsia="Times New Roman" w:cs="Arial"/>
                <w:noProof/>
                <w:sz w:val="20"/>
                <w:szCs w:val="20"/>
                <w:lang w:eastAsia="es-CO"/>
              </w:rPr>
              <w:t>ESCALA  NACIONAL</w:t>
            </w:r>
          </w:p>
        </w:tc>
      </w:tr>
      <w:tr w:rsidR="00C70D0F" w:rsidRPr="00B86891" w14:paraId="62CB9733" w14:textId="77777777" w:rsidTr="00C70D0F">
        <w:trPr>
          <w:trHeight w:val="682"/>
        </w:trPr>
        <w:tc>
          <w:tcPr>
            <w:tcW w:w="1435" w:type="dxa"/>
            <w:shd w:val="clear" w:color="auto" w:fill="FFFFFF"/>
            <w:tcMar>
              <w:top w:w="0" w:type="dxa"/>
              <w:left w:w="120" w:type="dxa"/>
              <w:bottom w:w="0" w:type="dxa"/>
              <w:right w:w="90" w:type="dxa"/>
            </w:tcMar>
            <w:vAlign w:val="center"/>
          </w:tcPr>
          <w:p w14:paraId="2C1B1C6C" w14:textId="77777777" w:rsidR="00C70D0F" w:rsidRPr="009015B4" w:rsidRDefault="00C70D0F" w:rsidP="00C70D0F">
            <w:pPr>
              <w:spacing w:after="0" w:line="240" w:lineRule="auto"/>
              <w:rPr>
                <w:rFonts w:eastAsia="Times New Roman" w:cs="Arial"/>
                <w:noProof/>
                <w:sz w:val="20"/>
                <w:szCs w:val="20"/>
                <w:lang w:eastAsia="es-CO"/>
              </w:rPr>
            </w:pPr>
            <w:r w:rsidRPr="009015B4">
              <w:rPr>
                <w:rFonts w:eastAsia="Times New Roman" w:cs="Arial"/>
                <w:noProof/>
                <w:sz w:val="20"/>
                <w:szCs w:val="20"/>
                <w:lang w:eastAsia="es-CO"/>
              </w:rPr>
              <w:t>BAJO</w:t>
            </w:r>
          </w:p>
        </w:tc>
        <w:tc>
          <w:tcPr>
            <w:tcW w:w="1418" w:type="dxa"/>
            <w:shd w:val="clear" w:color="auto" w:fill="FFFFFF"/>
            <w:tcMar>
              <w:top w:w="0" w:type="dxa"/>
              <w:left w:w="120" w:type="dxa"/>
              <w:bottom w:w="0" w:type="dxa"/>
              <w:right w:w="90" w:type="dxa"/>
            </w:tcMar>
            <w:vAlign w:val="center"/>
          </w:tcPr>
          <w:p w14:paraId="271E1561" w14:textId="77777777" w:rsidR="00C70D0F" w:rsidRPr="009015B4" w:rsidRDefault="00C70D0F" w:rsidP="00C70D0F">
            <w:pPr>
              <w:spacing w:after="0" w:line="240" w:lineRule="auto"/>
              <w:rPr>
                <w:rFonts w:eastAsia="Times New Roman" w:cs="Arial"/>
                <w:noProof/>
                <w:sz w:val="20"/>
                <w:szCs w:val="20"/>
                <w:lang w:eastAsia="es-CO"/>
              </w:rPr>
            </w:pPr>
            <w:r w:rsidRPr="009015B4">
              <w:rPr>
                <w:rFonts w:eastAsia="Times New Roman" w:cs="Arial"/>
                <w:noProof/>
                <w:sz w:val="20"/>
                <w:szCs w:val="20"/>
                <w:lang w:eastAsia="es-CO"/>
              </w:rPr>
              <w:t>BÁSICO</w:t>
            </w:r>
          </w:p>
        </w:tc>
        <w:tc>
          <w:tcPr>
            <w:tcW w:w="1559" w:type="dxa"/>
            <w:shd w:val="clear" w:color="auto" w:fill="FFFFFF"/>
            <w:tcMar>
              <w:top w:w="0" w:type="dxa"/>
              <w:left w:w="120" w:type="dxa"/>
              <w:bottom w:w="0" w:type="dxa"/>
              <w:right w:w="90" w:type="dxa"/>
            </w:tcMar>
            <w:vAlign w:val="center"/>
          </w:tcPr>
          <w:p w14:paraId="48270247" w14:textId="77777777" w:rsidR="00C70D0F" w:rsidRPr="009015B4" w:rsidRDefault="00C70D0F" w:rsidP="00C70D0F">
            <w:pPr>
              <w:spacing w:after="0" w:line="240" w:lineRule="auto"/>
              <w:rPr>
                <w:rFonts w:eastAsia="Times New Roman" w:cs="Arial"/>
                <w:noProof/>
                <w:sz w:val="20"/>
                <w:szCs w:val="20"/>
                <w:lang w:eastAsia="es-CO"/>
              </w:rPr>
            </w:pPr>
            <w:r w:rsidRPr="009015B4">
              <w:rPr>
                <w:rFonts w:eastAsia="Times New Roman" w:cs="Arial"/>
                <w:noProof/>
                <w:sz w:val="20"/>
                <w:szCs w:val="20"/>
                <w:lang w:eastAsia="es-CO"/>
              </w:rPr>
              <w:t>ALTO</w:t>
            </w:r>
          </w:p>
        </w:tc>
        <w:tc>
          <w:tcPr>
            <w:tcW w:w="1559" w:type="dxa"/>
            <w:shd w:val="clear" w:color="auto" w:fill="FFFFFF"/>
            <w:tcMar>
              <w:top w:w="0" w:type="dxa"/>
              <w:left w:w="120" w:type="dxa"/>
              <w:bottom w:w="0" w:type="dxa"/>
              <w:right w:w="90" w:type="dxa"/>
            </w:tcMar>
            <w:vAlign w:val="center"/>
          </w:tcPr>
          <w:p w14:paraId="1B8F480B" w14:textId="77777777" w:rsidR="00C70D0F" w:rsidRPr="009015B4" w:rsidRDefault="00C70D0F" w:rsidP="00C70D0F">
            <w:pPr>
              <w:spacing w:after="0" w:line="240" w:lineRule="auto"/>
              <w:rPr>
                <w:rFonts w:eastAsia="Times New Roman" w:cs="Arial"/>
                <w:noProof/>
                <w:sz w:val="20"/>
                <w:szCs w:val="20"/>
                <w:lang w:eastAsia="es-CO"/>
              </w:rPr>
            </w:pPr>
            <w:r w:rsidRPr="009015B4">
              <w:rPr>
                <w:rFonts w:eastAsia="Times New Roman" w:cs="Arial"/>
                <w:noProof/>
                <w:sz w:val="20"/>
                <w:szCs w:val="20"/>
                <w:lang w:eastAsia="es-CO"/>
              </w:rPr>
              <w:t>SUPERIOR</w:t>
            </w:r>
          </w:p>
        </w:tc>
      </w:tr>
    </w:tbl>
    <w:p w14:paraId="37746B20" w14:textId="77777777" w:rsidR="00C70D0F" w:rsidRDefault="00C70D0F" w:rsidP="00C70D0F">
      <w:pPr>
        <w:pStyle w:val="Sinespaciado"/>
        <w:rPr>
          <w:rFonts w:cs="Arial"/>
          <w:szCs w:val="24"/>
        </w:rPr>
      </w:pPr>
    </w:p>
    <w:p w14:paraId="083E7E2C" w14:textId="77777777" w:rsidR="00C70D0F" w:rsidRDefault="00C70D0F" w:rsidP="00C70D0F">
      <w:pPr>
        <w:pStyle w:val="Sinespaciado"/>
        <w:rPr>
          <w:rFonts w:cs="Arial"/>
          <w:szCs w:val="24"/>
        </w:rPr>
      </w:pPr>
    </w:p>
    <w:p w14:paraId="607B25C4" w14:textId="77777777" w:rsidR="00C70D0F" w:rsidRDefault="00C70D0F" w:rsidP="00C70D0F">
      <w:pPr>
        <w:pStyle w:val="Sinespaciado"/>
        <w:rPr>
          <w:rFonts w:cs="Arial"/>
          <w:szCs w:val="24"/>
        </w:rPr>
      </w:pPr>
    </w:p>
    <w:p w14:paraId="6F64AA7D" w14:textId="77777777" w:rsidR="00C70D0F" w:rsidRDefault="00C70D0F" w:rsidP="00C70D0F">
      <w:pPr>
        <w:pStyle w:val="Sinespaciado"/>
        <w:rPr>
          <w:rFonts w:cs="Arial"/>
          <w:szCs w:val="24"/>
        </w:rPr>
      </w:pPr>
    </w:p>
    <w:p w14:paraId="03ED78E5" w14:textId="77777777" w:rsidR="00C70D0F" w:rsidRDefault="00C70D0F" w:rsidP="00C70D0F">
      <w:pPr>
        <w:pStyle w:val="Sinespaciado"/>
        <w:rPr>
          <w:rFonts w:cs="Arial"/>
          <w:szCs w:val="24"/>
        </w:rPr>
      </w:pPr>
    </w:p>
    <w:p w14:paraId="4843A9DB" w14:textId="77777777" w:rsidR="00C70D0F" w:rsidRDefault="00C70D0F" w:rsidP="00C70D0F">
      <w:pPr>
        <w:pStyle w:val="Sinespaciado"/>
        <w:rPr>
          <w:rFonts w:cs="Arial"/>
          <w:szCs w:val="24"/>
        </w:rPr>
      </w:pPr>
    </w:p>
    <w:p w14:paraId="66D80708" w14:textId="77777777" w:rsidR="00C70D0F" w:rsidRDefault="00C70D0F" w:rsidP="00C70D0F">
      <w:pPr>
        <w:pStyle w:val="Sinespaciado"/>
        <w:rPr>
          <w:rFonts w:cs="Arial"/>
          <w:szCs w:val="24"/>
        </w:rPr>
      </w:pPr>
    </w:p>
    <w:p w14:paraId="08929AE5" w14:textId="77777777" w:rsidR="00C70D0F" w:rsidRDefault="00C70D0F" w:rsidP="00C70D0F">
      <w:pPr>
        <w:pStyle w:val="Sinespaciado"/>
        <w:rPr>
          <w:rFonts w:cs="Arial"/>
          <w:szCs w:val="24"/>
        </w:rPr>
      </w:pPr>
    </w:p>
    <w:p w14:paraId="7B4D06A0" w14:textId="77777777" w:rsidR="00C70D0F" w:rsidRDefault="00C70D0F" w:rsidP="00C70D0F">
      <w:pPr>
        <w:pStyle w:val="Sinespaciado"/>
        <w:rPr>
          <w:rFonts w:cs="Arial"/>
          <w:szCs w:val="24"/>
        </w:rPr>
      </w:pPr>
    </w:p>
    <w:p w14:paraId="5504143F" w14:textId="77777777" w:rsidR="00C70D0F" w:rsidRDefault="00C70D0F" w:rsidP="00C70D0F">
      <w:pPr>
        <w:pStyle w:val="Sinespaciado"/>
        <w:rPr>
          <w:rFonts w:cs="Arial"/>
          <w:szCs w:val="24"/>
        </w:rPr>
      </w:pPr>
    </w:p>
    <w:p w14:paraId="188992ED" w14:textId="77777777" w:rsidR="00C70D0F" w:rsidRDefault="00C70D0F" w:rsidP="00C70D0F">
      <w:pPr>
        <w:pStyle w:val="Sinespaciado"/>
        <w:rPr>
          <w:rFonts w:cs="Arial"/>
          <w:szCs w:val="24"/>
        </w:rPr>
      </w:pPr>
    </w:p>
    <w:p w14:paraId="70D63FFF" w14:textId="77777777" w:rsidR="00C70D0F" w:rsidRDefault="00C70D0F" w:rsidP="00C70D0F">
      <w:pPr>
        <w:pStyle w:val="Sinespaciado"/>
        <w:rPr>
          <w:rFonts w:cs="Arial"/>
          <w:szCs w:val="24"/>
        </w:rPr>
      </w:pPr>
    </w:p>
    <w:p w14:paraId="666218CA" w14:textId="77777777" w:rsidR="00C70D0F" w:rsidRDefault="00C70D0F" w:rsidP="00C70D0F">
      <w:pPr>
        <w:pStyle w:val="Sinespaciado"/>
        <w:rPr>
          <w:rFonts w:cs="Arial"/>
          <w:szCs w:val="24"/>
        </w:rPr>
      </w:pPr>
    </w:p>
    <w:p w14:paraId="5C5DE0A9" w14:textId="77777777" w:rsidR="00C70D0F" w:rsidRDefault="00C70D0F" w:rsidP="00C70D0F">
      <w:pPr>
        <w:pStyle w:val="Sinespaciado"/>
        <w:rPr>
          <w:rFonts w:cs="Arial"/>
          <w:szCs w:val="24"/>
        </w:rPr>
      </w:pPr>
    </w:p>
    <w:p w14:paraId="1880A716" w14:textId="77777777" w:rsidR="00C70D0F" w:rsidRDefault="00C70D0F" w:rsidP="00C70D0F">
      <w:pPr>
        <w:pStyle w:val="Sinespaciado"/>
        <w:rPr>
          <w:rFonts w:cs="Arial"/>
          <w:szCs w:val="24"/>
        </w:rPr>
      </w:pPr>
    </w:p>
    <w:p w14:paraId="1A96BBDB" w14:textId="77777777" w:rsidR="00C70D0F" w:rsidRDefault="00C70D0F" w:rsidP="00C70D0F">
      <w:pPr>
        <w:pStyle w:val="Sinespaciado"/>
        <w:rPr>
          <w:rFonts w:cs="Arial"/>
          <w:szCs w:val="24"/>
        </w:rPr>
      </w:pPr>
    </w:p>
    <w:p w14:paraId="23B17144" w14:textId="77777777" w:rsidR="00C70D0F" w:rsidRDefault="00C70D0F" w:rsidP="00C70D0F">
      <w:pPr>
        <w:pStyle w:val="Sinespaciado"/>
        <w:rPr>
          <w:rFonts w:cs="Arial"/>
          <w:szCs w:val="24"/>
        </w:rPr>
      </w:pPr>
    </w:p>
    <w:p w14:paraId="6952F3B9" w14:textId="77777777" w:rsidR="00C70D0F" w:rsidRDefault="00C70D0F" w:rsidP="00C70D0F">
      <w:pPr>
        <w:pStyle w:val="Sinespaciado"/>
        <w:rPr>
          <w:rFonts w:cs="Arial"/>
          <w:szCs w:val="24"/>
        </w:rPr>
      </w:pPr>
    </w:p>
    <w:p w14:paraId="2E5CFEFD" w14:textId="77777777" w:rsidR="00C70D0F" w:rsidRDefault="00C70D0F" w:rsidP="00C70D0F">
      <w:pPr>
        <w:pStyle w:val="Sinespaciado"/>
        <w:rPr>
          <w:rFonts w:cs="Arial"/>
          <w:szCs w:val="24"/>
        </w:rPr>
      </w:pPr>
    </w:p>
    <w:p w14:paraId="40AEF046" w14:textId="77777777" w:rsidR="00C70D0F" w:rsidRDefault="00C70D0F" w:rsidP="00C70D0F">
      <w:pPr>
        <w:pStyle w:val="Sinespaciado"/>
        <w:rPr>
          <w:rFonts w:cs="Arial"/>
          <w:szCs w:val="24"/>
        </w:rPr>
      </w:pPr>
    </w:p>
    <w:p w14:paraId="12448865" w14:textId="77777777" w:rsidR="00C70D0F" w:rsidRPr="005727B2" w:rsidRDefault="00C70D0F" w:rsidP="00C70D0F">
      <w:pPr>
        <w:pStyle w:val="Sinespaciado"/>
        <w:rPr>
          <w:rFonts w:cs="Arial"/>
          <w:szCs w:val="24"/>
        </w:rPr>
      </w:pPr>
      <w:r w:rsidRPr="00413C39">
        <w:rPr>
          <w:rFonts w:cs="Arial"/>
          <w:szCs w:val="24"/>
          <w:highlight w:val="yellow"/>
        </w:rPr>
        <w:t>-Cuando el estudiante se transfiere a otro establecimiento con la metodología SERI a parte de la papelería legalmente establecida se debe adicionar documento con el pantallazo de la plataforma Qino donde se determinen su porcen</w:t>
      </w:r>
      <w:r>
        <w:rPr>
          <w:rFonts w:cs="Arial"/>
          <w:szCs w:val="24"/>
          <w:highlight w:val="yellow"/>
        </w:rPr>
        <w:t xml:space="preserve">taje por ritmo y  calidad, alcance </w:t>
      </w:r>
      <w:r w:rsidRPr="00413C39">
        <w:rPr>
          <w:rFonts w:cs="Arial"/>
          <w:szCs w:val="24"/>
          <w:highlight w:val="yellow"/>
        </w:rPr>
        <w:t xml:space="preserve"> y </w:t>
      </w:r>
      <w:r>
        <w:rPr>
          <w:rFonts w:cs="Arial"/>
          <w:szCs w:val="24"/>
          <w:highlight w:val="yellow"/>
        </w:rPr>
        <w:t>la</w:t>
      </w:r>
      <w:r w:rsidRPr="00413C39">
        <w:rPr>
          <w:rFonts w:cs="Arial"/>
          <w:szCs w:val="24"/>
          <w:highlight w:val="yellow"/>
        </w:rPr>
        <w:t xml:space="preserve"> agenda del estudiante para verificar</w:t>
      </w:r>
      <w:r>
        <w:rPr>
          <w:rFonts w:cs="Arial"/>
          <w:szCs w:val="24"/>
          <w:highlight w:val="yellow"/>
        </w:rPr>
        <w:t xml:space="preserve"> su </w:t>
      </w:r>
      <w:r w:rsidRPr="00413C39">
        <w:rPr>
          <w:rFonts w:cs="Arial"/>
          <w:szCs w:val="24"/>
          <w:highlight w:val="yellow"/>
        </w:rPr>
        <w:t>plan</w:t>
      </w:r>
      <w:r w:rsidRPr="00C823BE">
        <w:rPr>
          <w:rFonts w:cs="Arial"/>
          <w:szCs w:val="24"/>
          <w:highlight w:val="yellow"/>
        </w:rPr>
        <w:t xml:space="preserve"> por área.</w:t>
      </w:r>
    </w:p>
    <w:p w14:paraId="6A3151CC" w14:textId="77777777" w:rsidR="00C70D0F" w:rsidRDefault="00C70D0F" w:rsidP="00C70D0F">
      <w:pPr>
        <w:pStyle w:val="Sinespaciado"/>
        <w:rPr>
          <w:rFonts w:cs="Arial"/>
          <w:b/>
          <w:szCs w:val="24"/>
        </w:rPr>
      </w:pPr>
    </w:p>
    <w:p w14:paraId="011BE76A" w14:textId="77777777" w:rsidR="00C70D0F" w:rsidRPr="006729C1" w:rsidRDefault="00C70D0F" w:rsidP="00C70D0F">
      <w:pPr>
        <w:pStyle w:val="Sinespaciado"/>
        <w:rPr>
          <w:rFonts w:cs="Arial"/>
          <w:b/>
          <w:szCs w:val="24"/>
        </w:rPr>
      </w:pPr>
    </w:p>
    <w:p w14:paraId="26897AFE" w14:textId="77777777" w:rsidR="00C70D0F" w:rsidRPr="006729C1" w:rsidRDefault="00C70D0F" w:rsidP="00C70D0F">
      <w:pPr>
        <w:pStyle w:val="Sinespaciado"/>
        <w:rPr>
          <w:rFonts w:cs="Arial"/>
          <w:b/>
          <w:szCs w:val="24"/>
        </w:rPr>
      </w:pPr>
      <w:r>
        <w:t xml:space="preserve"> </w:t>
      </w:r>
      <w:r w:rsidRPr="006729C1">
        <w:rPr>
          <w:rFonts w:cs="Arial"/>
          <w:b/>
          <w:szCs w:val="24"/>
        </w:rPr>
        <w:t>Cancelación por inasistencia</w:t>
      </w:r>
    </w:p>
    <w:p w14:paraId="03401F92" w14:textId="77777777" w:rsidR="00C70D0F" w:rsidRPr="0043149D" w:rsidRDefault="00C70D0F" w:rsidP="00C70D0F">
      <w:pPr>
        <w:pStyle w:val="Sinespaciado"/>
        <w:rPr>
          <w:b/>
          <w:szCs w:val="24"/>
        </w:rPr>
      </w:pPr>
    </w:p>
    <w:p w14:paraId="4E07D2FB" w14:textId="77777777" w:rsidR="00C70D0F" w:rsidRPr="006729C1" w:rsidRDefault="00C70D0F" w:rsidP="00C70D0F">
      <w:pPr>
        <w:pStyle w:val="Sinespaciado"/>
        <w:rPr>
          <w:rFonts w:cs="Arial"/>
          <w:szCs w:val="24"/>
        </w:rPr>
      </w:pPr>
      <w:r>
        <w:rPr>
          <w:rFonts w:cs="Arial"/>
          <w:szCs w:val="24"/>
        </w:rPr>
        <w:t xml:space="preserve">Estudiante que acumule el 25% </w:t>
      </w:r>
      <w:r w:rsidRPr="006729C1">
        <w:rPr>
          <w:rFonts w:cs="Arial"/>
          <w:szCs w:val="24"/>
        </w:rPr>
        <w:t>de inasistencia injustificada durante el año escolar, en cualquiera de los niveles educativos, cancela el grado por inasistencia.</w:t>
      </w:r>
    </w:p>
    <w:p w14:paraId="1D35CC74" w14:textId="77777777" w:rsidR="00C70D0F" w:rsidRPr="006729C1" w:rsidRDefault="00C70D0F" w:rsidP="00C70D0F">
      <w:pPr>
        <w:pStyle w:val="Sinespaciado"/>
        <w:rPr>
          <w:rFonts w:cs="Arial"/>
          <w:szCs w:val="24"/>
        </w:rPr>
      </w:pPr>
    </w:p>
    <w:p w14:paraId="33F14819" w14:textId="77777777" w:rsidR="00F77225" w:rsidRDefault="00C70D0F" w:rsidP="00F77225">
      <w:pPr>
        <w:pStyle w:val="Sinespaciado"/>
        <w:rPr>
          <w:rFonts w:cs="Arial"/>
          <w:szCs w:val="24"/>
        </w:rPr>
      </w:pPr>
      <w:r w:rsidRPr="006729C1">
        <w:rPr>
          <w:rFonts w:cs="Arial"/>
          <w:szCs w:val="24"/>
        </w:rPr>
        <w:t>Cuando la inasistencia supere el criterio institucional primaran las circunstancias y justificaciones correspondientes teniendo como principio el derecho a la educación del estudiante. Si el estudiante sigue en el establecimiento continuará en el grado en e</w:t>
      </w:r>
      <w:r>
        <w:rPr>
          <w:rFonts w:cs="Arial"/>
          <w:szCs w:val="24"/>
        </w:rPr>
        <w:t>l que se encuentra matri</w:t>
      </w:r>
      <w:r w:rsidR="00F77225">
        <w:rPr>
          <w:rFonts w:cs="Arial"/>
          <w:szCs w:val="24"/>
        </w:rPr>
        <w:t>culado.</w:t>
      </w:r>
    </w:p>
    <w:p w14:paraId="4A67A546" w14:textId="77777777" w:rsidR="00F77225" w:rsidRDefault="00F77225" w:rsidP="00F77225">
      <w:pPr>
        <w:pStyle w:val="Sinespaciado"/>
        <w:rPr>
          <w:rFonts w:cs="Arial"/>
          <w:szCs w:val="24"/>
        </w:rPr>
      </w:pPr>
    </w:p>
    <w:p w14:paraId="053C3F22" w14:textId="77777777" w:rsidR="00C70D0F" w:rsidRPr="00F77225" w:rsidRDefault="00C70D0F" w:rsidP="00F77225">
      <w:pPr>
        <w:pStyle w:val="Sinespaciado"/>
        <w:rPr>
          <w:rFonts w:cs="Arial"/>
          <w:szCs w:val="24"/>
        </w:rPr>
      </w:pPr>
      <w:r w:rsidRPr="00F77225">
        <w:t xml:space="preserve"> </w:t>
      </w:r>
      <w:r w:rsidR="00F77225">
        <w:t xml:space="preserve">Estrategias de </w:t>
      </w:r>
      <w:proofErr w:type="spellStart"/>
      <w:r w:rsidR="00F77225">
        <w:t>mejoramento</w:t>
      </w:r>
      <w:proofErr w:type="spellEnd"/>
      <w:r w:rsidRPr="00F77225">
        <w:t xml:space="preserve"> </w:t>
      </w:r>
    </w:p>
    <w:p w14:paraId="734EA083" w14:textId="77777777" w:rsidR="00C70D0F" w:rsidRPr="00DA7541" w:rsidRDefault="00C70D0F" w:rsidP="00C70D0F">
      <w:pPr>
        <w:autoSpaceDE w:val="0"/>
        <w:autoSpaceDN w:val="0"/>
        <w:adjustRightInd w:val="0"/>
        <w:rPr>
          <w:rFonts w:cs="Arial"/>
          <w:szCs w:val="24"/>
        </w:rPr>
      </w:pPr>
      <w:r>
        <w:rPr>
          <w:rFonts w:cs="Arial"/>
          <w:szCs w:val="24"/>
        </w:rPr>
        <w:t>Son a</w:t>
      </w:r>
      <w:r w:rsidRPr="00E257EE">
        <w:rPr>
          <w:rFonts w:cs="Arial"/>
          <w:szCs w:val="24"/>
        </w:rPr>
        <w:t xml:space="preserve">cciones </w:t>
      </w:r>
      <w:r w:rsidRPr="00DA7541">
        <w:rPr>
          <w:rFonts w:cs="Arial"/>
          <w:szCs w:val="24"/>
        </w:rPr>
        <w:t>de seguimiento para el mejoramiento de los desempeños de los estudiantes durante el año escolar.</w:t>
      </w:r>
    </w:p>
    <w:p w14:paraId="2A70C564" w14:textId="77777777" w:rsidR="00C70D0F" w:rsidRPr="00DA7541" w:rsidRDefault="00C70D0F" w:rsidP="005F5530">
      <w:pPr>
        <w:numPr>
          <w:ilvl w:val="0"/>
          <w:numId w:val="17"/>
        </w:numPr>
        <w:spacing w:after="0" w:line="360" w:lineRule="auto"/>
        <w:contextualSpacing/>
        <w:jc w:val="both"/>
        <w:rPr>
          <w:rFonts w:cs="Arial"/>
          <w:szCs w:val="24"/>
        </w:rPr>
      </w:pPr>
      <w:r w:rsidRPr="00DA7541">
        <w:rPr>
          <w:rFonts w:cs="Arial"/>
          <w:szCs w:val="24"/>
        </w:rPr>
        <w:t>Como la evaluac</w:t>
      </w:r>
      <w:r>
        <w:rPr>
          <w:rFonts w:cs="Arial"/>
          <w:szCs w:val="24"/>
        </w:rPr>
        <w:t xml:space="preserve">ión es un proceso continuo, los </w:t>
      </w:r>
      <w:r w:rsidRPr="00DA7541">
        <w:rPr>
          <w:rFonts w:cs="Arial"/>
          <w:szCs w:val="24"/>
        </w:rPr>
        <w:t xml:space="preserve"> analistas</w:t>
      </w:r>
      <w:r>
        <w:rPr>
          <w:rFonts w:cs="Arial"/>
          <w:szCs w:val="24"/>
        </w:rPr>
        <w:t xml:space="preserve">  y tutores</w:t>
      </w:r>
      <w:r w:rsidRPr="00DA7541">
        <w:rPr>
          <w:rFonts w:cs="Arial"/>
          <w:szCs w:val="24"/>
        </w:rPr>
        <w:t xml:space="preserve">  realizarán con los estudiantes las siguientes actividades:</w:t>
      </w:r>
    </w:p>
    <w:p w14:paraId="43515449" w14:textId="77777777" w:rsidR="00C70D0F" w:rsidRPr="00DA7541" w:rsidRDefault="00C70D0F" w:rsidP="005F5530">
      <w:pPr>
        <w:numPr>
          <w:ilvl w:val="0"/>
          <w:numId w:val="17"/>
        </w:numPr>
        <w:spacing w:after="0" w:line="360" w:lineRule="auto"/>
        <w:contextualSpacing/>
        <w:jc w:val="both"/>
        <w:rPr>
          <w:rFonts w:cs="Arial"/>
          <w:szCs w:val="24"/>
        </w:rPr>
      </w:pPr>
      <w:r w:rsidRPr="00DA7541">
        <w:rPr>
          <w:rFonts w:cs="Arial"/>
          <w:szCs w:val="24"/>
        </w:rPr>
        <w:t xml:space="preserve">Construcción de guías de aprendizaje que incluyan: ensayos, conversatorios, prácticas de campo, proyectos, ejercicios de afianzamiento y de profundización, actividades formativas de aplicación y otras que el </w:t>
      </w:r>
      <w:r>
        <w:rPr>
          <w:rFonts w:cs="Arial"/>
          <w:szCs w:val="24"/>
        </w:rPr>
        <w:t xml:space="preserve">analista </w:t>
      </w:r>
      <w:r w:rsidRPr="00DA7541">
        <w:rPr>
          <w:rFonts w:cs="Arial"/>
          <w:szCs w:val="24"/>
        </w:rPr>
        <w:t xml:space="preserve">considere pertinentes. </w:t>
      </w:r>
    </w:p>
    <w:p w14:paraId="221B4EE3" w14:textId="77777777" w:rsidR="00C70D0F" w:rsidRPr="00DA7541" w:rsidRDefault="00C70D0F" w:rsidP="005F5530">
      <w:pPr>
        <w:numPr>
          <w:ilvl w:val="0"/>
          <w:numId w:val="17"/>
        </w:numPr>
        <w:spacing w:after="0" w:line="360" w:lineRule="auto"/>
        <w:contextualSpacing/>
        <w:jc w:val="both"/>
        <w:rPr>
          <w:rFonts w:cs="Arial"/>
          <w:szCs w:val="24"/>
        </w:rPr>
      </w:pPr>
      <w:r w:rsidRPr="00DA7541">
        <w:rPr>
          <w:rFonts w:cs="Arial"/>
          <w:szCs w:val="24"/>
        </w:rPr>
        <w:t xml:space="preserve">El </w:t>
      </w:r>
      <w:r>
        <w:rPr>
          <w:rFonts w:cs="Arial"/>
          <w:szCs w:val="24"/>
        </w:rPr>
        <w:t xml:space="preserve">analista </w:t>
      </w:r>
      <w:r w:rsidRPr="00DA7541">
        <w:rPr>
          <w:rFonts w:cs="Arial"/>
          <w:szCs w:val="24"/>
        </w:rPr>
        <w:t xml:space="preserve">realizará acompañamiento permanente desde citas de promoción con cada estudiante o con </w:t>
      </w:r>
      <w:r>
        <w:rPr>
          <w:rFonts w:cs="Arial"/>
          <w:szCs w:val="24"/>
        </w:rPr>
        <w:t>la organización de equipos colaborativos/cooperativos en lo</w:t>
      </w:r>
      <w:r w:rsidRPr="00DA7541">
        <w:rPr>
          <w:rFonts w:cs="Arial"/>
          <w:szCs w:val="24"/>
        </w:rPr>
        <w:t xml:space="preserve">s que orientará el proceso y hará retroalimentación, realizando procesos permanentes de evaluación. </w:t>
      </w:r>
    </w:p>
    <w:p w14:paraId="0CAE1031" w14:textId="77777777" w:rsidR="00C70D0F" w:rsidRPr="00DA7541" w:rsidRDefault="00C70D0F" w:rsidP="005F5530">
      <w:pPr>
        <w:numPr>
          <w:ilvl w:val="0"/>
          <w:numId w:val="17"/>
        </w:numPr>
        <w:spacing w:after="0" w:line="360" w:lineRule="auto"/>
        <w:contextualSpacing/>
        <w:jc w:val="both"/>
        <w:rPr>
          <w:rFonts w:cs="Arial"/>
          <w:szCs w:val="24"/>
        </w:rPr>
      </w:pPr>
      <w:r w:rsidRPr="00DA7541">
        <w:rPr>
          <w:rFonts w:cs="Arial"/>
          <w:szCs w:val="24"/>
        </w:rPr>
        <w:t xml:space="preserve">El </w:t>
      </w:r>
      <w:r>
        <w:rPr>
          <w:rFonts w:cs="Arial"/>
          <w:szCs w:val="24"/>
        </w:rPr>
        <w:t xml:space="preserve">analista </w:t>
      </w:r>
      <w:r w:rsidRPr="00DA7541">
        <w:rPr>
          <w:rFonts w:cs="Arial"/>
          <w:szCs w:val="24"/>
        </w:rPr>
        <w:t xml:space="preserve">proporcionará herramientas de trabajo para el avance del estudiante en el desarrollo de las guías. </w:t>
      </w:r>
    </w:p>
    <w:p w14:paraId="0CAFE459" w14:textId="77777777" w:rsidR="00C70D0F" w:rsidRPr="00DA7541" w:rsidRDefault="00C70D0F" w:rsidP="005F5530">
      <w:pPr>
        <w:numPr>
          <w:ilvl w:val="0"/>
          <w:numId w:val="17"/>
        </w:numPr>
        <w:spacing w:after="0" w:line="360" w:lineRule="auto"/>
        <w:contextualSpacing/>
        <w:jc w:val="both"/>
        <w:rPr>
          <w:rFonts w:cs="Arial"/>
          <w:szCs w:val="24"/>
        </w:rPr>
      </w:pPr>
      <w:r w:rsidRPr="00DA7541">
        <w:rPr>
          <w:rFonts w:cs="Arial"/>
          <w:szCs w:val="24"/>
        </w:rPr>
        <w:t xml:space="preserve">El </w:t>
      </w:r>
      <w:r>
        <w:rPr>
          <w:rFonts w:cs="Arial"/>
          <w:szCs w:val="24"/>
        </w:rPr>
        <w:t>analista adaptará</w:t>
      </w:r>
      <w:r w:rsidRPr="00DA7541">
        <w:rPr>
          <w:rFonts w:cs="Arial"/>
          <w:szCs w:val="24"/>
        </w:rPr>
        <w:t xml:space="preserve"> planes de área, actividades o herramientas para los estudiantes que presenten dificultad en el avance de los procesos académicos. </w:t>
      </w:r>
    </w:p>
    <w:p w14:paraId="52D7D4D1" w14:textId="77777777" w:rsidR="00C70D0F" w:rsidRPr="00DA7541" w:rsidRDefault="00C70D0F" w:rsidP="005F5530">
      <w:pPr>
        <w:numPr>
          <w:ilvl w:val="0"/>
          <w:numId w:val="17"/>
        </w:numPr>
        <w:spacing w:after="0" w:line="360" w:lineRule="auto"/>
        <w:contextualSpacing/>
        <w:jc w:val="both"/>
        <w:rPr>
          <w:rFonts w:cs="Arial"/>
          <w:szCs w:val="24"/>
        </w:rPr>
      </w:pPr>
      <w:r w:rsidRPr="00DA7541">
        <w:rPr>
          <w:rFonts w:cs="Arial"/>
          <w:szCs w:val="24"/>
        </w:rPr>
        <w:t xml:space="preserve">La evaluación se centrará en el acompañamiento del desarrollo de cada etapa del proceso </w:t>
      </w:r>
      <w:r>
        <w:rPr>
          <w:rFonts w:cs="Arial"/>
          <w:szCs w:val="24"/>
        </w:rPr>
        <w:t xml:space="preserve"> dela metodología relacional SERI</w:t>
      </w:r>
      <w:r w:rsidRPr="00DA7541">
        <w:rPr>
          <w:rFonts w:cs="Arial"/>
          <w:szCs w:val="24"/>
        </w:rPr>
        <w:t xml:space="preserve">. </w:t>
      </w:r>
    </w:p>
    <w:p w14:paraId="3D0C2F64" w14:textId="77777777" w:rsidR="00C70D0F" w:rsidRPr="00947663" w:rsidRDefault="00C70D0F" w:rsidP="005F5530">
      <w:pPr>
        <w:numPr>
          <w:ilvl w:val="0"/>
          <w:numId w:val="17"/>
        </w:numPr>
        <w:spacing w:after="0" w:line="360" w:lineRule="auto"/>
        <w:contextualSpacing/>
        <w:jc w:val="both"/>
        <w:rPr>
          <w:rFonts w:cs="Arial"/>
          <w:szCs w:val="24"/>
        </w:rPr>
      </w:pPr>
      <w:r w:rsidRPr="00DA7541">
        <w:rPr>
          <w:rFonts w:cs="Arial"/>
          <w:szCs w:val="24"/>
        </w:rPr>
        <w:t xml:space="preserve">El </w:t>
      </w:r>
      <w:r>
        <w:rPr>
          <w:rFonts w:cs="Arial"/>
          <w:szCs w:val="24"/>
        </w:rPr>
        <w:t xml:space="preserve">analista </w:t>
      </w:r>
      <w:r w:rsidRPr="00DA7541">
        <w:rPr>
          <w:rFonts w:cs="Arial"/>
          <w:szCs w:val="24"/>
        </w:rPr>
        <w:t>certificará el cumplimiento de objetivos y desarrollo de habilidades en cada una de las etapas.</w:t>
      </w:r>
    </w:p>
    <w:p w14:paraId="1782E486" w14:textId="77777777" w:rsidR="00F77225" w:rsidRDefault="00C70D0F" w:rsidP="005F5530">
      <w:pPr>
        <w:numPr>
          <w:ilvl w:val="0"/>
          <w:numId w:val="17"/>
        </w:numPr>
        <w:autoSpaceDE w:val="0"/>
        <w:autoSpaceDN w:val="0"/>
        <w:adjustRightInd w:val="0"/>
        <w:spacing w:after="0" w:line="360" w:lineRule="auto"/>
        <w:contextualSpacing/>
        <w:jc w:val="both"/>
        <w:rPr>
          <w:rFonts w:cs="Arial"/>
          <w:szCs w:val="24"/>
        </w:rPr>
      </w:pPr>
      <w:r w:rsidRPr="00701994">
        <w:rPr>
          <w:rFonts w:cs="Arial"/>
          <w:szCs w:val="24"/>
        </w:rPr>
        <w:lastRenderedPageBreak/>
        <w:t xml:space="preserve">El tutor acompañará constantemente al estudiante para verificar el cumplimiento de las metas, cierre de etapas y promoción, implementando estrategias de trabajo con el acompañamiento del acudiente de ser necesario. </w:t>
      </w:r>
    </w:p>
    <w:p w14:paraId="1385B050" w14:textId="77777777" w:rsidR="00F77225" w:rsidRDefault="00F77225" w:rsidP="005F5530">
      <w:pPr>
        <w:numPr>
          <w:ilvl w:val="0"/>
          <w:numId w:val="17"/>
        </w:numPr>
        <w:autoSpaceDE w:val="0"/>
        <w:autoSpaceDN w:val="0"/>
        <w:adjustRightInd w:val="0"/>
        <w:spacing w:after="0" w:line="360" w:lineRule="auto"/>
        <w:contextualSpacing/>
        <w:jc w:val="both"/>
        <w:rPr>
          <w:rFonts w:cs="Arial"/>
          <w:szCs w:val="24"/>
        </w:rPr>
      </w:pPr>
    </w:p>
    <w:p w14:paraId="0AC9B96B" w14:textId="77777777" w:rsidR="00C70D0F" w:rsidRPr="00F77225" w:rsidRDefault="00C70D0F" w:rsidP="005F5530">
      <w:pPr>
        <w:numPr>
          <w:ilvl w:val="0"/>
          <w:numId w:val="17"/>
        </w:numPr>
        <w:autoSpaceDE w:val="0"/>
        <w:autoSpaceDN w:val="0"/>
        <w:adjustRightInd w:val="0"/>
        <w:spacing w:after="0" w:line="360" w:lineRule="auto"/>
        <w:contextualSpacing/>
        <w:jc w:val="both"/>
        <w:rPr>
          <w:rFonts w:cs="Arial"/>
          <w:szCs w:val="24"/>
        </w:rPr>
      </w:pPr>
      <w:r w:rsidRPr="00F77225">
        <w:rPr>
          <w:rFonts w:cs="Arial"/>
          <w:b/>
          <w:szCs w:val="24"/>
        </w:rPr>
        <w:t xml:space="preserve"> El Analista debe:</w:t>
      </w:r>
    </w:p>
    <w:p w14:paraId="77DAF4DE" w14:textId="77777777" w:rsidR="00C70D0F" w:rsidRDefault="00C70D0F" w:rsidP="00C70D0F">
      <w:pPr>
        <w:autoSpaceDE w:val="0"/>
        <w:autoSpaceDN w:val="0"/>
        <w:adjustRightInd w:val="0"/>
        <w:spacing w:after="0"/>
        <w:rPr>
          <w:rFonts w:cs="Arial"/>
          <w:szCs w:val="24"/>
        </w:rPr>
      </w:pPr>
    </w:p>
    <w:p w14:paraId="25F0CEED" w14:textId="77777777" w:rsidR="00C70D0F" w:rsidRPr="00E257EE" w:rsidRDefault="00C70D0F" w:rsidP="005F5530">
      <w:pPr>
        <w:numPr>
          <w:ilvl w:val="0"/>
          <w:numId w:val="17"/>
        </w:numPr>
        <w:spacing w:after="0" w:line="360" w:lineRule="auto"/>
        <w:contextualSpacing/>
        <w:jc w:val="both"/>
        <w:rPr>
          <w:rFonts w:cs="Arial"/>
          <w:szCs w:val="24"/>
        </w:rPr>
      </w:pPr>
      <w:r w:rsidRPr="00E257EE">
        <w:rPr>
          <w:rFonts w:cs="Arial"/>
          <w:szCs w:val="24"/>
        </w:rPr>
        <w:t>Recopilar evidencias de los productos realizados por el estudiante, de desempeño y de conocimiento para valorar al final del periodo los alcances de los escolares.  Estas evidencias serán el resultado de las guías o actividades establecidas en el plan de área, las cuales fueron desarrolladas y   completadas por cada estudiante durante su proceso académico y los procesos de sustentación de las mismas.</w:t>
      </w:r>
    </w:p>
    <w:p w14:paraId="223F31B1" w14:textId="77777777" w:rsidR="00C70D0F" w:rsidRPr="00E257EE" w:rsidRDefault="00C70D0F" w:rsidP="005F5530">
      <w:pPr>
        <w:numPr>
          <w:ilvl w:val="0"/>
          <w:numId w:val="17"/>
        </w:numPr>
        <w:spacing w:after="0" w:line="360" w:lineRule="auto"/>
        <w:contextualSpacing/>
        <w:jc w:val="both"/>
        <w:rPr>
          <w:rFonts w:cs="Arial"/>
          <w:szCs w:val="24"/>
        </w:rPr>
      </w:pPr>
      <w:r w:rsidRPr="00E257EE">
        <w:rPr>
          <w:rFonts w:cs="Arial"/>
          <w:szCs w:val="24"/>
        </w:rPr>
        <w:t>Utilizar la pauta de calidad establecida en la plataforma QINO para valorar cada una de las actividades y guías del plan de área qu</w:t>
      </w:r>
      <w:r>
        <w:rPr>
          <w:rFonts w:cs="Arial"/>
          <w:szCs w:val="24"/>
        </w:rPr>
        <w:t>e el estudiante haya completado, realizando  actualización permanente en la  plataforma Qino.</w:t>
      </w:r>
    </w:p>
    <w:p w14:paraId="6D6213BD" w14:textId="77777777" w:rsidR="00C70D0F" w:rsidRDefault="00C70D0F" w:rsidP="005F5530">
      <w:pPr>
        <w:numPr>
          <w:ilvl w:val="0"/>
          <w:numId w:val="17"/>
        </w:numPr>
        <w:spacing w:after="0" w:line="360" w:lineRule="auto"/>
        <w:contextualSpacing/>
        <w:jc w:val="both"/>
        <w:rPr>
          <w:rFonts w:cs="Arial"/>
          <w:szCs w:val="24"/>
        </w:rPr>
      </w:pPr>
      <w:r w:rsidRPr="00E257EE">
        <w:rPr>
          <w:rFonts w:cs="Arial"/>
          <w:szCs w:val="24"/>
        </w:rPr>
        <w:t xml:space="preserve">Conocer los resultados de calidad y de los demás indicadores del estudiante en el desarrollo de su plan de estudios </w:t>
      </w:r>
      <w:r>
        <w:rPr>
          <w:rFonts w:cs="Arial"/>
          <w:szCs w:val="24"/>
        </w:rPr>
        <w:t>de   l</w:t>
      </w:r>
      <w:r w:rsidRPr="00E257EE">
        <w:rPr>
          <w:rFonts w:cs="Arial"/>
          <w:szCs w:val="24"/>
        </w:rPr>
        <w:t>a</w:t>
      </w:r>
      <w:r>
        <w:rPr>
          <w:rFonts w:cs="Arial"/>
          <w:szCs w:val="24"/>
        </w:rPr>
        <w:t xml:space="preserve">  </w:t>
      </w:r>
      <w:r w:rsidRPr="00E257EE">
        <w:rPr>
          <w:rFonts w:cs="Arial"/>
          <w:szCs w:val="24"/>
        </w:rPr>
        <w:t xml:space="preserve"> plataforma QINO </w:t>
      </w:r>
      <w:r>
        <w:rPr>
          <w:rFonts w:cs="Arial"/>
          <w:szCs w:val="24"/>
        </w:rPr>
        <w:t xml:space="preserve"> </w:t>
      </w:r>
      <w:r w:rsidRPr="008C6274">
        <w:rPr>
          <w:rFonts w:cs="Arial"/>
          <w:szCs w:val="24"/>
        </w:rPr>
        <w:t xml:space="preserve"> al terminar las guías completas hasta el final del periodo.  </w:t>
      </w:r>
    </w:p>
    <w:p w14:paraId="669C1B97" w14:textId="77777777" w:rsidR="00C70D0F" w:rsidRPr="00E257EE" w:rsidRDefault="00C70D0F" w:rsidP="005F5530">
      <w:pPr>
        <w:numPr>
          <w:ilvl w:val="0"/>
          <w:numId w:val="17"/>
        </w:numPr>
        <w:spacing w:after="0" w:line="360" w:lineRule="auto"/>
        <w:contextualSpacing/>
        <w:jc w:val="both"/>
        <w:rPr>
          <w:rFonts w:cs="Arial"/>
          <w:szCs w:val="24"/>
        </w:rPr>
      </w:pPr>
      <w:r w:rsidRPr="00E257EE">
        <w:rPr>
          <w:rFonts w:cs="Arial"/>
          <w:szCs w:val="24"/>
        </w:rPr>
        <w:t xml:space="preserve">Adaptar planes de área, actividades y / o herramientas de trabajo para los estudiantes que presenten dificultades en el avance de su proceso. </w:t>
      </w:r>
    </w:p>
    <w:p w14:paraId="0DDB5948" w14:textId="77777777" w:rsidR="00C70D0F" w:rsidRPr="00E257EE" w:rsidRDefault="00C70D0F" w:rsidP="005F5530">
      <w:pPr>
        <w:numPr>
          <w:ilvl w:val="0"/>
          <w:numId w:val="17"/>
        </w:numPr>
        <w:spacing w:after="0" w:line="360" w:lineRule="auto"/>
        <w:contextualSpacing/>
        <w:jc w:val="both"/>
        <w:rPr>
          <w:rFonts w:cs="Arial"/>
          <w:szCs w:val="24"/>
        </w:rPr>
      </w:pPr>
      <w:r w:rsidRPr="00E257EE">
        <w:rPr>
          <w:rFonts w:cs="Arial"/>
          <w:szCs w:val="24"/>
        </w:rPr>
        <w:t xml:space="preserve">Apoyarse en otros analistas para generar trabajo en equipo que permita obtener mejores resultados con los estudiantes que han mostrado dificultades en su proceso académico. </w:t>
      </w:r>
    </w:p>
    <w:p w14:paraId="32FCE870" w14:textId="77777777" w:rsidR="00C70D0F" w:rsidRPr="00D34309" w:rsidRDefault="00C70D0F" w:rsidP="005F5530">
      <w:pPr>
        <w:numPr>
          <w:ilvl w:val="0"/>
          <w:numId w:val="17"/>
        </w:numPr>
        <w:spacing w:after="0" w:line="360" w:lineRule="auto"/>
        <w:contextualSpacing/>
        <w:jc w:val="both"/>
        <w:rPr>
          <w:rFonts w:cs="Arial"/>
          <w:szCs w:val="24"/>
        </w:rPr>
      </w:pPr>
      <w:r w:rsidRPr="00E257EE">
        <w:rPr>
          <w:rFonts w:cs="Arial"/>
          <w:szCs w:val="24"/>
        </w:rPr>
        <w:t xml:space="preserve">Establecer acuerdos con los padres de familia para comprometerlos y responsabilizarlos en el </w:t>
      </w:r>
      <w:r>
        <w:rPr>
          <w:rFonts w:cs="Arial"/>
          <w:szCs w:val="24"/>
        </w:rPr>
        <w:t>proceso formativo de sus hijos con un debido acompañamiento del tutor.</w:t>
      </w:r>
    </w:p>
    <w:p w14:paraId="2B6DDCE4" w14:textId="77777777" w:rsidR="00C70D0F" w:rsidRDefault="00C70D0F" w:rsidP="005F5530">
      <w:pPr>
        <w:pStyle w:val="Prrafodelista"/>
        <w:numPr>
          <w:ilvl w:val="0"/>
          <w:numId w:val="29"/>
        </w:numPr>
        <w:spacing w:after="0" w:line="240" w:lineRule="auto"/>
        <w:jc w:val="both"/>
        <w:rPr>
          <w:rFonts w:cs="Arial"/>
          <w:spacing w:val="6"/>
          <w:szCs w:val="24"/>
        </w:rPr>
      </w:pPr>
      <w:r w:rsidRPr="00DF4014">
        <w:rPr>
          <w:rFonts w:cs="Arial"/>
          <w:szCs w:val="24"/>
        </w:rPr>
        <w:t>Para minimizar el  déficit en las áreas</w:t>
      </w:r>
      <w:r>
        <w:rPr>
          <w:rFonts w:cs="Arial"/>
          <w:szCs w:val="24"/>
        </w:rPr>
        <w:t xml:space="preserve"> </w:t>
      </w:r>
      <w:r w:rsidRPr="00DF4014">
        <w:rPr>
          <w:rFonts w:cs="Arial"/>
          <w:szCs w:val="24"/>
        </w:rPr>
        <w:t xml:space="preserve"> debe organizar estrategias de apoyo,</w:t>
      </w:r>
      <w:r w:rsidRPr="00DF4014">
        <w:rPr>
          <w:rFonts w:cs="Arial"/>
          <w:spacing w:val="6"/>
          <w:szCs w:val="24"/>
        </w:rPr>
        <w:t xml:space="preserve"> </w:t>
      </w:r>
      <w:r>
        <w:rPr>
          <w:rFonts w:cs="Arial"/>
          <w:spacing w:val="6"/>
          <w:szCs w:val="24"/>
        </w:rPr>
        <w:t xml:space="preserve"> </w:t>
      </w:r>
      <w:r w:rsidRPr="00DF4014">
        <w:rPr>
          <w:rFonts w:cs="Arial"/>
          <w:spacing w:val="6"/>
          <w:szCs w:val="24"/>
        </w:rPr>
        <w:t xml:space="preserve">  </w:t>
      </w:r>
      <w:r>
        <w:rPr>
          <w:rFonts w:cs="Arial"/>
          <w:spacing w:val="6"/>
          <w:szCs w:val="24"/>
        </w:rPr>
        <w:t>adecuar y ajustar guías, preparar  planes de trabajo específicos, para lo cual será  acompañado y/o asesorado por la   coordinación académica de ser necesario.</w:t>
      </w:r>
    </w:p>
    <w:p w14:paraId="30BFE641" w14:textId="77777777" w:rsidR="00C70D0F" w:rsidRDefault="00C70D0F" w:rsidP="00C70D0F">
      <w:pPr>
        <w:pStyle w:val="Prrafodelista"/>
        <w:spacing w:after="0" w:line="240" w:lineRule="auto"/>
        <w:ind w:left="780"/>
        <w:rPr>
          <w:rFonts w:cs="Arial"/>
          <w:spacing w:val="6"/>
          <w:szCs w:val="24"/>
        </w:rPr>
      </w:pPr>
    </w:p>
    <w:p w14:paraId="4CF113C5" w14:textId="77777777" w:rsidR="00C70D0F" w:rsidRPr="00DF4014" w:rsidRDefault="00C70D0F" w:rsidP="005F5530">
      <w:pPr>
        <w:pStyle w:val="Prrafodelista"/>
        <w:numPr>
          <w:ilvl w:val="0"/>
          <w:numId w:val="29"/>
        </w:numPr>
        <w:shd w:val="clear" w:color="auto" w:fill="FFFF00"/>
        <w:spacing w:after="0" w:line="240" w:lineRule="auto"/>
        <w:jc w:val="both"/>
        <w:rPr>
          <w:rFonts w:cs="Arial"/>
          <w:spacing w:val="6"/>
          <w:szCs w:val="24"/>
        </w:rPr>
      </w:pPr>
      <w:r>
        <w:rPr>
          <w:rFonts w:cs="Arial"/>
          <w:spacing w:val="6"/>
          <w:szCs w:val="24"/>
        </w:rPr>
        <w:t xml:space="preserve">Utilizar las guías  y el trabajo interdisciplinar para implementar la investigación en el taller  partiendo de los intereses del    estudiante, lo que garantizará  llegar paulatinamente a la personalización de planes. </w:t>
      </w:r>
    </w:p>
    <w:p w14:paraId="57904355" w14:textId="77777777" w:rsidR="00C70D0F" w:rsidRPr="008600BB" w:rsidRDefault="00C70D0F" w:rsidP="00C70D0F">
      <w:pPr>
        <w:rPr>
          <w:rFonts w:cs="Arial"/>
          <w:szCs w:val="24"/>
        </w:rPr>
      </w:pPr>
    </w:p>
    <w:p w14:paraId="5473FAC1" w14:textId="77777777" w:rsidR="00C70D0F" w:rsidRPr="00154006" w:rsidRDefault="00C70D0F" w:rsidP="00C70D0F">
      <w:pPr>
        <w:shd w:val="clear" w:color="auto" w:fill="FFFFFF" w:themeFill="background1"/>
        <w:rPr>
          <w:rFonts w:cs="Arial"/>
          <w:szCs w:val="24"/>
        </w:rPr>
      </w:pPr>
      <w:r>
        <w:rPr>
          <w:rFonts w:cs="Arial"/>
          <w:b/>
          <w:szCs w:val="24"/>
        </w:rPr>
        <w:t xml:space="preserve"> </w:t>
      </w:r>
      <w:r w:rsidRPr="00154006">
        <w:rPr>
          <w:b/>
        </w:rPr>
        <w:t>Estrategias de Valoración Integral</w:t>
      </w:r>
      <w:r w:rsidRPr="00154006">
        <w:t xml:space="preserve"> </w:t>
      </w:r>
    </w:p>
    <w:p w14:paraId="0067A704" w14:textId="77777777" w:rsidR="00C70D0F" w:rsidRPr="00154006" w:rsidRDefault="00C70D0F" w:rsidP="00C70D0F">
      <w:pPr>
        <w:shd w:val="clear" w:color="auto" w:fill="FFFFFF" w:themeFill="background1"/>
        <w:rPr>
          <w:rFonts w:cs="Arial"/>
          <w:szCs w:val="24"/>
        </w:rPr>
      </w:pPr>
      <w:r w:rsidRPr="00154006">
        <w:rPr>
          <w:rFonts w:cs="Arial"/>
          <w:szCs w:val="24"/>
        </w:rPr>
        <w:t>Son todas aquellas acciones que realizan el analista y tutor   dentro y fuera del taller para caracterizar el nivel de desempeño y alcance de metas del estudiante durante el año escolar:</w:t>
      </w:r>
    </w:p>
    <w:p w14:paraId="237F0352" w14:textId="77777777" w:rsidR="00C70D0F" w:rsidRPr="00154006" w:rsidRDefault="00C70D0F" w:rsidP="00C70D0F">
      <w:pPr>
        <w:shd w:val="clear" w:color="auto" w:fill="FFFFFF" w:themeFill="background1"/>
        <w:rPr>
          <w:rFonts w:cs="Arial"/>
          <w:szCs w:val="24"/>
        </w:rPr>
      </w:pPr>
      <w:r w:rsidRPr="00154006">
        <w:rPr>
          <w:rFonts w:cs="Arial"/>
          <w:szCs w:val="24"/>
        </w:rPr>
        <w:t>1.</w:t>
      </w:r>
      <w:r w:rsidRPr="00154006">
        <w:rPr>
          <w:rFonts w:cs="Arial"/>
          <w:szCs w:val="24"/>
        </w:rPr>
        <w:tab/>
        <w:t>Dar a conocer el plan de área y de evaluación a los estudiantes al iniciar el año lectivo.</w:t>
      </w:r>
    </w:p>
    <w:p w14:paraId="5AAF237A" w14:textId="77777777" w:rsidR="00C70D0F" w:rsidRPr="00154006" w:rsidRDefault="00C70D0F" w:rsidP="00C70D0F">
      <w:pPr>
        <w:shd w:val="clear" w:color="auto" w:fill="FFFFFF" w:themeFill="background1"/>
        <w:rPr>
          <w:rFonts w:cs="Arial"/>
          <w:szCs w:val="24"/>
        </w:rPr>
      </w:pPr>
      <w:r w:rsidRPr="00154006">
        <w:rPr>
          <w:rFonts w:cs="Arial"/>
          <w:szCs w:val="24"/>
        </w:rPr>
        <w:lastRenderedPageBreak/>
        <w:t>2.</w:t>
      </w:r>
      <w:r w:rsidRPr="00154006">
        <w:rPr>
          <w:rFonts w:cs="Arial"/>
          <w:szCs w:val="24"/>
        </w:rPr>
        <w:tab/>
        <w:t>Acompañamiento de carácter formativo y académico permanente de los estudiantes, con el objetivo de conocerlos, apoyarlos y estimular sus habilidades y capacidades</w:t>
      </w:r>
      <w:r>
        <w:rPr>
          <w:rFonts w:cs="Arial"/>
          <w:szCs w:val="24"/>
        </w:rPr>
        <w:t xml:space="preserve"> cognitivas y metacognitivas </w:t>
      </w:r>
      <w:r w:rsidRPr="00154006">
        <w:rPr>
          <w:rFonts w:cs="Arial"/>
          <w:szCs w:val="24"/>
        </w:rPr>
        <w:t xml:space="preserve"> dentro y fuera del taller.</w:t>
      </w:r>
    </w:p>
    <w:p w14:paraId="0BF0DA83" w14:textId="77777777" w:rsidR="00C70D0F" w:rsidRPr="00154006" w:rsidRDefault="00C70D0F" w:rsidP="00C70D0F">
      <w:pPr>
        <w:shd w:val="clear" w:color="auto" w:fill="FFFFFF" w:themeFill="background1"/>
        <w:rPr>
          <w:rFonts w:cs="Arial"/>
          <w:szCs w:val="24"/>
        </w:rPr>
      </w:pPr>
      <w:r w:rsidRPr="00154006">
        <w:rPr>
          <w:rFonts w:cs="Arial"/>
          <w:szCs w:val="24"/>
        </w:rPr>
        <w:t>3.</w:t>
      </w:r>
      <w:r w:rsidRPr="00154006">
        <w:rPr>
          <w:rFonts w:cs="Arial"/>
          <w:szCs w:val="24"/>
        </w:rPr>
        <w:tab/>
        <w:t>Consideración de los escenarios y condiciones del contexto escolar que inciden en el desempeño del estudiante.</w:t>
      </w:r>
    </w:p>
    <w:p w14:paraId="31FB893D" w14:textId="77777777" w:rsidR="00C70D0F" w:rsidRPr="00154006" w:rsidRDefault="00C70D0F" w:rsidP="00C70D0F">
      <w:pPr>
        <w:shd w:val="clear" w:color="auto" w:fill="FFFFFF" w:themeFill="background1"/>
        <w:rPr>
          <w:rFonts w:cs="Arial"/>
          <w:szCs w:val="24"/>
        </w:rPr>
      </w:pPr>
      <w:r w:rsidRPr="00154006">
        <w:rPr>
          <w:rFonts w:cs="Arial"/>
          <w:szCs w:val="24"/>
        </w:rPr>
        <w:t>4.</w:t>
      </w:r>
      <w:r w:rsidRPr="00154006">
        <w:rPr>
          <w:rFonts w:cs="Arial"/>
          <w:szCs w:val="24"/>
        </w:rPr>
        <w:tab/>
        <w:t>Análisis de las habilidades y destrezas individuales del estudiante para establecer la calidad de sus participaciones en los trabajos, debates, experimentos, trabajos en equipo, desarrollo de proyectos, investigaciones, mapas conceptuales, ensayos, flujogramas, entre otros.</w:t>
      </w:r>
    </w:p>
    <w:p w14:paraId="19CCC51A" w14:textId="77777777" w:rsidR="00C70D0F" w:rsidRPr="00154006" w:rsidRDefault="00C70D0F" w:rsidP="00C70D0F">
      <w:pPr>
        <w:shd w:val="clear" w:color="auto" w:fill="FFFFFF" w:themeFill="background1"/>
        <w:rPr>
          <w:rFonts w:cs="Arial"/>
          <w:szCs w:val="24"/>
        </w:rPr>
      </w:pPr>
      <w:r w:rsidRPr="00154006">
        <w:rPr>
          <w:rFonts w:cs="Arial"/>
          <w:szCs w:val="24"/>
        </w:rPr>
        <w:t>5.</w:t>
      </w:r>
      <w:r w:rsidRPr="00154006">
        <w:rPr>
          <w:rFonts w:cs="Arial"/>
          <w:szCs w:val="24"/>
        </w:rPr>
        <w:tab/>
        <w:t xml:space="preserve">Recolección de las evidencias que permitan soportar los diferentes juicios de valor y su registro   en   Qino para    un seguimiento en tiempo real oficial, de manera que el Consejo Académico y el Equipo Directivo, en caso de reclamaciones pueda dirigirse a este soporte.  </w:t>
      </w:r>
    </w:p>
    <w:p w14:paraId="5FB2250D" w14:textId="77777777" w:rsidR="00C70D0F" w:rsidRPr="00154006" w:rsidRDefault="00C70D0F" w:rsidP="00C70D0F">
      <w:pPr>
        <w:shd w:val="clear" w:color="auto" w:fill="FFFFFF" w:themeFill="background1"/>
        <w:rPr>
          <w:rFonts w:cs="Arial"/>
          <w:szCs w:val="24"/>
        </w:rPr>
      </w:pPr>
      <w:r w:rsidRPr="00154006">
        <w:rPr>
          <w:rFonts w:cs="Arial"/>
          <w:szCs w:val="24"/>
        </w:rPr>
        <w:t>6.</w:t>
      </w:r>
      <w:r w:rsidRPr="00154006">
        <w:rPr>
          <w:rFonts w:cs="Arial"/>
          <w:szCs w:val="24"/>
        </w:rPr>
        <w:tab/>
        <w:t>Implementación de actividades remediales   que permitan la nivelación constante durante todo el periodo escolar, en cada una de las áreas, diversificando las estrategias de estudio para lograr la excelencia y la autonomía.</w:t>
      </w:r>
    </w:p>
    <w:p w14:paraId="50443CD0" w14:textId="77777777" w:rsidR="00C70D0F" w:rsidRPr="00154006" w:rsidRDefault="00C70D0F" w:rsidP="00C70D0F">
      <w:pPr>
        <w:shd w:val="clear" w:color="auto" w:fill="FFFFFF" w:themeFill="background1"/>
        <w:rPr>
          <w:rFonts w:cs="Arial"/>
          <w:szCs w:val="24"/>
        </w:rPr>
      </w:pPr>
      <w:r w:rsidRPr="00154006">
        <w:rPr>
          <w:rFonts w:cs="Arial"/>
          <w:szCs w:val="24"/>
        </w:rPr>
        <w:t>7.</w:t>
      </w:r>
      <w:r w:rsidRPr="00154006">
        <w:rPr>
          <w:rFonts w:cs="Arial"/>
          <w:szCs w:val="24"/>
        </w:rPr>
        <w:tab/>
        <w:t xml:space="preserve">Informar al padre de familia las dificultades de aprendizaje encontradas, durante el proceso,  entregando   un  usuario  y contraseña para que ingrese a la plataforma Qino  en tiempo real ,  y   mediante la modalidad de pre informe o Alerta académica, se  especifiquen déficit y análisis de cada indicador    con el fin de poner en marcha  estrategias  remediales  con el estudiante. </w:t>
      </w:r>
    </w:p>
    <w:p w14:paraId="64DDD047" w14:textId="77777777" w:rsidR="00C70D0F" w:rsidRPr="00154006" w:rsidRDefault="00C70D0F" w:rsidP="00C70D0F">
      <w:pPr>
        <w:shd w:val="clear" w:color="auto" w:fill="FFFFFF" w:themeFill="background1"/>
        <w:rPr>
          <w:rFonts w:cs="Arial"/>
          <w:szCs w:val="24"/>
        </w:rPr>
      </w:pPr>
      <w:r w:rsidRPr="00154006">
        <w:rPr>
          <w:rFonts w:cs="Arial"/>
          <w:szCs w:val="24"/>
        </w:rPr>
        <w:t>8.  Emitir los juicios valorativos y recomendaciones para la superación de las dificultades evidenciadas en déficit, calidad, satisfacción y excelencia.</w:t>
      </w:r>
    </w:p>
    <w:p w14:paraId="2C8C1008" w14:textId="77777777" w:rsidR="00C70D0F" w:rsidRPr="00F77225" w:rsidRDefault="00C70D0F" w:rsidP="00C70D0F">
      <w:pPr>
        <w:pStyle w:val="Ttulo2"/>
        <w:shd w:val="clear" w:color="auto" w:fill="FFFFFF" w:themeFill="background1"/>
        <w:rPr>
          <w:color w:val="auto"/>
        </w:rPr>
      </w:pPr>
      <w:r w:rsidRPr="00F77225">
        <w:rPr>
          <w:color w:val="auto"/>
        </w:rPr>
        <w:t xml:space="preserve"> Acciones de Seguimiento y Mejoramiento</w:t>
      </w:r>
    </w:p>
    <w:p w14:paraId="144FCD63" w14:textId="77777777" w:rsidR="00C70D0F" w:rsidRPr="00154006" w:rsidRDefault="00C70D0F" w:rsidP="00C70D0F">
      <w:pPr>
        <w:shd w:val="clear" w:color="auto" w:fill="FFFFFF" w:themeFill="background1"/>
        <w:rPr>
          <w:rFonts w:cs="Arial"/>
          <w:szCs w:val="24"/>
        </w:rPr>
      </w:pPr>
      <w:r w:rsidRPr="00154006">
        <w:rPr>
          <w:rFonts w:cs="Arial"/>
          <w:szCs w:val="24"/>
        </w:rPr>
        <w:t>1.</w:t>
      </w:r>
      <w:r w:rsidRPr="00154006">
        <w:rPr>
          <w:rFonts w:cs="Arial"/>
          <w:szCs w:val="24"/>
        </w:rPr>
        <w:tab/>
        <w:t xml:space="preserve">Implementación de las estrategias remediales   en cada periodo académico, como parte de las estrategias del taller en compañía del tutor (a), antes de entregar los boletines. </w:t>
      </w:r>
    </w:p>
    <w:p w14:paraId="54871792" w14:textId="77777777" w:rsidR="00C70D0F" w:rsidRPr="00154006" w:rsidRDefault="00C70D0F" w:rsidP="00C70D0F">
      <w:pPr>
        <w:shd w:val="clear" w:color="auto" w:fill="FFFFFF" w:themeFill="background1"/>
        <w:rPr>
          <w:rFonts w:cs="Arial"/>
          <w:szCs w:val="24"/>
        </w:rPr>
      </w:pPr>
      <w:r w:rsidRPr="00154006">
        <w:rPr>
          <w:rFonts w:cs="Arial"/>
          <w:szCs w:val="24"/>
        </w:rPr>
        <w:t>2.</w:t>
      </w:r>
      <w:r w:rsidRPr="00154006">
        <w:rPr>
          <w:rFonts w:cs="Arial"/>
          <w:szCs w:val="24"/>
        </w:rPr>
        <w:tab/>
        <w:t>Comunicación y encuentros permanentes con los padres de familia de los estudiantes, con el fin de implementar las obligaciones correspondientes a estos, en el proceso de aprendizaje y evaluación de los estudiantes. Los acuerdos, recomendaciones y la asistencia a estos encuentros se evidenciarán, como parte de la estrategia de seguimiento y mejoramiento adelantada por la institución.</w:t>
      </w:r>
    </w:p>
    <w:p w14:paraId="5DA01640" w14:textId="77777777" w:rsidR="00C70D0F" w:rsidRPr="00154006" w:rsidRDefault="00C70D0F" w:rsidP="00C70D0F">
      <w:pPr>
        <w:shd w:val="clear" w:color="auto" w:fill="FFFFFF" w:themeFill="background1"/>
        <w:rPr>
          <w:rFonts w:cs="Arial"/>
          <w:szCs w:val="24"/>
        </w:rPr>
      </w:pPr>
      <w:r w:rsidRPr="00154006">
        <w:rPr>
          <w:rFonts w:cs="Arial"/>
          <w:szCs w:val="24"/>
        </w:rPr>
        <w:t>4.</w:t>
      </w:r>
      <w:r w:rsidRPr="00154006">
        <w:rPr>
          <w:rFonts w:cs="Arial"/>
          <w:szCs w:val="24"/>
        </w:rPr>
        <w:tab/>
        <w:t>Los estudiantes que reporten déficit en 4 o más asignaturas firmará con su acudiente contrato pedagógico en el que se establecerán los compromisos y acciones de mejora académicas que por parte de la Institución educativa, el estudiante y el padre de familia. Dichos contratos tendrán seguimiento periodo a periodo con el fin de verificar el cumplimiento de los compromisos entre las partes.</w:t>
      </w:r>
    </w:p>
    <w:p w14:paraId="618289C3" w14:textId="77777777" w:rsidR="00C70D0F" w:rsidRPr="00154006" w:rsidRDefault="00C70D0F" w:rsidP="00C70D0F">
      <w:pPr>
        <w:shd w:val="clear" w:color="auto" w:fill="FFFFFF" w:themeFill="background1"/>
        <w:rPr>
          <w:rFonts w:cs="Arial"/>
          <w:szCs w:val="24"/>
        </w:rPr>
      </w:pPr>
      <w:r w:rsidRPr="00154006">
        <w:rPr>
          <w:rFonts w:cs="Arial"/>
          <w:szCs w:val="24"/>
        </w:rPr>
        <w:t>5.</w:t>
      </w:r>
      <w:r w:rsidRPr="00154006">
        <w:rPr>
          <w:rFonts w:cs="Arial"/>
          <w:szCs w:val="24"/>
        </w:rPr>
        <w:tab/>
        <w:t>En caso de requerirlo, el docente orientador, después de la remisión correspondiente por parte del tutor, la Coordinación y/o los Padres de Familia, realiza un diagnóstico del estudiante, con el fin de implementar, ejecutar y evaluar acciones de orientación estudiantil tendientes a favorecer el pleno desarrollo de la personalidad del educando. Dentro del proceso el docente orientador considerará la pertinencia de la solicitud de valoración y/o tratamiento del estudiante por parte de especialistas externos.</w:t>
      </w:r>
    </w:p>
    <w:p w14:paraId="67EBE8FC" w14:textId="77777777" w:rsidR="00C70D0F" w:rsidRPr="009F5956" w:rsidRDefault="00C70D0F" w:rsidP="00C70D0F">
      <w:pPr>
        <w:shd w:val="clear" w:color="auto" w:fill="FFFFFF" w:themeFill="background1"/>
        <w:rPr>
          <w:rFonts w:cs="Arial"/>
          <w:b/>
          <w:szCs w:val="24"/>
        </w:rPr>
      </w:pPr>
      <w:r>
        <w:rPr>
          <w:rFonts w:cs="Arial"/>
          <w:b/>
          <w:szCs w:val="24"/>
        </w:rPr>
        <w:lastRenderedPageBreak/>
        <w:t xml:space="preserve"> </w:t>
      </w:r>
      <w:r w:rsidRPr="009F5956">
        <w:rPr>
          <w:rFonts w:cs="Arial"/>
          <w:b/>
          <w:szCs w:val="24"/>
        </w:rPr>
        <w:t>SEGUIMIENTO A LOS PROCESOS EVALUATIVOS POR PARTE DE DOCENTES Y DIRECTIVOS DOCENTES (FUNCIONES DE CADA INSTANCIA)</w:t>
      </w:r>
    </w:p>
    <w:p w14:paraId="60560202" w14:textId="77777777" w:rsidR="00C70D0F" w:rsidRPr="00F77225" w:rsidRDefault="00C70D0F" w:rsidP="00C70D0F">
      <w:pPr>
        <w:pStyle w:val="Ttulo2"/>
        <w:shd w:val="clear" w:color="auto" w:fill="FFFFFF" w:themeFill="background1"/>
        <w:rPr>
          <w:color w:val="auto"/>
        </w:rPr>
      </w:pPr>
      <w:r w:rsidRPr="00F77225">
        <w:rPr>
          <w:color w:val="auto"/>
        </w:rPr>
        <w:t>Funciones de los directivos docentes, docentes y otros órganos administrativos</w:t>
      </w:r>
    </w:p>
    <w:p w14:paraId="5E97E73C" w14:textId="77777777" w:rsidR="00C70D0F" w:rsidRPr="00F77225" w:rsidRDefault="00C70D0F" w:rsidP="00C70D0F">
      <w:pPr>
        <w:pStyle w:val="Ttulo3"/>
        <w:shd w:val="clear" w:color="auto" w:fill="FFFFFF" w:themeFill="background1"/>
        <w:rPr>
          <w:color w:val="auto"/>
        </w:rPr>
      </w:pPr>
      <w:r w:rsidRPr="00F77225">
        <w:rPr>
          <w:color w:val="auto"/>
        </w:rPr>
        <w:t xml:space="preserve"> Acciones de los Analistas</w:t>
      </w:r>
    </w:p>
    <w:p w14:paraId="048EC0D7" w14:textId="77777777" w:rsidR="00C70D0F" w:rsidRPr="00154006" w:rsidRDefault="00C70D0F" w:rsidP="005F5530">
      <w:pPr>
        <w:pStyle w:val="Prrafodelista"/>
        <w:numPr>
          <w:ilvl w:val="0"/>
          <w:numId w:val="18"/>
        </w:numPr>
        <w:shd w:val="clear" w:color="auto" w:fill="FFFFFF" w:themeFill="background1"/>
        <w:spacing w:after="200" w:line="360" w:lineRule="auto"/>
        <w:jc w:val="both"/>
        <w:rPr>
          <w:rFonts w:cs="Arial"/>
          <w:szCs w:val="24"/>
        </w:rPr>
      </w:pPr>
      <w:r w:rsidRPr="00154006">
        <w:rPr>
          <w:rFonts w:cs="Arial"/>
          <w:szCs w:val="24"/>
        </w:rPr>
        <w:t>Estudiar y apropiarse de la legislación relacionada con la evaluación escolar.</w:t>
      </w:r>
    </w:p>
    <w:p w14:paraId="7388BBFD" w14:textId="77777777" w:rsidR="00C70D0F" w:rsidRPr="00154006" w:rsidRDefault="00C70D0F" w:rsidP="005F5530">
      <w:pPr>
        <w:pStyle w:val="Prrafodelista"/>
        <w:numPr>
          <w:ilvl w:val="0"/>
          <w:numId w:val="18"/>
        </w:numPr>
        <w:shd w:val="clear" w:color="auto" w:fill="FFFFFF" w:themeFill="background1"/>
        <w:spacing w:after="200" w:line="360" w:lineRule="auto"/>
        <w:jc w:val="both"/>
        <w:rPr>
          <w:rFonts w:cs="Arial"/>
          <w:szCs w:val="24"/>
        </w:rPr>
      </w:pPr>
      <w:r w:rsidRPr="00154006">
        <w:rPr>
          <w:rFonts w:cs="Arial"/>
          <w:szCs w:val="24"/>
        </w:rPr>
        <w:t>Definir en los planes de área los criterios de evaluación acordes al sistema de evaluación de los estudiantes y las estrategias didácticas acordes a la evaluación, es decir ser coherentes en la forma de acompañar y evaluar.</w:t>
      </w:r>
    </w:p>
    <w:p w14:paraId="5FA0C87A" w14:textId="77777777" w:rsidR="00C70D0F" w:rsidRPr="00154006" w:rsidRDefault="00C70D0F" w:rsidP="005F5530">
      <w:pPr>
        <w:pStyle w:val="Prrafodelista"/>
        <w:numPr>
          <w:ilvl w:val="0"/>
          <w:numId w:val="18"/>
        </w:numPr>
        <w:shd w:val="clear" w:color="auto" w:fill="FFFFFF" w:themeFill="background1"/>
        <w:spacing w:after="200" w:line="360" w:lineRule="auto"/>
        <w:jc w:val="both"/>
        <w:rPr>
          <w:rFonts w:cs="Arial"/>
          <w:szCs w:val="24"/>
        </w:rPr>
      </w:pPr>
      <w:r w:rsidRPr="00154006">
        <w:rPr>
          <w:rFonts w:cs="Arial"/>
          <w:szCs w:val="24"/>
        </w:rPr>
        <w:t>Informar y explicar claramente a los estudiantes, el valor que tienen los desempeños procedimentales, actitudinales y conceptuales dentro del proceso de desarrollo de la autonomía.</w:t>
      </w:r>
    </w:p>
    <w:p w14:paraId="3637DBFE" w14:textId="77777777" w:rsidR="00C70D0F" w:rsidRPr="00154006" w:rsidRDefault="00C70D0F" w:rsidP="005F5530">
      <w:pPr>
        <w:pStyle w:val="Prrafodelista"/>
        <w:numPr>
          <w:ilvl w:val="0"/>
          <w:numId w:val="18"/>
        </w:numPr>
        <w:shd w:val="clear" w:color="auto" w:fill="FFFFFF" w:themeFill="background1"/>
        <w:spacing w:after="200" w:line="360" w:lineRule="auto"/>
        <w:jc w:val="both"/>
        <w:rPr>
          <w:rFonts w:cs="Arial"/>
          <w:szCs w:val="24"/>
        </w:rPr>
      </w:pPr>
      <w:r w:rsidRPr="00154006">
        <w:rPr>
          <w:rFonts w:cs="Arial"/>
          <w:szCs w:val="24"/>
        </w:rPr>
        <w:t>Realizar acciones de mejoramiento para los desempeños bajos de los estudiantes, los cuales son reportados por la plataforma Qino en tiempo real.</w:t>
      </w:r>
    </w:p>
    <w:p w14:paraId="17FF79CA" w14:textId="77777777" w:rsidR="00C70D0F" w:rsidRPr="00154006" w:rsidRDefault="00C70D0F" w:rsidP="005F5530">
      <w:pPr>
        <w:pStyle w:val="Prrafodelista"/>
        <w:numPr>
          <w:ilvl w:val="0"/>
          <w:numId w:val="18"/>
        </w:numPr>
        <w:shd w:val="clear" w:color="auto" w:fill="FFFFFF" w:themeFill="background1"/>
        <w:spacing w:after="200" w:line="360" w:lineRule="auto"/>
        <w:jc w:val="both"/>
        <w:rPr>
          <w:rFonts w:cs="Arial"/>
          <w:szCs w:val="24"/>
        </w:rPr>
      </w:pPr>
      <w:r w:rsidRPr="00154006">
        <w:rPr>
          <w:rFonts w:cs="Arial"/>
          <w:szCs w:val="24"/>
        </w:rPr>
        <w:t>Atender y resolver las reclamaciones oportunamente.</w:t>
      </w:r>
    </w:p>
    <w:p w14:paraId="3EEFFE0B" w14:textId="77777777" w:rsidR="00C70D0F" w:rsidRPr="00154006" w:rsidRDefault="00C70D0F" w:rsidP="00C70D0F">
      <w:pPr>
        <w:pStyle w:val="Ttulo3"/>
        <w:shd w:val="clear" w:color="auto" w:fill="FFFFFF" w:themeFill="background1"/>
      </w:pPr>
      <w:r w:rsidRPr="00154006">
        <w:t xml:space="preserve"> </w:t>
      </w:r>
      <w:r w:rsidRPr="00F77225">
        <w:rPr>
          <w:color w:val="auto"/>
        </w:rPr>
        <w:t>Acciones  de los coordinadores</w:t>
      </w:r>
    </w:p>
    <w:p w14:paraId="17F1C6A9" w14:textId="77777777" w:rsidR="00C70D0F" w:rsidRPr="00154006" w:rsidRDefault="00C70D0F" w:rsidP="005F5530">
      <w:pPr>
        <w:pStyle w:val="Prrafodelista"/>
        <w:numPr>
          <w:ilvl w:val="0"/>
          <w:numId w:val="19"/>
        </w:numPr>
        <w:shd w:val="clear" w:color="auto" w:fill="FFFFFF" w:themeFill="background1"/>
        <w:spacing w:after="200" w:line="360" w:lineRule="auto"/>
        <w:jc w:val="both"/>
        <w:rPr>
          <w:rFonts w:cs="Arial"/>
          <w:szCs w:val="24"/>
        </w:rPr>
      </w:pPr>
      <w:r w:rsidRPr="00154006">
        <w:rPr>
          <w:rFonts w:cs="Arial"/>
          <w:szCs w:val="24"/>
        </w:rPr>
        <w:t>Liderar con los docentes el estudio de la legislación relacionada con la evaluación escolar.</w:t>
      </w:r>
    </w:p>
    <w:p w14:paraId="315F12FE" w14:textId="77777777" w:rsidR="00C70D0F" w:rsidRPr="00154006" w:rsidRDefault="00C70D0F" w:rsidP="005F5530">
      <w:pPr>
        <w:pStyle w:val="Prrafodelista"/>
        <w:numPr>
          <w:ilvl w:val="0"/>
          <w:numId w:val="19"/>
        </w:numPr>
        <w:shd w:val="clear" w:color="auto" w:fill="FFFFFF" w:themeFill="background1"/>
        <w:spacing w:after="200" w:line="360" w:lineRule="auto"/>
        <w:jc w:val="both"/>
        <w:rPr>
          <w:rFonts w:cs="Arial"/>
          <w:szCs w:val="24"/>
        </w:rPr>
      </w:pPr>
      <w:r w:rsidRPr="00154006">
        <w:rPr>
          <w:rFonts w:cs="Arial"/>
          <w:szCs w:val="24"/>
        </w:rPr>
        <w:t>Convocar reuniones generales de docentes o por áreas, para analizar y proponer políticas, métodos y tendencias actuales en los procesos de evaluación en el taller.</w:t>
      </w:r>
    </w:p>
    <w:p w14:paraId="27686CB2" w14:textId="77777777" w:rsidR="00C70D0F" w:rsidRPr="00154006" w:rsidRDefault="00C70D0F" w:rsidP="005F5530">
      <w:pPr>
        <w:pStyle w:val="Prrafodelista"/>
        <w:numPr>
          <w:ilvl w:val="0"/>
          <w:numId w:val="19"/>
        </w:numPr>
        <w:shd w:val="clear" w:color="auto" w:fill="FFFFFF" w:themeFill="background1"/>
        <w:spacing w:after="200" w:line="360" w:lineRule="auto"/>
        <w:jc w:val="both"/>
        <w:rPr>
          <w:rFonts w:cs="Arial"/>
          <w:szCs w:val="24"/>
        </w:rPr>
      </w:pPr>
      <w:r w:rsidRPr="00154006">
        <w:rPr>
          <w:rFonts w:cs="Arial"/>
          <w:szCs w:val="24"/>
        </w:rPr>
        <w:t>Atender y gestionar las reclamaciones académicas de los padres y estudiantes cuando estas no sean resueltas en la primera y segunda instancia.</w:t>
      </w:r>
    </w:p>
    <w:p w14:paraId="6C1EBB02" w14:textId="77777777" w:rsidR="00C70D0F" w:rsidRPr="00154006" w:rsidRDefault="00C70D0F" w:rsidP="005F5530">
      <w:pPr>
        <w:pStyle w:val="Prrafodelista"/>
        <w:numPr>
          <w:ilvl w:val="0"/>
          <w:numId w:val="19"/>
        </w:numPr>
        <w:shd w:val="clear" w:color="auto" w:fill="FFFFFF" w:themeFill="background1"/>
        <w:spacing w:after="200" w:line="360" w:lineRule="auto"/>
        <w:jc w:val="both"/>
        <w:rPr>
          <w:rFonts w:cs="Arial"/>
          <w:szCs w:val="24"/>
        </w:rPr>
      </w:pPr>
      <w:r w:rsidRPr="00154006">
        <w:rPr>
          <w:rFonts w:cs="Arial"/>
          <w:szCs w:val="24"/>
        </w:rPr>
        <w:t>Asesorar a los docentes en el diseño y aplicación de estrategias de evaluación acordes con las necesidades educativas de los estudiantes.</w:t>
      </w:r>
    </w:p>
    <w:p w14:paraId="71F92D77" w14:textId="77777777" w:rsidR="00C70D0F" w:rsidRPr="00154006" w:rsidRDefault="00C70D0F" w:rsidP="005F5530">
      <w:pPr>
        <w:pStyle w:val="Prrafodelista"/>
        <w:numPr>
          <w:ilvl w:val="0"/>
          <w:numId w:val="19"/>
        </w:numPr>
        <w:shd w:val="clear" w:color="auto" w:fill="FFFFFF" w:themeFill="background1"/>
        <w:spacing w:after="200" w:line="360" w:lineRule="auto"/>
        <w:jc w:val="both"/>
        <w:rPr>
          <w:rFonts w:cs="Arial"/>
          <w:szCs w:val="24"/>
        </w:rPr>
      </w:pPr>
      <w:r w:rsidRPr="00154006">
        <w:rPr>
          <w:rFonts w:cs="Arial"/>
          <w:szCs w:val="24"/>
        </w:rPr>
        <w:t>Custodiar y mantener actualizado el archivo que da cuenta de las acciones de seguimiento para el mejoramiento de los desempeños de los estudiantes.</w:t>
      </w:r>
    </w:p>
    <w:p w14:paraId="7F52243D" w14:textId="77777777" w:rsidR="00C70D0F" w:rsidRPr="00154006" w:rsidRDefault="00C70D0F" w:rsidP="005F5530">
      <w:pPr>
        <w:pStyle w:val="Prrafodelista"/>
        <w:numPr>
          <w:ilvl w:val="0"/>
          <w:numId w:val="19"/>
        </w:numPr>
        <w:shd w:val="clear" w:color="auto" w:fill="FFFFFF" w:themeFill="background1"/>
        <w:spacing w:after="200" w:line="360" w:lineRule="auto"/>
        <w:jc w:val="both"/>
        <w:rPr>
          <w:rFonts w:cs="Arial"/>
          <w:szCs w:val="24"/>
        </w:rPr>
      </w:pPr>
      <w:r w:rsidRPr="00154006">
        <w:rPr>
          <w:rFonts w:cs="Arial"/>
          <w:szCs w:val="24"/>
        </w:rPr>
        <w:t>Apoyar a las Comisiones de evaluación y promoción, para el cumplimiento de compromisos que se acuerden en cada reunión.</w:t>
      </w:r>
    </w:p>
    <w:p w14:paraId="0D453BAA" w14:textId="77777777" w:rsidR="00C70D0F" w:rsidRPr="00F77225" w:rsidRDefault="00C70D0F" w:rsidP="00C70D0F">
      <w:pPr>
        <w:pStyle w:val="Ttulo3"/>
        <w:shd w:val="clear" w:color="auto" w:fill="FFFFFF" w:themeFill="background1"/>
        <w:rPr>
          <w:color w:val="auto"/>
        </w:rPr>
      </w:pPr>
      <w:r>
        <w:t xml:space="preserve"> </w:t>
      </w:r>
      <w:r w:rsidRPr="00F77225">
        <w:rPr>
          <w:color w:val="auto"/>
        </w:rPr>
        <w:t>Acciones del rector</w:t>
      </w:r>
    </w:p>
    <w:p w14:paraId="340E93D8" w14:textId="77777777" w:rsidR="00C70D0F" w:rsidRPr="00154006" w:rsidRDefault="00C70D0F" w:rsidP="005F5530">
      <w:pPr>
        <w:pStyle w:val="Prrafodelista"/>
        <w:numPr>
          <w:ilvl w:val="0"/>
          <w:numId w:val="20"/>
        </w:numPr>
        <w:shd w:val="clear" w:color="auto" w:fill="FFFFFF" w:themeFill="background1"/>
        <w:spacing w:after="200" w:line="360" w:lineRule="auto"/>
        <w:jc w:val="both"/>
        <w:rPr>
          <w:rFonts w:cs="Arial"/>
          <w:szCs w:val="24"/>
        </w:rPr>
      </w:pPr>
      <w:r w:rsidRPr="00154006">
        <w:rPr>
          <w:rFonts w:cs="Arial"/>
          <w:szCs w:val="24"/>
        </w:rPr>
        <w:t>Liderar con los coordinadores y docentes el estudio de la legislación relacionada con la evaluación escolar.</w:t>
      </w:r>
    </w:p>
    <w:p w14:paraId="2E4A89F4" w14:textId="77777777" w:rsidR="00C70D0F" w:rsidRPr="00154006" w:rsidRDefault="00C70D0F" w:rsidP="005F5530">
      <w:pPr>
        <w:pStyle w:val="Prrafodelista"/>
        <w:numPr>
          <w:ilvl w:val="0"/>
          <w:numId w:val="20"/>
        </w:numPr>
        <w:shd w:val="clear" w:color="auto" w:fill="FFFFFF" w:themeFill="background1"/>
        <w:spacing w:after="200" w:line="360" w:lineRule="auto"/>
        <w:jc w:val="both"/>
        <w:rPr>
          <w:rFonts w:cs="Arial"/>
          <w:szCs w:val="24"/>
        </w:rPr>
      </w:pPr>
      <w:r w:rsidRPr="00154006">
        <w:rPr>
          <w:rFonts w:cs="Arial"/>
          <w:szCs w:val="24"/>
        </w:rPr>
        <w:t>Orientar la socialización del Sistema de Evaluación a estudiantes y padres de familia.</w:t>
      </w:r>
    </w:p>
    <w:p w14:paraId="7C9B303A" w14:textId="77777777" w:rsidR="00C70D0F" w:rsidRPr="00154006" w:rsidRDefault="00C70D0F" w:rsidP="005F5530">
      <w:pPr>
        <w:pStyle w:val="Prrafodelista"/>
        <w:numPr>
          <w:ilvl w:val="0"/>
          <w:numId w:val="20"/>
        </w:numPr>
        <w:shd w:val="clear" w:color="auto" w:fill="FFFFFF" w:themeFill="background1"/>
        <w:spacing w:after="200" w:line="360" w:lineRule="auto"/>
        <w:jc w:val="both"/>
        <w:rPr>
          <w:rFonts w:cs="Arial"/>
          <w:szCs w:val="24"/>
        </w:rPr>
      </w:pPr>
      <w:r w:rsidRPr="00154006">
        <w:rPr>
          <w:rFonts w:cs="Arial"/>
          <w:szCs w:val="24"/>
        </w:rPr>
        <w:t>Definir y adoptar el Sistema de evaluación de los estudiantes como componente del PEI y del manual de convivencia.</w:t>
      </w:r>
    </w:p>
    <w:p w14:paraId="6896120F" w14:textId="77777777" w:rsidR="00C70D0F" w:rsidRPr="00154006" w:rsidRDefault="00C70D0F" w:rsidP="005F5530">
      <w:pPr>
        <w:pStyle w:val="Prrafodelista"/>
        <w:numPr>
          <w:ilvl w:val="0"/>
          <w:numId w:val="20"/>
        </w:numPr>
        <w:shd w:val="clear" w:color="auto" w:fill="FFFFFF" w:themeFill="background1"/>
        <w:spacing w:after="200" w:line="360" w:lineRule="auto"/>
        <w:jc w:val="both"/>
        <w:rPr>
          <w:rFonts w:cs="Arial"/>
          <w:szCs w:val="24"/>
        </w:rPr>
      </w:pPr>
      <w:r w:rsidRPr="00154006">
        <w:rPr>
          <w:rFonts w:cs="Arial"/>
          <w:szCs w:val="24"/>
        </w:rPr>
        <w:lastRenderedPageBreak/>
        <w:t>Garantizar la articulación de los diferentes organismos del gobierno escolar en el control del sistema de evaluación de estudiantes.</w:t>
      </w:r>
    </w:p>
    <w:p w14:paraId="603FC65A" w14:textId="77777777" w:rsidR="00C70D0F" w:rsidRPr="00154006" w:rsidRDefault="00C70D0F" w:rsidP="005F5530">
      <w:pPr>
        <w:pStyle w:val="Prrafodelista"/>
        <w:numPr>
          <w:ilvl w:val="0"/>
          <w:numId w:val="20"/>
        </w:numPr>
        <w:shd w:val="clear" w:color="auto" w:fill="FFFFFF" w:themeFill="background1"/>
        <w:spacing w:after="200" w:line="360" w:lineRule="auto"/>
        <w:jc w:val="both"/>
        <w:rPr>
          <w:rFonts w:cs="Arial"/>
          <w:szCs w:val="24"/>
        </w:rPr>
      </w:pPr>
      <w:r w:rsidRPr="00154006">
        <w:rPr>
          <w:rFonts w:cs="Arial"/>
          <w:szCs w:val="24"/>
        </w:rPr>
        <w:t>Velar por e</w:t>
      </w:r>
      <w:r>
        <w:rPr>
          <w:rFonts w:cs="Arial"/>
          <w:szCs w:val="24"/>
        </w:rPr>
        <w:t xml:space="preserve">l funcionamiento adecuado de la comisión </w:t>
      </w:r>
      <w:r w:rsidRPr="00154006">
        <w:rPr>
          <w:rFonts w:cs="Arial"/>
          <w:szCs w:val="24"/>
        </w:rPr>
        <w:t xml:space="preserve"> de evaluación y promoción.</w:t>
      </w:r>
    </w:p>
    <w:p w14:paraId="09A96309" w14:textId="77777777" w:rsidR="00C70D0F" w:rsidRPr="00154006" w:rsidRDefault="00C70D0F" w:rsidP="005F5530">
      <w:pPr>
        <w:pStyle w:val="Prrafodelista"/>
        <w:numPr>
          <w:ilvl w:val="0"/>
          <w:numId w:val="20"/>
        </w:numPr>
        <w:shd w:val="clear" w:color="auto" w:fill="FFFFFF" w:themeFill="background1"/>
        <w:spacing w:after="200" w:line="360" w:lineRule="auto"/>
        <w:jc w:val="both"/>
        <w:rPr>
          <w:rFonts w:cs="Arial"/>
          <w:szCs w:val="24"/>
        </w:rPr>
      </w:pPr>
      <w:r w:rsidRPr="00154006">
        <w:rPr>
          <w:rFonts w:cs="Arial"/>
          <w:szCs w:val="24"/>
        </w:rPr>
        <w:t>Apoyar logística, técnica y financieramente las acciones recomendadas por las Comisiones de Evaluación, tendientes a brindar seguimiento para el mejoramiento de los desempeños de los estudiantes.</w:t>
      </w:r>
    </w:p>
    <w:p w14:paraId="4248F8CE" w14:textId="77777777" w:rsidR="00C70D0F" w:rsidRPr="00154006" w:rsidRDefault="00C70D0F" w:rsidP="005F5530">
      <w:pPr>
        <w:pStyle w:val="Prrafodelista"/>
        <w:numPr>
          <w:ilvl w:val="0"/>
          <w:numId w:val="20"/>
        </w:numPr>
        <w:shd w:val="clear" w:color="auto" w:fill="FFFFFF" w:themeFill="background1"/>
        <w:spacing w:after="200" w:line="360" w:lineRule="auto"/>
        <w:jc w:val="both"/>
        <w:rPr>
          <w:rFonts w:cs="Arial"/>
          <w:szCs w:val="24"/>
        </w:rPr>
      </w:pPr>
      <w:r w:rsidRPr="00154006">
        <w:rPr>
          <w:rFonts w:cs="Arial"/>
          <w:szCs w:val="24"/>
        </w:rPr>
        <w:t>Garantizar que los estudiantes con dificultades académicas sean atendidos por medio de acciones preventivas y remediales con el fin de mejorar sus desempeños.</w:t>
      </w:r>
    </w:p>
    <w:p w14:paraId="047DDAF2" w14:textId="77777777" w:rsidR="00C70D0F" w:rsidRPr="007C08F7" w:rsidRDefault="00C70D0F" w:rsidP="00C70D0F">
      <w:pPr>
        <w:shd w:val="clear" w:color="auto" w:fill="FFFFFF" w:themeFill="background1"/>
        <w:rPr>
          <w:rFonts w:cs="Arial"/>
          <w:b/>
          <w:szCs w:val="24"/>
        </w:rPr>
      </w:pPr>
      <w:r>
        <w:rPr>
          <w:rFonts w:cs="Arial"/>
          <w:b/>
          <w:szCs w:val="24"/>
        </w:rPr>
        <w:t xml:space="preserve"> </w:t>
      </w:r>
      <w:r w:rsidRPr="007C08F7">
        <w:rPr>
          <w:rFonts w:cs="Arial"/>
          <w:b/>
          <w:szCs w:val="24"/>
        </w:rPr>
        <w:t>MECANISMOS DE PARTICIPACIÓN DE LA COMUNIDAD EDUCATIVA EN LA CONSTRUCCIÓN Y ACTUALIZACIÓN DEL SIE</w:t>
      </w:r>
    </w:p>
    <w:p w14:paraId="6B451CCD" w14:textId="77777777" w:rsidR="00C70D0F" w:rsidRPr="00154006" w:rsidRDefault="00C70D0F" w:rsidP="00C70D0F">
      <w:pPr>
        <w:shd w:val="clear" w:color="auto" w:fill="FFFFFF" w:themeFill="background1"/>
        <w:rPr>
          <w:rFonts w:cs="Arial"/>
          <w:szCs w:val="24"/>
        </w:rPr>
      </w:pPr>
      <w:r w:rsidRPr="00154006">
        <w:rPr>
          <w:rFonts w:cs="Arial"/>
          <w:szCs w:val="24"/>
        </w:rPr>
        <w:t xml:space="preserve">a.- La comunidad participará del proceso de construcción del Sistema de Evaluación Institucional a través de sus representantes ante el Consejo Directivo, Consejo Académico, Asociación de Padres de familia y el Consejo estudiantil, tramitan sus propuestas e inquietudes y establecen canales de comunicación. (Art 12, 13,14 y 15 Decreto 1290). </w:t>
      </w:r>
    </w:p>
    <w:p w14:paraId="556EC8BA" w14:textId="77777777" w:rsidR="00C70D0F" w:rsidRPr="00154006" w:rsidRDefault="00C70D0F" w:rsidP="00C70D0F">
      <w:pPr>
        <w:shd w:val="clear" w:color="auto" w:fill="FFFFFF" w:themeFill="background1"/>
        <w:rPr>
          <w:rFonts w:cs="Arial"/>
          <w:szCs w:val="24"/>
        </w:rPr>
      </w:pPr>
      <w:r w:rsidRPr="00154006">
        <w:rPr>
          <w:rFonts w:cs="Arial"/>
          <w:szCs w:val="24"/>
        </w:rPr>
        <w:t xml:space="preserve">b.- Durante el año lectivo se establecerá un seguimiento, revisión y ajuste permanente al Sistema Institucional de Evaluación que servirá de referencia y análisis para establecer acciones correctivas y de mejoramiento con previo estudio y aprobación del Consejo académico. </w:t>
      </w:r>
    </w:p>
    <w:p w14:paraId="161762E9" w14:textId="77777777" w:rsidR="00C70D0F" w:rsidRPr="00154006" w:rsidRDefault="00C70D0F" w:rsidP="00C70D0F">
      <w:pPr>
        <w:shd w:val="clear" w:color="auto" w:fill="FFFFFF" w:themeFill="background1"/>
        <w:rPr>
          <w:rFonts w:cs="Arial"/>
          <w:szCs w:val="24"/>
        </w:rPr>
      </w:pPr>
      <w:r w:rsidRPr="00154006">
        <w:rPr>
          <w:rFonts w:cs="Arial"/>
          <w:szCs w:val="24"/>
        </w:rPr>
        <w:t xml:space="preserve">c.- Otros aspectos que no aparecen en estos acuerdos serán tomadas de forma textual del Decreto 1290. </w:t>
      </w:r>
    </w:p>
    <w:p w14:paraId="1A3A483C" w14:textId="77777777" w:rsidR="00C70D0F" w:rsidRPr="00154006" w:rsidRDefault="00C70D0F" w:rsidP="00C70D0F">
      <w:pPr>
        <w:shd w:val="clear" w:color="auto" w:fill="FFFFFF" w:themeFill="background1"/>
        <w:rPr>
          <w:rFonts w:cs="Arial"/>
          <w:szCs w:val="24"/>
        </w:rPr>
      </w:pPr>
      <w:r w:rsidRPr="00154006">
        <w:rPr>
          <w:rFonts w:cs="Arial"/>
          <w:szCs w:val="24"/>
        </w:rPr>
        <w:t xml:space="preserve">Por último, es importante resaltar, que este Sistema </w:t>
      </w:r>
      <w:r>
        <w:rPr>
          <w:rFonts w:cs="Arial"/>
          <w:szCs w:val="24"/>
        </w:rPr>
        <w:t xml:space="preserve"> </w:t>
      </w:r>
      <w:r w:rsidRPr="00154006">
        <w:rPr>
          <w:rFonts w:cs="Arial"/>
          <w:szCs w:val="24"/>
        </w:rPr>
        <w:t xml:space="preserve"> Institucional de Evaluación de la institución educativa Felipe de Restrepo, tendrá revisión constante durante su implementación, con la participación de toda la comunidad educativa. Todos los miembros que hacen parte de ésta son veedores del cumplimiento de los criterios y lineamientos establecidos en el presente Sistema de Institucional de Evaluación, las vías de participación, consulta y sugerencias están abiertas para dar respuesta efectiva a las solicitudes que se puedan presentar.</w:t>
      </w:r>
    </w:p>
    <w:p w14:paraId="48F1D321" w14:textId="77777777" w:rsidR="00C70D0F" w:rsidRPr="00154006" w:rsidRDefault="00C70D0F" w:rsidP="00C70D0F">
      <w:pPr>
        <w:shd w:val="clear" w:color="auto" w:fill="FFFFFF" w:themeFill="background1"/>
        <w:rPr>
          <w:rFonts w:cs="Arial"/>
          <w:b/>
          <w:szCs w:val="24"/>
        </w:rPr>
      </w:pPr>
    </w:p>
    <w:p w14:paraId="003D6EB6" w14:textId="77777777" w:rsidR="00C70D0F" w:rsidRPr="007C08F7" w:rsidRDefault="00C70D0F" w:rsidP="00C70D0F">
      <w:pPr>
        <w:shd w:val="clear" w:color="auto" w:fill="FFFFFF" w:themeFill="background1"/>
        <w:rPr>
          <w:rFonts w:cs="Arial"/>
          <w:b/>
          <w:szCs w:val="24"/>
        </w:rPr>
      </w:pPr>
      <w:r>
        <w:rPr>
          <w:rFonts w:cs="Arial"/>
          <w:b/>
          <w:szCs w:val="24"/>
        </w:rPr>
        <w:t xml:space="preserve"> </w:t>
      </w:r>
      <w:r w:rsidRPr="007C08F7">
        <w:rPr>
          <w:rFonts w:cs="Arial"/>
          <w:b/>
          <w:szCs w:val="24"/>
        </w:rPr>
        <w:t>DERECHOS Y DEBERES DE LOS ESTUDIANTES Y PADRES DE FAMILIA.</w:t>
      </w:r>
    </w:p>
    <w:p w14:paraId="4FCCE7CD" w14:textId="77777777" w:rsidR="00C70D0F" w:rsidRPr="00154006" w:rsidRDefault="00C70D0F" w:rsidP="00C70D0F">
      <w:pPr>
        <w:shd w:val="clear" w:color="auto" w:fill="FFFFFF" w:themeFill="background1"/>
        <w:rPr>
          <w:rFonts w:cs="Arial"/>
          <w:szCs w:val="24"/>
        </w:rPr>
      </w:pPr>
      <w:r w:rsidRPr="00154006">
        <w:rPr>
          <w:rFonts w:cs="Arial"/>
          <w:szCs w:val="24"/>
        </w:rPr>
        <w:t>De acuerdo al decreto 1290, en sus artículos 12, 13, 14 y 15 los derechos y deberes de los estudiantes y padres de familia son:</w:t>
      </w:r>
    </w:p>
    <w:p w14:paraId="02E57959" w14:textId="77777777" w:rsidR="00C70D0F" w:rsidRPr="00F36A99" w:rsidRDefault="00C70D0F" w:rsidP="00C70D0F">
      <w:pPr>
        <w:pStyle w:val="Ttulo2"/>
        <w:shd w:val="clear" w:color="auto" w:fill="FFFFFF" w:themeFill="background1"/>
        <w:rPr>
          <w:color w:val="auto"/>
        </w:rPr>
      </w:pPr>
      <w:r>
        <w:t xml:space="preserve"> </w:t>
      </w:r>
      <w:r w:rsidRPr="00F36A99">
        <w:rPr>
          <w:color w:val="auto"/>
        </w:rPr>
        <w:t>Derechos</w:t>
      </w:r>
    </w:p>
    <w:p w14:paraId="386CECFA" w14:textId="77777777" w:rsidR="00C70D0F" w:rsidRPr="00154006" w:rsidRDefault="00C70D0F" w:rsidP="00C70D0F">
      <w:pPr>
        <w:pStyle w:val="Ttulo3"/>
        <w:shd w:val="clear" w:color="auto" w:fill="FFFFFF" w:themeFill="background1"/>
      </w:pPr>
      <w:r w:rsidRPr="00F36A99">
        <w:rPr>
          <w:color w:val="auto"/>
        </w:rPr>
        <w:t>De los estudiantes</w:t>
      </w:r>
      <w:r w:rsidRPr="00154006">
        <w:t>:</w:t>
      </w:r>
    </w:p>
    <w:p w14:paraId="45CBFBA7" w14:textId="77777777" w:rsidR="00C70D0F" w:rsidRPr="00154006" w:rsidRDefault="00C70D0F" w:rsidP="00C70D0F">
      <w:pPr>
        <w:shd w:val="clear" w:color="auto" w:fill="FFFFFF" w:themeFill="background1"/>
        <w:rPr>
          <w:rFonts w:cs="Arial"/>
          <w:szCs w:val="24"/>
        </w:rPr>
      </w:pPr>
      <w:r w:rsidRPr="00154006">
        <w:rPr>
          <w:rFonts w:cs="Arial"/>
          <w:szCs w:val="24"/>
        </w:rPr>
        <w:t>a.</w:t>
      </w:r>
      <w:r w:rsidRPr="00154006">
        <w:rPr>
          <w:rFonts w:cs="Arial"/>
          <w:szCs w:val="24"/>
        </w:rPr>
        <w:tab/>
        <w:t>A recibir una educación integral de acuerdo con su individualidad.</w:t>
      </w:r>
    </w:p>
    <w:p w14:paraId="3D82156D" w14:textId="77777777" w:rsidR="00C70D0F" w:rsidRPr="00154006" w:rsidRDefault="00C70D0F" w:rsidP="00C70D0F">
      <w:pPr>
        <w:shd w:val="clear" w:color="auto" w:fill="FFFFFF" w:themeFill="background1"/>
        <w:rPr>
          <w:rFonts w:cs="Arial"/>
          <w:szCs w:val="24"/>
        </w:rPr>
      </w:pPr>
      <w:r w:rsidRPr="00154006">
        <w:rPr>
          <w:rFonts w:cs="Arial"/>
          <w:szCs w:val="24"/>
        </w:rPr>
        <w:t>b.</w:t>
      </w:r>
      <w:r w:rsidRPr="00154006">
        <w:rPr>
          <w:rFonts w:cs="Arial"/>
          <w:szCs w:val="24"/>
        </w:rPr>
        <w:tab/>
        <w:t>A ser evaluado con objetividad y justicia</w:t>
      </w:r>
    </w:p>
    <w:p w14:paraId="427CD5AF" w14:textId="77777777" w:rsidR="00C70D0F" w:rsidRPr="00154006" w:rsidRDefault="00C70D0F" w:rsidP="00C70D0F">
      <w:pPr>
        <w:shd w:val="clear" w:color="auto" w:fill="FFFFFF" w:themeFill="background1"/>
        <w:rPr>
          <w:rFonts w:cs="Arial"/>
          <w:szCs w:val="24"/>
        </w:rPr>
      </w:pPr>
      <w:r w:rsidRPr="00154006">
        <w:rPr>
          <w:rFonts w:cs="Arial"/>
          <w:szCs w:val="24"/>
        </w:rPr>
        <w:t>c.</w:t>
      </w:r>
      <w:r w:rsidRPr="00154006">
        <w:rPr>
          <w:rFonts w:cs="Arial"/>
          <w:szCs w:val="24"/>
        </w:rPr>
        <w:tab/>
        <w:t>A solicitar ante la coordinación académica, y/o comisión de evaluación y promoción un segundo calificador para sus evaluaciones, previa justificación escrita de la petición.</w:t>
      </w:r>
    </w:p>
    <w:p w14:paraId="4A1E614E" w14:textId="77777777" w:rsidR="00C70D0F" w:rsidRPr="00154006" w:rsidRDefault="00C70D0F" w:rsidP="00C70D0F">
      <w:pPr>
        <w:shd w:val="clear" w:color="auto" w:fill="FFFFFF" w:themeFill="background1"/>
        <w:rPr>
          <w:rFonts w:cs="Arial"/>
          <w:szCs w:val="24"/>
        </w:rPr>
      </w:pPr>
      <w:r w:rsidRPr="00154006">
        <w:rPr>
          <w:rFonts w:cs="Arial"/>
          <w:szCs w:val="24"/>
        </w:rPr>
        <w:lastRenderedPageBreak/>
        <w:t>d.</w:t>
      </w:r>
      <w:r w:rsidRPr="00154006">
        <w:rPr>
          <w:rFonts w:cs="Arial"/>
          <w:szCs w:val="24"/>
        </w:rPr>
        <w:tab/>
        <w:t>A ser informado en tiempo real sobre los resultados académicos.</w:t>
      </w:r>
    </w:p>
    <w:p w14:paraId="0A87D929" w14:textId="77777777" w:rsidR="00C70D0F" w:rsidRPr="00154006" w:rsidRDefault="00C70D0F" w:rsidP="00C70D0F">
      <w:pPr>
        <w:shd w:val="clear" w:color="auto" w:fill="FFFFFF" w:themeFill="background1"/>
        <w:rPr>
          <w:rFonts w:cs="Arial"/>
          <w:szCs w:val="24"/>
        </w:rPr>
      </w:pPr>
      <w:r w:rsidRPr="00154006">
        <w:rPr>
          <w:rFonts w:cs="Arial"/>
          <w:szCs w:val="24"/>
        </w:rPr>
        <w:t>e.</w:t>
      </w:r>
      <w:r w:rsidRPr="00154006">
        <w:rPr>
          <w:rFonts w:cs="Arial"/>
          <w:szCs w:val="24"/>
        </w:rPr>
        <w:tab/>
        <w:t xml:space="preserve">A conocer de parte </w:t>
      </w:r>
      <w:r>
        <w:rPr>
          <w:rFonts w:cs="Arial"/>
          <w:szCs w:val="24"/>
        </w:rPr>
        <w:t xml:space="preserve"> del analista</w:t>
      </w:r>
      <w:r w:rsidRPr="00154006">
        <w:rPr>
          <w:rFonts w:cs="Arial"/>
          <w:szCs w:val="24"/>
        </w:rPr>
        <w:t xml:space="preserve"> de</w:t>
      </w:r>
      <w:r>
        <w:rPr>
          <w:rFonts w:cs="Arial"/>
          <w:szCs w:val="24"/>
        </w:rPr>
        <w:t>l</w:t>
      </w:r>
      <w:r w:rsidRPr="00154006">
        <w:rPr>
          <w:rFonts w:cs="Arial"/>
          <w:szCs w:val="24"/>
        </w:rPr>
        <w:t xml:space="preserve"> </w:t>
      </w:r>
      <w:r>
        <w:rPr>
          <w:rFonts w:cs="Arial"/>
          <w:szCs w:val="24"/>
        </w:rPr>
        <w:t xml:space="preserve">área  su porcentaje    en tiempo real.  </w:t>
      </w:r>
    </w:p>
    <w:p w14:paraId="18A2BBFC" w14:textId="77777777" w:rsidR="00C70D0F" w:rsidRPr="00154006" w:rsidRDefault="00C70D0F" w:rsidP="00C70D0F">
      <w:pPr>
        <w:shd w:val="clear" w:color="auto" w:fill="FFFFFF" w:themeFill="background1"/>
        <w:rPr>
          <w:rFonts w:cs="Arial"/>
          <w:szCs w:val="24"/>
        </w:rPr>
      </w:pPr>
    </w:p>
    <w:p w14:paraId="36126DF7" w14:textId="77777777" w:rsidR="00C70D0F" w:rsidRPr="00F36A99" w:rsidRDefault="00C70D0F" w:rsidP="00C70D0F">
      <w:pPr>
        <w:pStyle w:val="Ttulo3"/>
        <w:shd w:val="clear" w:color="auto" w:fill="FFFFFF" w:themeFill="background1"/>
        <w:rPr>
          <w:color w:val="auto"/>
        </w:rPr>
      </w:pPr>
      <w:r w:rsidRPr="00F36A99">
        <w:rPr>
          <w:color w:val="auto"/>
        </w:rPr>
        <w:t>De los padres de familia:</w:t>
      </w:r>
    </w:p>
    <w:p w14:paraId="7C117824" w14:textId="77777777" w:rsidR="00C70D0F" w:rsidRPr="00154006" w:rsidRDefault="00C70D0F" w:rsidP="00C70D0F">
      <w:pPr>
        <w:shd w:val="clear" w:color="auto" w:fill="FFFFFF" w:themeFill="background1"/>
        <w:rPr>
          <w:rFonts w:cs="Arial"/>
          <w:szCs w:val="24"/>
        </w:rPr>
      </w:pPr>
      <w:r w:rsidRPr="00154006">
        <w:rPr>
          <w:rFonts w:cs="Arial"/>
          <w:szCs w:val="24"/>
        </w:rPr>
        <w:t>a.</w:t>
      </w:r>
      <w:r w:rsidRPr="00154006">
        <w:rPr>
          <w:rFonts w:cs="Arial"/>
          <w:szCs w:val="24"/>
        </w:rPr>
        <w:tab/>
        <w:t>Participar activamente en la vida institucional.</w:t>
      </w:r>
    </w:p>
    <w:p w14:paraId="453AEDFF" w14:textId="77777777" w:rsidR="00C70D0F" w:rsidRPr="00154006" w:rsidRDefault="00C70D0F" w:rsidP="00C70D0F">
      <w:pPr>
        <w:shd w:val="clear" w:color="auto" w:fill="FFFFFF" w:themeFill="background1"/>
        <w:rPr>
          <w:rFonts w:cs="Arial"/>
          <w:szCs w:val="24"/>
        </w:rPr>
      </w:pPr>
      <w:r w:rsidRPr="00154006">
        <w:rPr>
          <w:rFonts w:cs="Arial"/>
          <w:szCs w:val="24"/>
        </w:rPr>
        <w:t>b.</w:t>
      </w:r>
      <w:r w:rsidRPr="00154006">
        <w:rPr>
          <w:rFonts w:cs="Arial"/>
          <w:szCs w:val="24"/>
        </w:rPr>
        <w:tab/>
        <w:t>Hacer aportes o sugerencias que contribuyan al mejoramiento de la calidad educativa.</w:t>
      </w:r>
    </w:p>
    <w:p w14:paraId="00C91F4A" w14:textId="77777777" w:rsidR="00C70D0F" w:rsidRPr="00154006" w:rsidRDefault="00C70D0F" w:rsidP="00C70D0F">
      <w:pPr>
        <w:shd w:val="clear" w:color="auto" w:fill="FFFFFF" w:themeFill="background1"/>
        <w:rPr>
          <w:rFonts w:cs="Arial"/>
          <w:szCs w:val="24"/>
        </w:rPr>
      </w:pPr>
      <w:r w:rsidRPr="00154006">
        <w:rPr>
          <w:rFonts w:cs="Arial"/>
          <w:szCs w:val="24"/>
        </w:rPr>
        <w:t>c.</w:t>
      </w:r>
      <w:r w:rsidRPr="00154006">
        <w:rPr>
          <w:rFonts w:cs="Arial"/>
          <w:szCs w:val="24"/>
        </w:rPr>
        <w:tab/>
        <w:t>Participar en la evaluación institucional</w:t>
      </w:r>
    </w:p>
    <w:p w14:paraId="3EC21095" w14:textId="77777777" w:rsidR="00C70D0F" w:rsidRPr="00F36A99" w:rsidRDefault="00C70D0F" w:rsidP="00C70D0F">
      <w:pPr>
        <w:pStyle w:val="Ttulo3"/>
        <w:shd w:val="clear" w:color="auto" w:fill="FFFFFF" w:themeFill="background1"/>
        <w:rPr>
          <w:color w:val="auto"/>
        </w:rPr>
      </w:pPr>
      <w:r w:rsidRPr="00F36A99">
        <w:rPr>
          <w:color w:val="auto"/>
        </w:rPr>
        <w:t>De los analistas, tutores  y directivos docentes:</w:t>
      </w:r>
    </w:p>
    <w:p w14:paraId="3602EE89" w14:textId="77777777" w:rsidR="00C70D0F" w:rsidRPr="00154006" w:rsidRDefault="00C70D0F" w:rsidP="00C70D0F">
      <w:pPr>
        <w:shd w:val="clear" w:color="auto" w:fill="FFFFFF" w:themeFill="background1"/>
        <w:rPr>
          <w:rFonts w:cs="Arial"/>
          <w:szCs w:val="24"/>
        </w:rPr>
      </w:pPr>
      <w:r w:rsidRPr="00154006">
        <w:rPr>
          <w:rFonts w:cs="Arial"/>
          <w:szCs w:val="24"/>
        </w:rPr>
        <w:t>a.</w:t>
      </w:r>
      <w:r w:rsidRPr="00154006">
        <w:rPr>
          <w:rFonts w:cs="Arial"/>
          <w:szCs w:val="24"/>
        </w:rPr>
        <w:tab/>
        <w:t>Participar en el gobierno escolar.</w:t>
      </w:r>
    </w:p>
    <w:p w14:paraId="2985CADF" w14:textId="77777777" w:rsidR="00C70D0F" w:rsidRPr="00154006" w:rsidRDefault="00C70D0F" w:rsidP="00C70D0F">
      <w:pPr>
        <w:shd w:val="clear" w:color="auto" w:fill="FFFFFF" w:themeFill="background1"/>
        <w:rPr>
          <w:rFonts w:cs="Arial"/>
          <w:szCs w:val="24"/>
        </w:rPr>
      </w:pPr>
      <w:r w:rsidRPr="00154006">
        <w:rPr>
          <w:rFonts w:cs="Arial"/>
          <w:szCs w:val="24"/>
        </w:rPr>
        <w:t>b.</w:t>
      </w:r>
      <w:r w:rsidRPr="00154006">
        <w:rPr>
          <w:rFonts w:cs="Arial"/>
          <w:szCs w:val="24"/>
        </w:rPr>
        <w:tab/>
        <w:t>Tener oportunidades de capacitación profesional.</w:t>
      </w:r>
    </w:p>
    <w:p w14:paraId="0CC4A355" w14:textId="77777777" w:rsidR="00C70D0F" w:rsidRPr="00154006" w:rsidRDefault="00C70D0F" w:rsidP="00C70D0F">
      <w:pPr>
        <w:shd w:val="clear" w:color="auto" w:fill="FFFFFF" w:themeFill="background1"/>
        <w:rPr>
          <w:rFonts w:cs="Arial"/>
          <w:szCs w:val="24"/>
        </w:rPr>
      </w:pPr>
      <w:r w:rsidRPr="00154006">
        <w:rPr>
          <w:rFonts w:cs="Arial"/>
          <w:szCs w:val="24"/>
        </w:rPr>
        <w:t>c.</w:t>
      </w:r>
      <w:r w:rsidRPr="00154006">
        <w:rPr>
          <w:rFonts w:cs="Arial"/>
          <w:szCs w:val="24"/>
        </w:rPr>
        <w:tab/>
        <w:t>Recibir estímulos por su desempeño.</w:t>
      </w:r>
    </w:p>
    <w:p w14:paraId="6EBAB0F1" w14:textId="77777777" w:rsidR="00C70D0F" w:rsidRPr="00154006" w:rsidRDefault="00C70D0F" w:rsidP="00C70D0F">
      <w:pPr>
        <w:shd w:val="clear" w:color="auto" w:fill="FFFFFF" w:themeFill="background1"/>
        <w:rPr>
          <w:rFonts w:cs="Arial"/>
          <w:szCs w:val="24"/>
        </w:rPr>
      </w:pPr>
      <w:r w:rsidRPr="00154006">
        <w:rPr>
          <w:rFonts w:cs="Arial"/>
          <w:szCs w:val="24"/>
        </w:rPr>
        <w:t>d.</w:t>
      </w:r>
      <w:r w:rsidRPr="00154006">
        <w:rPr>
          <w:rFonts w:cs="Arial"/>
          <w:szCs w:val="24"/>
        </w:rPr>
        <w:tab/>
        <w:t>Recibir permanentemente los materiales para el desempeño de sus funciones.</w:t>
      </w:r>
    </w:p>
    <w:p w14:paraId="0B230F2E" w14:textId="77777777" w:rsidR="00C70D0F" w:rsidRPr="00154006" w:rsidRDefault="00C70D0F" w:rsidP="00C70D0F">
      <w:pPr>
        <w:shd w:val="clear" w:color="auto" w:fill="FFFFFF" w:themeFill="background1"/>
        <w:rPr>
          <w:rFonts w:cs="Arial"/>
          <w:szCs w:val="24"/>
        </w:rPr>
      </w:pPr>
      <w:r w:rsidRPr="00154006">
        <w:rPr>
          <w:rFonts w:cs="Arial"/>
          <w:szCs w:val="24"/>
        </w:rPr>
        <w:t>e.</w:t>
      </w:r>
      <w:r w:rsidRPr="00154006">
        <w:rPr>
          <w:rFonts w:cs="Arial"/>
          <w:szCs w:val="24"/>
        </w:rPr>
        <w:tab/>
        <w:t>Participar en la evaluación institucional.</w:t>
      </w:r>
    </w:p>
    <w:p w14:paraId="5B0A147A" w14:textId="77777777" w:rsidR="00C70D0F" w:rsidRPr="00F36A99" w:rsidRDefault="00C70D0F" w:rsidP="00C70D0F">
      <w:pPr>
        <w:pStyle w:val="Ttulo2"/>
        <w:shd w:val="clear" w:color="auto" w:fill="FFFFFF" w:themeFill="background1"/>
        <w:rPr>
          <w:color w:val="auto"/>
        </w:rPr>
      </w:pPr>
      <w:r>
        <w:t xml:space="preserve"> </w:t>
      </w:r>
      <w:r w:rsidRPr="00F36A99">
        <w:rPr>
          <w:color w:val="auto"/>
        </w:rPr>
        <w:t xml:space="preserve">Deberes  </w:t>
      </w:r>
    </w:p>
    <w:p w14:paraId="2CC07213" w14:textId="77777777" w:rsidR="00C70D0F" w:rsidRPr="00F36A99" w:rsidRDefault="00C70D0F" w:rsidP="00C70D0F">
      <w:pPr>
        <w:pStyle w:val="Ttulo3"/>
        <w:shd w:val="clear" w:color="auto" w:fill="FFFFFF" w:themeFill="background1"/>
        <w:rPr>
          <w:color w:val="auto"/>
        </w:rPr>
      </w:pPr>
      <w:r w:rsidRPr="00F36A99">
        <w:rPr>
          <w:color w:val="auto"/>
        </w:rPr>
        <w:t>De los estudiantes:</w:t>
      </w:r>
    </w:p>
    <w:p w14:paraId="6DE51000" w14:textId="77777777" w:rsidR="00C70D0F" w:rsidRPr="00154006" w:rsidRDefault="00C70D0F" w:rsidP="00C70D0F">
      <w:pPr>
        <w:shd w:val="clear" w:color="auto" w:fill="FFFFFF" w:themeFill="background1"/>
        <w:rPr>
          <w:rFonts w:cs="Arial"/>
          <w:szCs w:val="24"/>
        </w:rPr>
      </w:pPr>
      <w:r w:rsidRPr="00154006">
        <w:rPr>
          <w:rFonts w:cs="Arial"/>
          <w:szCs w:val="24"/>
        </w:rPr>
        <w:t>a.</w:t>
      </w:r>
      <w:r w:rsidRPr="00154006">
        <w:rPr>
          <w:rFonts w:cs="Arial"/>
          <w:szCs w:val="24"/>
        </w:rPr>
        <w:tab/>
        <w:t>Acatar las normas del Manual de Convivencia.</w:t>
      </w:r>
    </w:p>
    <w:p w14:paraId="07A3CCAF" w14:textId="77777777" w:rsidR="00C70D0F" w:rsidRPr="00154006" w:rsidRDefault="00C70D0F" w:rsidP="00C70D0F">
      <w:pPr>
        <w:shd w:val="clear" w:color="auto" w:fill="FFFFFF" w:themeFill="background1"/>
        <w:rPr>
          <w:rFonts w:cs="Arial"/>
          <w:szCs w:val="24"/>
        </w:rPr>
      </w:pPr>
      <w:r w:rsidRPr="00154006">
        <w:rPr>
          <w:rFonts w:cs="Arial"/>
          <w:szCs w:val="24"/>
        </w:rPr>
        <w:t>b.</w:t>
      </w:r>
      <w:r w:rsidRPr="00154006">
        <w:rPr>
          <w:rFonts w:cs="Arial"/>
          <w:szCs w:val="24"/>
        </w:rPr>
        <w:tab/>
        <w:t>Cumplir oportunamente con sus responsabilidades curriculares y/o académicas.</w:t>
      </w:r>
    </w:p>
    <w:p w14:paraId="31F012A4" w14:textId="77777777" w:rsidR="00C70D0F" w:rsidRPr="00154006" w:rsidRDefault="00C70D0F" w:rsidP="00C70D0F">
      <w:pPr>
        <w:shd w:val="clear" w:color="auto" w:fill="FFFFFF" w:themeFill="background1"/>
        <w:rPr>
          <w:rFonts w:cs="Arial"/>
          <w:szCs w:val="24"/>
        </w:rPr>
      </w:pPr>
      <w:r w:rsidRPr="00154006">
        <w:rPr>
          <w:rFonts w:cs="Arial"/>
          <w:szCs w:val="24"/>
        </w:rPr>
        <w:t>c.</w:t>
      </w:r>
      <w:r w:rsidRPr="00154006">
        <w:rPr>
          <w:rFonts w:cs="Arial"/>
          <w:szCs w:val="24"/>
        </w:rPr>
        <w:tab/>
        <w:t>Nivelarse oportunamente con sus responsabilidades académicas, en caso de inasistencia.</w:t>
      </w:r>
    </w:p>
    <w:p w14:paraId="6207F8D7" w14:textId="77777777" w:rsidR="00C70D0F" w:rsidRPr="00154006" w:rsidRDefault="00C70D0F" w:rsidP="00C70D0F">
      <w:pPr>
        <w:shd w:val="clear" w:color="auto" w:fill="FFFFFF" w:themeFill="background1"/>
        <w:rPr>
          <w:rFonts w:cs="Arial"/>
          <w:szCs w:val="24"/>
        </w:rPr>
      </w:pPr>
      <w:r w:rsidRPr="00154006">
        <w:rPr>
          <w:rFonts w:cs="Arial"/>
          <w:szCs w:val="24"/>
        </w:rPr>
        <w:t>e.</w:t>
      </w:r>
      <w:r w:rsidRPr="00154006">
        <w:rPr>
          <w:rFonts w:cs="Arial"/>
          <w:szCs w:val="24"/>
        </w:rPr>
        <w:tab/>
        <w:t>Evitar la alteración de documentos.</w:t>
      </w:r>
    </w:p>
    <w:p w14:paraId="66E23315" w14:textId="77777777" w:rsidR="00C70D0F" w:rsidRPr="00F36A99" w:rsidRDefault="00C70D0F" w:rsidP="00C70D0F">
      <w:pPr>
        <w:pStyle w:val="Ttulo3"/>
        <w:shd w:val="clear" w:color="auto" w:fill="FFFFFF" w:themeFill="background1"/>
        <w:rPr>
          <w:color w:val="auto"/>
        </w:rPr>
      </w:pPr>
      <w:r w:rsidRPr="00F36A99">
        <w:rPr>
          <w:color w:val="auto"/>
        </w:rPr>
        <w:t>De los padres de familia:</w:t>
      </w:r>
    </w:p>
    <w:p w14:paraId="0ECEAAD0" w14:textId="77777777" w:rsidR="00C70D0F" w:rsidRPr="00154006" w:rsidRDefault="00C70D0F" w:rsidP="00C70D0F">
      <w:pPr>
        <w:shd w:val="clear" w:color="auto" w:fill="FFFFFF" w:themeFill="background1"/>
        <w:rPr>
          <w:rFonts w:cs="Arial"/>
          <w:szCs w:val="24"/>
        </w:rPr>
      </w:pPr>
      <w:r w:rsidRPr="00154006">
        <w:rPr>
          <w:rFonts w:cs="Arial"/>
          <w:szCs w:val="24"/>
        </w:rPr>
        <w:t>a.</w:t>
      </w:r>
      <w:r w:rsidRPr="00154006">
        <w:rPr>
          <w:rFonts w:cs="Arial"/>
          <w:szCs w:val="24"/>
        </w:rPr>
        <w:tab/>
        <w:t>Acompañar y apoyar la tarea formativa de la Institución.</w:t>
      </w:r>
    </w:p>
    <w:p w14:paraId="297B9C8B" w14:textId="77777777" w:rsidR="00C70D0F" w:rsidRPr="00154006" w:rsidRDefault="00C70D0F" w:rsidP="00C70D0F">
      <w:pPr>
        <w:shd w:val="clear" w:color="auto" w:fill="FFFFFF" w:themeFill="background1"/>
        <w:rPr>
          <w:rFonts w:cs="Arial"/>
          <w:szCs w:val="24"/>
        </w:rPr>
      </w:pPr>
      <w:r w:rsidRPr="00154006">
        <w:rPr>
          <w:rFonts w:cs="Arial"/>
          <w:szCs w:val="24"/>
        </w:rPr>
        <w:t>b.</w:t>
      </w:r>
      <w:r w:rsidRPr="00154006">
        <w:rPr>
          <w:rFonts w:cs="Arial"/>
          <w:szCs w:val="24"/>
        </w:rPr>
        <w:tab/>
        <w:t>Mantener comunicación constante con los educadores.</w:t>
      </w:r>
    </w:p>
    <w:p w14:paraId="06315611" w14:textId="77777777" w:rsidR="00C70D0F" w:rsidRPr="00154006" w:rsidRDefault="00C70D0F" w:rsidP="00C70D0F">
      <w:pPr>
        <w:shd w:val="clear" w:color="auto" w:fill="FFFFFF" w:themeFill="background1"/>
        <w:rPr>
          <w:rFonts w:cs="Arial"/>
          <w:szCs w:val="24"/>
        </w:rPr>
      </w:pPr>
      <w:r w:rsidRPr="00154006">
        <w:rPr>
          <w:rFonts w:cs="Arial"/>
          <w:szCs w:val="24"/>
        </w:rPr>
        <w:t>c.</w:t>
      </w:r>
      <w:r w:rsidRPr="00154006">
        <w:rPr>
          <w:rFonts w:cs="Arial"/>
          <w:szCs w:val="24"/>
        </w:rPr>
        <w:tab/>
        <w:t>Atender las sugerencias de profesores y docentes de apoyo respecto a evaluaciones o tratamientos médicos requeridos.</w:t>
      </w:r>
    </w:p>
    <w:p w14:paraId="2DBF8E49" w14:textId="77777777" w:rsidR="00C70D0F" w:rsidRPr="00F36A99" w:rsidRDefault="00C70D0F" w:rsidP="00C70D0F">
      <w:pPr>
        <w:pStyle w:val="Ttulo3"/>
        <w:shd w:val="clear" w:color="auto" w:fill="FFFFFF" w:themeFill="background1"/>
        <w:rPr>
          <w:color w:val="auto"/>
        </w:rPr>
      </w:pPr>
      <w:r w:rsidRPr="00F36A99">
        <w:rPr>
          <w:color w:val="auto"/>
        </w:rPr>
        <w:t xml:space="preserve">Del orientador escolar:    </w:t>
      </w:r>
    </w:p>
    <w:p w14:paraId="28C264A2" w14:textId="77777777" w:rsidR="00C70D0F" w:rsidRPr="00154006" w:rsidRDefault="00C70D0F" w:rsidP="00C70D0F">
      <w:pPr>
        <w:shd w:val="clear" w:color="auto" w:fill="FFFFFF" w:themeFill="background1"/>
        <w:rPr>
          <w:rFonts w:cs="Arial"/>
          <w:szCs w:val="24"/>
        </w:rPr>
      </w:pPr>
      <w:r w:rsidRPr="00154006">
        <w:rPr>
          <w:rFonts w:cs="Arial"/>
          <w:szCs w:val="24"/>
        </w:rPr>
        <w:t>a.</w:t>
      </w:r>
      <w:r w:rsidRPr="00154006">
        <w:rPr>
          <w:rFonts w:cs="Arial"/>
          <w:szCs w:val="24"/>
        </w:rPr>
        <w:tab/>
        <w:t>Adaptar un instrumento de evaluación psicopedagógica que facilite el reconocimiento de las competencias y posibilidades del estudiante que ingresa a la institución con diagnóstico o presunción de discapacidad cognitiva y su adecuada ubicación en el grado escolar.</w:t>
      </w:r>
    </w:p>
    <w:p w14:paraId="449B53B9" w14:textId="77777777" w:rsidR="00C70D0F" w:rsidRDefault="00C70D0F" w:rsidP="00C70D0F">
      <w:pPr>
        <w:shd w:val="clear" w:color="auto" w:fill="FFFFFF" w:themeFill="background1"/>
        <w:rPr>
          <w:rFonts w:cs="Arial"/>
          <w:szCs w:val="24"/>
        </w:rPr>
      </w:pPr>
      <w:r w:rsidRPr="00154006">
        <w:rPr>
          <w:rFonts w:cs="Arial"/>
          <w:szCs w:val="24"/>
        </w:rPr>
        <w:t>b.</w:t>
      </w:r>
      <w:r w:rsidRPr="00154006">
        <w:rPr>
          <w:rFonts w:cs="Arial"/>
          <w:szCs w:val="24"/>
        </w:rPr>
        <w:tab/>
        <w:t>Establecer una serie de logros básicos y secuenciales del desarrollo de habilidades adaptativas, sociales, prácticos y conceptuales (incluyendo las áreas de lectoescritura, matemáticas, ciencias naturales y sociales).</w:t>
      </w:r>
      <w:r>
        <w:rPr>
          <w:rFonts w:cs="Arial"/>
          <w:szCs w:val="24"/>
        </w:rPr>
        <w:t xml:space="preserve"> </w:t>
      </w:r>
    </w:p>
    <w:p w14:paraId="15E7B4E1" w14:textId="77777777" w:rsidR="00C70D0F" w:rsidRDefault="00C70D0F" w:rsidP="00F36A99">
      <w:r>
        <w:t>c</w:t>
      </w:r>
      <w:r w:rsidRPr="00F36A99">
        <w:t xml:space="preserve">. </w:t>
      </w:r>
      <w:r w:rsidRPr="00F36A99">
        <w:rPr>
          <w:shd w:val="clear" w:color="auto" w:fill="FFFF00"/>
        </w:rPr>
        <w:t>Iniciar la ruta de ingreso de estudiantes con discapacidad,  talentos y capacidades excepcionales,  acompañando a analistas y tutores en su proceso,  de acuerdo al decreto 1421 del 29 de agosto del 2017</w:t>
      </w:r>
      <w:r w:rsidRPr="00F36A99">
        <w:t>.</w:t>
      </w:r>
    </w:p>
    <w:p w14:paraId="7512D8F4" w14:textId="77777777" w:rsidR="00A94E73" w:rsidRDefault="00A94E73" w:rsidP="00A94E73">
      <w:pPr>
        <w:ind w:left="360"/>
        <w:rPr>
          <w:rFonts w:cs="Arial"/>
        </w:rPr>
      </w:pPr>
    </w:p>
    <w:p w14:paraId="6F19F1D6" w14:textId="77777777" w:rsidR="00A94E73" w:rsidRDefault="00A94E73" w:rsidP="00A94E73">
      <w:pPr>
        <w:ind w:left="360"/>
        <w:rPr>
          <w:rFonts w:cs="Arial"/>
        </w:rPr>
      </w:pPr>
    </w:p>
    <w:p w14:paraId="515F9FD8" w14:textId="77777777" w:rsidR="00A94E73" w:rsidRDefault="00A94E73" w:rsidP="00F36A99">
      <w:pPr>
        <w:rPr>
          <w:rFonts w:cs="Arial"/>
        </w:rPr>
      </w:pPr>
      <w:r>
        <w:rPr>
          <w:rFonts w:cs="Arial"/>
        </w:rPr>
        <w:t xml:space="preserve">5.3.6  CONVIVENCIA </w:t>
      </w:r>
    </w:p>
    <w:p w14:paraId="5C83FA1C" w14:textId="77777777" w:rsidR="00A94E73" w:rsidRPr="008352F2" w:rsidRDefault="00A94E73" w:rsidP="00A94E73">
      <w:pPr>
        <w:ind w:left="360"/>
        <w:rPr>
          <w:rFonts w:cs="Arial"/>
        </w:rPr>
      </w:pP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684"/>
        <w:gridCol w:w="1394"/>
        <w:gridCol w:w="1315"/>
        <w:gridCol w:w="778"/>
        <w:gridCol w:w="1622"/>
        <w:gridCol w:w="1665"/>
      </w:tblGrid>
      <w:tr w:rsidR="00A94E73" w:rsidRPr="0026368A" w14:paraId="5183CD4A" w14:textId="77777777" w:rsidTr="00A94E73">
        <w:trPr>
          <w:trHeight w:val="816"/>
        </w:trPr>
        <w:tc>
          <w:tcPr>
            <w:tcW w:w="5070" w:type="dxa"/>
            <w:gridSpan w:val="3"/>
          </w:tcPr>
          <w:p w14:paraId="4E1ED971" w14:textId="77777777" w:rsidR="00A94E73" w:rsidRPr="008352F2" w:rsidRDefault="00A94E73" w:rsidP="00A94E73">
            <w:pPr>
              <w:rPr>
                <w:rFonts w:cs="Arial"/>
                <w:b/>
                <w:bCs/>
                <w:sz w:val="18"/>
                <w:szCs w:val="18"/>
              </w:rPr>
            </w:pPr>
            <w:r w:rsidRPr="008352F2">
              <w:rPr>
                <w:rFonts w:cs="Arial"/>
                <w:b/>
                <w:bCs/>
                <w:sz w:val="18"/>
                <w:szCs w:val="18"/>
                <w:u w:val="single"/>
              </w:rPr>
              <w:t>OBJETIVO:</w:t>
            </w:r>
            <w:r w:rsidRPr="008352F2">
              <w:rPr>
                <w:rFonts w:cs="Arial"/>
                <w:b/>
                <w:bCs/>
                <w:sz w:val="18"/>
                <w:szCs w:val="18"/>
              </w:rPr>
              <w:t xml:space="preserve">  </w:t>
            </w:r>
          </w:p>
          <w:p w14:paraId="108892A7" w14:textId="77777777" w:rsidR="00A94E73" w:rsidRPr="008352F2" w:rsidRDefault="00A94E73" w:rsidP="00A94E73">
            <w:pPr>
              <w:rPr>
                <w:rFonts w:cs="Arial"/>
                <w:sz w:val="18"/>
                <w:szCs w:val="18"/>
              </w:rPr>
            </w:pPr>
            <w:r w:rsidRPr="008352F2">
              <w:rPr>
                <w:rFonts w:cs="Arial"/>
                <w:bCs/>
                <w:sz w:val="18"/>
                <w:szCs w:val="18"/>
              </w:rPr>
              <w:t>Formar integralmente seres humanos para la consolidación de su proyecto de vida, a través</w:t>
            </w:r>
            <w:r>
              <w:rPr>
                <w:rFonts w:cs="Arial"/>
                <w:bCs/>
                <w:sz w:val="18"/>
                <w:szCs w:val="18"/>
              </w:rPr>
              <w:t xml:space="preserve"> del desarrollo de competencias</w:t>
            </w:r>
            <w:r w:rsidRPr="008352F2">
              <w:rPr>
                <w:rFonts w:cs="Arial"/>
                <w:bCs/>
                <w:sz w:val="18"/>
                <w:szCs w:val="18"/>
              </w:rPr>
              <w:t xml:space="preserve"> ciudadanas</w:t>
            </w:r>
            <w:r>
              <w:rPr>
                <w:rFonts w:cs="Arial"/>
                <w:bCs/>
                <w:sz w:val="18"/>
                <w:szCs w:val="18"/>
              </w:rPr>
              <w:t>.</w:t>
            </w:r>
          </w:p>
        </w:tc>
        <w:tc>
          <w:tcPr>
            <w:tcW w:w="5044" w:type="dxa"/>
            <w:gridSpan w:val="3"/>
          </w:tcPr>
          <w:p w14:paraId="626ED8E6" w14:textId="77777777" w:rsidR="00A94E73" w:rsidRPr="008352F2" w:rsidRDefault="00A94E73" w:rsidP="00A94E73">
            <w:pPr>
              <w:rPr>
                <w:rFonts w:cs="Arial"/>
                <w:b/>
                <w:bCs/>
                <w:sz w:val="18"/>
                <w:szCs w:val="18"/>
                <w:u w:val="single"/>
              </w:rPr>
            </w:pPr>
            <w:r w:rsidRPr="008352F2">
              <w:rPr>
                <w:rFonts w:cs="Arial"/>
                <w:b/>
                <w:bCs/>
                <w:sz w:val="18"/>
                <w:szCs w:val="18"/>
                <w:u w:val="single"/>
              </w:rPr>
              <w:t>RESPONSABLE</w:t>
            </w:r>
            <w:r w:rsidRPr="008352F2">
              <w:rPr>
                <w:rFonts w:cs="Arial"/>
                <w:bCs/>
                <w:sz w:val="18"/>
                <w:szCs w:val="18"/>
              </w:rPr>
              <w:t>: Coordinador</w:t>
            </w:r>
            <w:r>
              <w:rPr>
                <w:rFonts w:cs="Arial"/>
                <w:bCs/>
                <w:sz w:val="18"/>
                <w:szCs w:val="18"/>
              </w:rPr>
              <w:t xml:space="preserve"> Convivencia </w:t>
            </w:r>
          </w:p>
        </w:tc>
      </w:tr>
      <w:tr w:rsidR="00A94E73" w:rsidRPr="0026368A" w14:paraId="5394FDB1" w14:textId="77777777" w:rsidTr="00A94E73">
        <w:trPr>
          <w:trHeight w:val="809"/>
        </w:trPr>
        <w:tc>
          <w:tcPr>
            <w:tcW w:w="5070" w:type="dxa"/>
            <w:gridSpan w:val="3"/>
          </w:tcPr>
          <w:p w14:paraId="486772A3" w14:textId="77777777" w:rsidR="00A94E73" w:rsidRPr="008352F2" w:rsidRDefault="00A94E73" w:rsidP="00A94E73">
            <w:pPr>
              <w:rPr>
                <w:rFonts w:cs="Arial"/>
                <w:b/>
                <w:bCs/>
                <w:sz w:val="18"/>
                <w:szCs w:val="18"/>
                <w:u w:val="single"/>
              </w:rPr>
            </w:pPr>
            <w:r w:rsidRPr="008352F2">
              <w:rPr>
                <w:rFonts w:cs="Arial"/>
                <w:b/>
                <w:bCs/>
                <w:sz w:val="18"/>
                <w:szCs w:val="18"/>
                <w:u w:val="single"/>
              </w:rPr>
              <w:t>INDICADORES</w:t>
            </w:r>
          </w:p>
          <w:p w14:paraId="43A5C07D" w14:textId="77777777" w:rsidR="00A94E73" w:rsidRDefault="00A94E73" w:rsidP="00A94E73">
            <w:pPr>
              <w:rPr>
                <w:rFonts w:cs="Arial"/>
                <w:b/>
                <w:bCs/>
                <w:sz w:val="18"/>
                <w:szCs w:val="18"/>
                <w:u w:val="single"/>
              </w:rPr>
            </w:pPr>
            <w:r w:rsidRPr="008352F2">
              <w:rPr>
                <w:rFonts w:cs="Arial"/>
                <w:sz w:val="18"/>
                <w:szCs w:val="18"/>
              </w:rPr>
              <w:t xml:space="preserve">- </w:t>
            </w:r>
            <w:r w:rsidRPr="008D7E18">
              <w:rPr>
                <w:rFonts w:cs="Arial"/>
                <w:bCs/>
                <w:sz w:val="18"/>
                <w:szCs w:val="18"/>
              </w:rPr>
              <w:t>Resolución de conflictos:  # de conflictos resueltos eficazmente sobre la cantidad de conflictos  presentados.</w:t>
            </w:r>
          </w:p>
          <w:p w14:paraId="48D65D1E" w14:textId="77777777" w:rsidR="00A94E73" w:rsidRPr="008352F2" w:rsidRDefault="00A94E73" w:rsidP="00A94E73">
            <w:pPr>
              <w:rPr>
                <w:sz w:val="18"/>
                <w:szCs w:val="18"/>
              </w:rPr>
            </w:pPr>
          </w:p>
        </w:tc>
        <w:tc>
          <w:tcPr>
            <w:tcW w:w="5044" w:type="dxa"/>
            <w:gridSpan w:val="3"/>
          </w:tcPr>
          <w:p w14:paraId="62BF1C57" w14:textId="77777777" w:rsidR="00A94E73" w:rsidRPr="008352F2" w:rsidRDefault="00A94E73" w:rsidP="00A94E73">
            <w:pPr>
              <w:rPr>
                <w:rFonts w:cs="Arial"/>
                <w:b/>
                <w:bCs/>
                <w:sz w:val="18"/>
                <w:szCs w:val="18"/>
              </w:rPr>
            </w:pPr>
            <w:r w:rsidRPr="008352F2">
              <w:rPr>
                <w:rFonts w:cs="Arial"/>
                <w:b/>
                <w:bCs/>
                <w:sz w:val="18"/>
                <w:szCs w:val="18"/>
                <w:u w:val="single"/>
              </w:rPr>
              <w:t>ALCANCE:</w:t>
            </w:r>
          </w:p>
          <w:p w14:paraId="58AF2AA4" w14:textId="77777777" w:rsidR="00A94E73" w:rsidRPr="008352F2" w:rsidRDefault="00A94E73" w:rsidP="00A94E73">
            <w:pPr>
              <w:rPr>
                <w:rFonts w:cs="Arial"/>
                <w:b/>
                <w:bCs/>
                <w:sz w:val="18"/>
                <w:szCs w:val="18"/>
              </w:rPr>
            </w:pPr>
            <w:r w:rsidRPr="008D7E18">
              <w:rPr>
                <w:rFonts w:cs="Arial"/>
                <w:bCs/>
                <w:sz w:val="18"/>
                <w:szCs w:val="18"/>
              </w:rPr>
              <w:t>Abarca desde el ajuste del manual de convivencias hasta la evaluación de las estrategias  implementadas</w:t>
            </w:r>
            <w:r>
              <w:rPr>
                <w:rFonts w:cs="Arial"/>
                <w:b/>
                <w:bCs/>
                <w:sz w:val="18"/>
                <w:szCs w:val="18"/>
                <w:u w:val="single"/>
              </w:rPr>
              <w:t>.</w:t>
            </w:r>
          </w:p>
          <w:p w14:paraId="5303CB24" w14:textId="77777777" w:rsidR="00A94E73" w:rsidRPr="008352F2" w:rsidRDefault="00A94E73" w:rsidP="00A94E73">
            <w:pPr>
              <w:rPr>
                <w:rFonts w:cs="Arial"/>
                <w:sz w:val="18"/>
                <w:szCs w:val="18"/>
              </w:rPr>
            </w:pPr>
          </w:p>
        </w:tc>
      </w:tr>
      <w:tr w:rsidR="00A94E73" w:rsidRPr="0026368A" w14:paraId="63544D92" w14:textId="77777777" w:rsidTr="00A94E73">
        <w:trPr>
          <w:trHeight w:val="669"/>
        </w:trPr>
        <w:tc>
          <w:tcPr>
            <w:tcW w:w="5070" w:type="dxa"/>
            <w:gridSpan w:val="3"/>
          </w:tcPr>
          <w:p w14:paraId="15D5526F" w14:textId="77777777" w:rsidR="00A94E73" w:rsidRPr="008352F2" w:rsidRDefault="00A94E73" w:rsidP="00A94E73">
            <w:pPr>
              <w:rPr>
                <w:rFonts w:cs="Arial"/>
                <w:b/>
                <w:bCs/>
                <w:sz w:val="18"/>
                <w:szCs w:val="18"/>
                <w:u w:val="single"/>
              </w:rPr>
            </w:pPr>
            <w:r w:rsidRPr="008352F2">
              <w:rPr>
                <w:rFonts w:cs="Arial"/>
                <w:b/>
                <w:bCs/>
                <w:sz w:val="18"/>
                <w:szCs w:val="18"/>
                <w:u w:val="single"/>
              </w:rPr>
              <w:t>PARTICIPANTES:</w:t>
            </w:r>
          </w:p>
          <w:p w14:paraId="33C82BB7" w14:textId="77777777" w:rsidR="00A94E73" w:rsidRPr="008352F2" w:rsidRDefault="00A94E73" w:rsidP="00A94E73">
            <w:pPr>
              <w:rPr>
                <w:rFonts w:cs="Arial"/>
                <w:sz w:val="18"/>
                <w:szCs w:val="18"/>
              </w:rPr>
            </w:pPr>
            <w:r w:rsidRPr="008352F2">
              <w:rPr>
                <w:rFonts w:cs="Arial"/>
                <w:sz w:val="18"/>
                <w:szCs w:val="18"/>
              </w:rPr>
              <w:t xml:space="preserve">Rectora, Coordinadores, docentes. </w:t>
            </w:r>
          </w:p>
          <w:p w14:paraId="2141D895" w14:textId="77777777" w:rsidR="00A94E73" w:rsidRPr="008352F2" w:rsidRDefault="00A94E73" w:rsidP="00A94E73">
            <w:pPr>
              <w:rPr>
                <w:rFonts w:cs="Arial"/>
                <w:sz w:val="18"/>
                <w:szCs w:val="18"/>
              </w:rPr>
            </w:pPr>
            <w:r w:rsidRPr="008352F2">
              <w:rPr>
                <w:rFonts w:cs="Arial"/>
                <w:sz w:val="18"/>
                <w:szCs w:val="18"/>
              </w:rPr>
              <w:t>Consejo Directivo,  Comité</w:t>
            </w:r>
            <w:r>
              <w:rPr>
                <w:rFonts w:cs="Arial"/>
                <w:sz w:val="18"/>
                <w:szCs w:val="18"/>
              </w:rPr>
              <w:t xml:space="preserve">  de convivencia</w:t>
            </w:r>
            <w:r w:rsidRPr="008352F2">
              <w:rPr>
                <w:rFonts w:cs="Arial"/>
                <w:sz w:val="18"/>
                <w:szCs w:val="18"/>
              </w:rPr>
              <w:t>.</w:t>
            </w:r>
          </w:p>
          <w:p w14:paraId="761EA271" w14:textId="77777777" w:rsidR="00A94E73" w:rsidRPr="008352F2" w:rsidRDefault="00A94E73" w:rsidP="00A94E73">
            <w:pPr>
              <w:rPr>
                <w:rFonts w:cs="Arial"/>
                <w:sz w:val="18"/>
                <w:szCs w:val="18"/>
              </w:rPr>
            </w:pPr>
          </w:p>
        </w:tc>
        <w:tc>
          <w:tcPr>
            <w:tcW w:w="5044" w:type="dxa"/>
            <w:gridSpan w:val="3"/>
          </w:tcPr>
          <w:p w14:paraId="104AD2D9" w14:textId="77777777" w:rsidR="00A94E73" w:rsidRPr="008352F2" w:rsidRDefault="00A94E73" w:rsidP="00A94E73">
            <w:pPr>
              <w:rPr>
                <w:rFonts w:cs="Arial"/>
                <w:b/>
                <w:bCs/>
                <w:sz w:val="18"/>
                <w:szCs w:val="18"/>
                <w:u w:val="single"/>
              </w:rPr>
            </w:pPr>
            <w:r w:rsidRPr="008352F2">
              <w:rPr>
                <w:rFonts w:cs="Arial"/>
                <w:b/>
                <w:bCs/>
                <w:sz w:val="18"/>
                <w:szCs w:val="18"/>
                <w:u w:val="single"/>
              </w:rPr>
              <w:t>FACTORES CLAVES DE ÉXITO:</w:t>
            </w:r>
          </w:p>
          <w:p w14:paraId="218783CF" w14:textId="77777777" w:rsidR="00A94E73" w:rsidRPr="008352F2" w:rsidRDefault="00A94E73" w:rsidP="005F5530">
            <w:pPr>
              <w:numPr>
                <w:ilvl w:val="0"/>
                <w:numId w:val="4"/>
              </w:numPr>
              <w:spacing w:after="0" w:line="240" w:lineRule="auto"/>
              <w:ind w:left="175" w:hanging="142"/>
              <w:jc w:val="both"/>
              <w:rPr>
                <w:rFonts w:cs="Arial"/>
                <w:sz w:val="18"/>
                <w:szCs w:val="18"/>
              </w:rPr>
            </w:pPr>
            <w:r w:rsidRPr="008352F2">
              <w:rPr>
                <w:rFonts w:cs="Arial"/>
                <w:sz w:val="18"/>
                <w:szCs w:val="18"/>
              </w:rPr>
              <w:t>Comunicación ágil, clara y oportuna.</w:t>
            </w:r>
          </w:p>
          <w:p w14:paraId="66D85FC8" w14:textId="77777777" w:rsidR="00A94E73" w:rsidRPr="008352F2" w:rsidRDefault="00A94E73" w:rsidP="005F5530">
            <w:pPr>
              <w:numPr>
                <w:ilvl w:val="0"/>
                <w:numId w:val="4"/>
              </w:numPr>
              <w:spacing w:after="0" w:line="240" w:lineRule="auto"/>
              <w:ind w:left="175" w:hanging="142"/>
              <w:jc w:val="both"/>
              <w:rPr>
                <w:rFonts w:cs="Arial"/>
                <w:sz w:val="18"/>
                <w:szCs w:val="18"/>
              </w:rPr>
            </w:pPr>
            <w:r w:rsidRPr="008352F2">
              <w:rPr>
                <w:rFonts w:cs="Arial"/>
                <w:sz w:val="18"/>
                <w:szCs w:val="18"/>
              </w:rPr>
              <w:t>Competencia del personal docente y directivo docente</w:t>
            </w:r>
          </w:p>
          <w:p w14:paraId="15DF75B8" w14:textId="77777777" w:rsidR="00A94E73" w:rsidRPr="008352F2" w:rsidRDefault="00A94E73" w:rsidP="005F5530">
            <w:pPr>
              <w:numPr>
                <w:ilvl w:val="0"/>
                <w:numId w:val="4"/>
              </w:numPr>
              <w:spacing w:after="0" w:line="240" w:lineRule="auto"/>
              <w:ind w:left="175" w:hanging="142"/>
              <w:jc w:val="both"/>
              <w:rPr>
                <w:rFonts w:cs="Arial"/>
                <w:sz w:val="18"/>
                <w:szCs w:val="18"/>
              </w:rPr>
            </w:pPr>
            <w:r w:rsidRPr="008352F2">
              <w:rPr>
                <w:rFonts w:cs="Arial"/>
                <w:sz w:val="18"/>
                <w:szCs w:val="18"/>
              </w:rPr>
              <w:t>Participación de padres de familia en el proceso de educandos.</w:t>
            </w:r>
          </w:p>
          <w:p w14:paraId="38B3C333" w14:textId="77777777" w:rsidR="00A94E73" w:rsidRPr="008352F2" w:rsidRDefault="00A94E73" w:rsidP="005F5530">
            <w:pPr>
              <w:numPr>
                <w:ilvl w:val="0"/>
                <w:numId w:val="4"/>
              </w:numPr>
              <w:spacing w:after="0" w:line="240" w:lineRule="auto"/>
              <w:ind w:left="175" w:hanging="142"/>
              <w:jc w:val="both"/>
              <w:rPr>
                <w:rFonts w:cs="Arial"/>
                <w:sz w:val="18"/>
                <w:szCs w:val="18"/>
              </w:rPr>
            </w:pPr>
            <w:r w:rsidRPr="008352F2">
              <w:rPr>
                <w:rFonts w:cs="Arial"/>
                <w:sz w:val="18"/>
                <w:szCs w:val="18"/>
              </w:rPr>
              <w:t>Motivación del estudiante frente a su proceso.</w:t>
            </w:r>
          </w:p>
        </w:tc>
      </w:tr>
      <w:tr w:rsidR="00A94E73" w:rsidRPr="0026368A" w14:paraId="25D3AE5D" w14:textId="77777777" w:rsidTr="00A94E73">
        <w:tc>
          <w:tcPr>
            <w:tcW w:w="1951" w:type="dxa"/>
            <w:vAlign w:val="center"/>
          </w:tcPr>
          <w:p w14:paraId="3430D645" w14:textId="77777777" w:rsidR="00A94E73" w:rsidRPr="0026368A" w:rsidRDefault="00A94E73" w:rsidP="00A94E73">
            <w:pPr>
              <w:jc w:val="center"/>
              <w:rPr>
                <w:rFonts w:cs="Arial"/>
                <w:b/>
                <w:bCs/>
              </w:rPr>
            </w:pPr>
            <w:r w:rsidRPr="0026368A">
              <w:rPr>
                <w:rFonts w:cs="Arial"/>
                <w:b/>
                <w:bCs/>
              </w:rPr>
              <w:t>PROVEEDORES</w:t>
            </w:r>
          </w:p>
        </w:tc>
        <w:tc>
          <w:tcPr>
            <w:tcW w:w="1559" w:type="dxa"/>
            <w:vAlign w:val="center"/>
          </w:tcPr>
          <w:p w14:paraId="5098F50D" w14:textId="77777777" w:rsidR="00A94E73" w:rsidRPr="0026368A" w:rsidRDefault="00A94E73" w:rsidP="00A94E73">
            <w:pPr>
              <w:jc w:val="center"/>
              <w:rPr>
                <w:rFonts w:cs="Arial"/>
                <w:b/>
                <w:bCs/>
              </w:rPr>
            </w:pPr>
            <w:r w:rsidRPr="0026368A">
              <w:rPr>
                <w:rFonts w:cs="Arial"/>
                <w:b/>
                <w:bCs/>
              </w:rPr>
              <w:t>ENTRADAS</w:t>
            </w:r>
          </w:p>
        </w:tc>
        <w:tc>
          <w:tcPr>
            <w:tcW w:w="2835" w:type="dxa"/>
            <w:gridSpan w:val="2"/>
            <w:tcBorders>
              <w:bottom w:val="threeDEmboss" w:sz="6" w:space="0" w:color="auto"/>
            </w:tcBorders>
            <w:vAlign w:val="center"/>
          </w:tcPr>
          <w:p w14:paraId="16FDC15A" w14:textId="77777777" w:rsidR="00A94E73" w:rsidRPr="0026368A" w:rsidRDefault="00A94E73" w:rsidP="00A94E73">
            <w:pPr>
              <w:jc w:val="center"/>
              <w:rPr>
                <w:rFonts w:cs="Arial"/>
                <w:b/>
                <w:bCs/>
              </w:rPr>
            </w:pPr>
            <w:r w:rsidRPr="0026368A">
              <w:rPr>
                <w:rFonts w:cs="Arial"/>
                <w:b/>
                <w:bCs/>
              </w:rPr>
              <w:t>ACTIVIDADES</w:t>
            </w:r>
          </w:p>
        </w:tc>
        <w:tc>
          <w:tcPr>
            <w:tcW w:w="1746" w:type="dxa"/>
            <w:vAlign w:val="center"/>
          </w:tcPr>
          <w:p w14:paraId="1FEF5411" w14:textId="77777777" w:rsidR="00A94E73" w:rsidRPr="0026368A" w:rsidRDefault="00A94E73" w:rsidP="00A94E73">
            <w:pPr>
              <w:jc w:val="center"/>
              <w:rPr>
                <w:rFonts w:cs="Arial"/>
                <w:b/>
                <w:bCs/>
              </w:rPr>
            </w:pPr>
            <w:r w:rsidRPr="0026368A">
              <w:rPr>
                <w:rFonts w:cs="Arial"/>
                <w:b/>
                <w:bCs/>
              </w:rPr>
              <w:t>SALIDAS</w:t>
            </w:r>
          </w:p>
        </w:tc>
        <w:tc>
          <w:tcPr>
            <w:tcW w:w="2023" w:type="dxa"/>
            <w:vAlign w:val="center"/>
          </w:tcPr>
          <w:p w14:paraId="3B78D6C2" w14:textId="77777777" w:rsidR="00A94E73" w:rsidRPr="0026368A" w:rsidRDefault="00A94E73" w:rsidP="00A94E73">
            <w:pPr>
              <w:jc w:val="center"/>
              <w:rPr>
                <w:rFonts w:cs="Arial"/>
                <w:b/>
                <w:bCs/>
              </w:rPr>
            </w:pPr>
            <w:r w:rsidRPr="0026368A">
              <w:rPr>
                <w:rFonts w:cs="Arial"/>
                <w:b/>
                <w:bCs/>
              </w:rPr>
              <w:t>CLIENTES</w:t>
            </w:r>
          </w:p>
        </w:tc>
      </w:tr>
      <w:tr w:rsidR="00A94E73" w:rsidRPr="0026368A" w14:paraId="57D86F0B" w14:textId="77777777" w:rsidTr="00A94E73">
        <w:trPr>
          <w:trHeight w:val="1085"/>
        </w:trPr>
        <w:tc>
          <w:tcPr>
            <w:tcW w:w="1951" w:type="dxa"/>
          </w:tcPr>
          <w:p w14:paraId="44D4F01D" w14:textId="77777777" w:rsidR="00A94E73" w:rsidRDefault="00A94E73" w:rsidP="00A94E73">
            <w:pPr>
              <w:rPr>
                <w:rFonts w:cs="Arial"/>
                <w:bCs/>
                <w:sz w:val="18"/>
              </w:rPr>
            </w:pPr>
            <w:r>
              <w:rPr>
                <w:rFonts w:cs="Arial"/>
                <w:bCs/>
                <w:sz w:val="18"/>
              </w:rPr>
              <w:t>Direccionamiento estratégico</w:t>
            </w:r>
          </w:p>
          <w:p w14:paraId="380C6991" w14:textId="77777777" w:rsidR="00A94E73" w:rsidRDefault="00A94E73" w:rsidP="00A94E73">
            <w:pPr>
              <w:rPr>
                <w:rFonts w:cs="Arial"/>
                <w:bCs/>
                <w:sz w:val="18"/>
              </w:rPr>
            </w:pPr>
          </w:p>
          <w:p w14:paraId="4F3AC222" w14:textId="77777777" w:rsidR="00A94E73" w:rsidRDefault="00A94E73" w:rsidP="00A94E73">
            <w:pPr>
              <w:rPr>
                <w:rFonts w:cs="Arial"/>
                <w:bCs/>
                <w:sz w:val="18"/>
              </w:rPr>
            </w:pPr>
          </w:p>
          <w:p w14:paraId="1C365FC1" w14:textId="77777777" w:rsidR="00A94E73" w:rsidRDefault="00A94E73" w:rsidP="00A94E73">
            <w:pPr>
              <w:rPr>
                <w:rFonts w:cs="Arial"/>
                <w:bCs/>
                <w:sz w:val="18"/>
              </w:rPr>
            </w:pPr>
          </w:p>
          <w:p w14:paraId="6D043AF0" w14:textId="77777777" w:rsidR="00A94E73" w:rsidRDefault="00A94E73" w:rsidP="00A94E73">
            <w:pPr>
              <w:rPr>
                <w:rFonts w:cs="Arial"/>
                <w:bCs/>
                <w:sz w:val="18"/>
              </w:rPr>
            </w:pPr>
          </w:p>
          <w:p w14:paraId="5656027F" w14:textId="77777777" w:rsidR="00A94E73" w:rsidRPr="00C92B8D" w:rsidRDefault="00A94E73" w:rsidP="00A94E73">
            <w:pPr>
              <w:rPr>
                <w:rFonts w:cs="Arial"/>
                <w:bCs/>
                <w:sz w:val="8"/>
              </w:rPr>
            </w:pPr>
          </w:p>
          <w:p w14:paraId="3CAA9EF9" w14:textId="77777777" w:rsidR="00A94E73" w:rsidRDefault="00A94E73" w:rsidP="00A94E73">
            <w:pPr>
              <w:rPr>
                <w:rFonts w:cs="Arial"/>
                <w:bCs/>
                <w:sz w:val="18"/>
              </w:rPr>
            </w:pPr>
            <w:r>
              <w:rPr>
                <w:rFonts w:cs="Arial"/>
                <w:bCs/>
                <w:sz w:val="18"/>
              </w:rPr>
              <w:t>Admisiones y registro</w:t>
            </w:r>
          </w:p>
          <w:p w14:paraId="78A19251" w14:textId="77777777" w:rsidR="00A94E73" w:rsidRDefault="00A94E73" w:rsidP="00A94E73">
            <w:pPr>
              <w:rPr>
                <w:rFonts w:cs="Arial"/>
                <w:bCs/>
                <w:sz w:val="18"/>
              </w:rPr>
            </w:pPr>
          </w:p>
          <w:p w14:paraId="697721CA" w14:textId="77777777" w:rsidR="00A94E73" w:rsidRDefault="00A94E73" w:rsidP="00A94E73">
            <w:pPr>
              <w:rPr>
                <w:rFonts w:cs="Arial"/>
                <w:bCs/>
                <w:sz w:val="18"/>
              </w:rPr>
            </w:pPr>
          </w:p>
          <w:p w14:paraId="1A581FAC" w14:textId="77777777" w:rsidR="00A94E73" w:rsidRDefault="00A94E73" w:rsidP="00A94E73">
            <w:pPr>
              <w:rPr>
                <w:rFonts w:cs="Arial"/>
                <w:bCs/>
                <w:sz w:val="18"/>
              </w:rPr>
            </w:pPr>
          </w:p>
          <w:p w14:paraId="41C3C26E" w14:textId="77777777" w:rsidR="00A94E73" w:rsidRDefault="00A94E73" w:rsidP="00A94E73">
            <w:pPr>
              <w:rPr>
                <w:rFonts w:cs="Arial"/>
                <w:bCs/>
                <w:sz w:val="18"/>
              </w:rPr>
            </w:pPr>
          </w:p>
          <w:p w14:paraId="0E06D19A" w14:textId="77777777" w:rsidR="00A94E73" w:rsidRDefault="00A94E73" w:rsidP="00A94E73">
            <w:pPr>
              <w:rPr>
                <w:rFonts w:cs="Arial"/>
                <w:bCs/>
                <w:sz w:val="18"/>
              </w:rPr>
            </w:pPr>
            <w:r>
              <w:rPr>
                <w:rFonts w:cs="Arial"/>
                <w:bCs/>
                <w:sz w:val="18"/>
              </w:rPr>
              <w:t>Participación y Convivencia</w:t>
            </w:r>
          </w:p>
          <w:p w14:paraId="36A3BA0B" w14:textId="77777777" w:rsidR="00A94E73" w:rsidRDefault="00A94E73" w:rsidP="00A94E73">
            <w:pPr>
              <w:rPr>
                <w:rFonts w:cs="Arial"/>
                <w:bCs/>
                <w:sz w:val="18"/>
              </w:rPr>
            </w:pPr>
          </w:p>
          <w:p w14:paraId="4224FB35" w14:textId="77777777" w:rsidR="00A94E73" w:rsidRDefault="00A94E73" w:rsidP="00A94E73">
            <w:pPr>
              <w:rPr>
                <w:rFonts w:cs="Arial"/>
                <w:bCs/>
                <w:sz w:val="18"/>
              </w:rPr>
            </w:pPr>
          </w:p>
          <w:p w14:paraId="1FC5F779" w14:textId="77777777" w:rsidR="00A94E73" w:rsidRDefault="00A94E73" w:rsidP="00A94E73">
            <w:pPr>
              <w:rPr>
                <w:rFonts w:cs="Arial"/>
                <w:bCs/>
                <w:sz w:val="18"/>
              </w:rPr>
            </w:pPr>
            <w:r>
              <w:rPr>
                <w:rFonts w:cs="Arial"/>
                <w:bCs/>
                <w:sz w:val="18"/>
              </w:rPr>
              <w:lastRenderedPageBreak/>
              <w:t>Ministerio Educación Nacional.</w:t>
            </w:r>
          </w:p>
          <w:p w14:paraId="08B3A0EC" w14:textId="77777777" w:rsidR="00A94E73" w:rsidRDefault="00A94E73" w:rsidP="00A94E73">
            <w:pPr>
              <w:rPr>
                <w:rFonts w:cs="Arial"/>
                <w:bCs/>
                <w:sz w:val="18"/>
              </w:rPr>
            </w:pPr>
          </w:p>
          <w:p w14:paraId="6E31278B" w14:textId="77777777" w:rsidR="00A94E73" w:rsidRDefault="00A94E73" w:rsidP="00A94E73">
            <w:pPr>
              <w:rPr>
                <w:rFonts w:cs="Arial"/>
                <w:bCs/>
                <w:sz w:val="18"/>
              </w:rPr>
            </w:pPr>
          </w:p>
          <w:p w14:paraId="6EC6E6F8" w14:textId="77777777" w:rsidR="00A94E73" w:rsidRDefault="00A94E73" w:rsidP="00A94E73">
            <w:pPr>
              <w:rPr>
                <w:rFonts w:cs="Arial"/>
                <w:bCs/>
                <w:sz w:val="18"/>
              </w:rPr>
            </w:pPr>
          </w:p>
          <w:p w14:paraId="5F97B273" w14:textId="77777777" w:rsidR="00A94E73" w:rsidRDefault="00A94E73" w:rsidP="00A94E73">
            <w:pPr>
              <w:rPr>
                <w:rFonts w:cs="Arial"/>
                <w:bCs/>
                <w:sz w:val="18"/>
              </w:rPr>
            </w:pPr>
            <w:r>
              <w:rPr>
                <w:rFonts w:cs="Arial"/>
                <w:bCs/>
                <w:sz w:val="18"/>
              </w:rPr>
              <w:t>Secretaría de Educación Municipal</w:t>
            </w:r>
          </w:p>
          <w:p w14:paraId="59A5D771" w14:textId="77777777" w:rsidR="00A94E73" w:rsidRPr="00052480" w:rsidRDefault="00A94E73" w:rsidP="00A94E73">
            <w:pPr>
              <w:rPr>
                <w:rFonts w:cs="Arial"/>
                <w:bCs/>
                <w:sz w:val="18"/>
              </w:rPr>
            </w:pPr>
          </w:p>
        </w:tc>
        <w:tc>
          <w:tcPr>
            <w:tcW w:w="1559" w:type="dxa"/>
          </w:tcPr>
          <w:p w14:paraId="4A46F8F2" w14:textId="77777777" w:rsidR="00A94E73" w:rsidRDefault="00A94E73" w:rsidP="00A94E73">
            <w:pPr>
              <w:rPr>
                <w:rFonts w:cs="Arial"/>
                <w:bCs/>
                <w:sz w:val="18"/>
                <w:szCs w:val="18"/>
              </w:rPr>
            </w:pPr>
            <w:r>
              <w:rPr>
                <w:rFonts w:cs="Arial"/>
                <w:bCs/>
                <w:sz w:val="18"/>
                <w:szCs w:val="18"/>
              </w:rPr>
              <w:lastRenderedPageBreak/>
              <w:t xml:space="preserve">Lineamientos institucionales </w:t>
            </w:r>
          </w:p>
          <w:p w14:paraId="1FC92F29" w14:textId="77777777" w:rsidR="00A94E73" w:rsidRPr="006606F8" w:rsidRDefault="00A94E73" w:rsidP="00A94E73">
            <w:pPr>
              <w:rPr>
                <w:rFonts w:cs="Arial"/>
                <w:bCs/>
                <w:sz w:val="8"/>
                <w:szCs w:val="8"/>
              </w:rPr>
            </w:pPr>
          </w:p>
          <w:p w14:paraId="04230A2B" w14:textId="77777777" w:rsidR="00A94E73" w:rsidRDefault="00A94E73" w:rsidP="00A94E73">
            <w:pPr>
              <w:rPr>
                <w:rFonts w:cs="Arial"/>
                <w:bCs/>
                <w:sz w:val="18"/>
                <w:szCs w:val="18"/>
              </w:rPr>
            </w:pPr>
            <w:r>
              <w:rPr>
                <w:rFonts w:cs="Arial"/>
                <w:bCs/>
                <w:sz w:val="18"/>
                <w:szCs w:val="18"/>
              </w:rPr>
              <w:t>Decisiones de la evaluación de la gestión</w:t>
            </w:r>
          </w:p>
          <w:p w14:paraId="4F49D808" w14:textId="77777777" w:rsidR="00A94E73" w:rsidRDefault="00A94E73" w:rsidP="00A94E73">
            <w:pPr>
              <w:rPr>
                <w:rFonts w:cs="Arial"/>
                <w:bCs/>
                <w:sz w:val="18"/>
                <w:szCs w:val="18"/>
              </w:rPr>
            </w:pPr>
          </w:p>
          <w:p w14:paraId="5EF17E86" w14:textId="77777777" w:rsidR="00A94E73" w:rsidRDefault="00A94E73" w:rsidP="00A94E73">
            <w:pPr>
              <w:rPr>
                <w:rFonts w:cs="Arial"/>
                <w:bCs/>
                <w:sz w:val="18"/>
                <w:szCs w:val="18"/>
              </w:rPr>
            </w:pPr>
            <w:r>
              <w:rPr>
                <w:rFonts w:cs="Arial"/>
                <w:bCs/>
                <w:sz w:val="18"/>
                <w:szCs w:val="18"/>
              </w:rPr>
              <w:t>Estudiante Matriculado</w:t>
            </w:r>
          </w:p>
          <w:p w14:paraId="718FCFCA" w14:textId="77777777" w:rsidR="00A94E73" w:rsidRPr="007148DD" w:rsidRDefault="00A94E73" w:rsidP="00A94E73">
            <w:pPr>
              <w:rPr>
                <w:rFonts w:cs="Arial"/>
                <w:bCs/>
                <w:sz w:val="4"/>
                <w:szCs w:val="18"/>
              </w:rPr>
            </w:pPr>
          </w:p>
          <w:p w14:paraId="352374EA" w14:textId="77777777" w:rsidR="00A94E73" w:rsidRDefault="00A94E73" w:rsidP="00A94E73">
            <w:pPr>
              <w:rPr>
                <w:rFonts w:cs="Arial"/>
                <w:bCs/>
                <w:sz w:val="18"/>
                <w:szCs w:val="18"/>
              </w:rPr>
            </w:pPr>
            <w:r>
              <w:rPr>
                <w:rFonts w:cs="Arial"/>
                <w:bCs/>
                <w:sz w:val="18"/>
                <w:szCs w:val="18"/>
              </w:rPr>
              <w:t>Planillas por grupo</w:t>
            </w:r>
          </w:p>
          <w:p w14:paraId="2C490AA7" w14:textId="77777777" w:rsidR="00A94E73" w:rsidRDefault="00A94E73" w:rsidP="00A94E73">
            <w:pPr>
              <w:rPr>
                <w:rFonts w:cs="Arial"/>
                <w:bCs/>
                <w:sz w:val="18"/>
              </w:rPr>
            </w:pPr>
          </w:p>
          <w:p w14:paraId="092A73C0" w14:textId="77777777" w:rsidR="00A94E73" w:rsidRDefault="00A94E73" w:rsidP="00A94E73">
            <w:pPr>
              <w:rPr>
                <w:rFonts w:cs="Arial"/>
                <w:bCs/>
                <w:sz w:val="18"/>
              </w:rPr>
            </w:pPr>
            <w:r>
              <w:rPr>
                <w:rFonts w:cs="Arial"/>
                <w:bCs/>
                <w:sz w:val="18"/>
              </w:rPr>
              <w:t>Necesidades de ajustes al Manual de Convivencia</w:t>
            </w:r>
          </w:p>
          <w:p w14:paraId="3CA74060" w14:textId="77777777" w:rsidR="00A94E73" w:rsidRDefault="00A94E73" w:rsidP="00A94E73">
            <w:pPr>
              <w:rPr>
                <w:rFonts w:cs="Arial"/>
                <w:bCs/>
                <w:sz w:val="18"/>
              </w:rPr>
            </w:pPr>
            <w:r>
              <w:rPr>
                <w:rFonts w:cs="Arial"/>
                <w:bCs/>
                <w:sz w:val="18"/>
              </w:rPr>
              <w:t>Normatividad</w:t>
            </w:r>
          </w:p>
          <w:p w14:paraId="775D827B" w14:textId="77777777" w:rsidR="00A94E73" w:rsidRDefault="00A94E73" w:rsidP="00A94E73">
            <w:pPr>
              <w:rPr>
                <w:rFonts w:cs="Arial"/>
                <w:bCs/>
                <w:sz w:val="18"/>
              </w:rPr>
            </w:pPr>
            <w:r>
              <w:rPr>
                <w:rFonts w:cs="Arial"/>
                <w:bCs/>
                <w:sz w:val="18"/>
              </w:rPr>
              <w:t>Lineamientos y estándares</w:t>
            </w:r>
          </w:p>
          <w:p w14:paraId="5963A031" w14:textId="77777777" w:rsidR="00A94E73" w:rsidRDefault="00A94E73" w:rsidP="00A94E73">
            <w:pPr>
              <w:rPr>
                <w:rFonts w:cs="Arial"/>
                <w:bCs/>
                <w:sz w:val="18"/>
              </w:rPr>
            </w:pPr>
          </w:p>
          <w:p w14:paraId="5E056D36" w14:textId="77777777" w:rsidR="00A94E73" w:rsidRDefault="00A94E73" w:rsidP="00A94E73">
            <w:pPr>
              <w:rPr>
                <w:rFonts w:cs="Arial"/>
                <w:bCs/>
                <w:sz w:val="18"/>
              </w:rPr>
            </w:pPr>
          </w:p>
          <w:p w14:paraId="113BA2A9" w14:textId="77777777" w:rsidR="00A94E73" w:rsidRDefault="00A94E73" w:rsidP="00A94E73">
            <w:pPr>
              <w:rPr>
                <w:rFonts w:cs="Arial"/>
                <w:bCs/>
                <w:sz w:val="18"/>
              </w:rPr>
            </w:pPr>
            <w:r>
              <w:rPr>
                <w:rFonts w:cs="Arial"/>
                <w:bCs/>
                <w:sz w:val="18"/>
              </w:rPr>
              <w:t xml:space="preserve">Calendario, cronograma, </w:t>
            </w:r>
          </w:p>
          <w:p w14:paraId="37DBF268" w14:textId="77777777" w:rsidR="00A94E73" w:rsidRPr="00052480" w:rsidRDefault="00A94E73" w:rsidP="00A94E73">
            <w:pPr>
              <w:rPr>
                <w:rFonts w:cs="Arial"/>
                <w:bCs/>
                <w:sz w:val="18"/>
              </w:rPr>
            </w:pPr>
          </w:p>
        </w:tc>
        <w:tc>
          <w:tcPr>
            <w:tcW w:w="2835" w:type="dxa"/>
            <w:gridSpan w:val="2"/>
          </w:tcPr>
          <w:p w14:paraId="0BEF3E6D" w14:textId="77777777" w:rsidR="00A94E73" w:rsidRPr="00140E48" w:rsidRDefault="00A94E73" w:rsidP="00A94E73">
            <w:pPr>
              <w:tabs>
                <w:tab w:val="left" w:pos="176"/>
              </w:tabs>
              <w:rPr>
                <w:rFonts w:cs="Arial"/>
                <w:b/>
                <w:sz w:val="14"/>
                <w:szCs w:val="18"/>
                <w:u w:val="single"/>
              </w:rPr>
            </w:pPr>
            <w:r w:rsidRPr="00140E48">
              <w:rPr>
                <w:rFonts w:cs="Arial"/>
                <w:b/>
                <w:sz w:val="14"/>
                <w:szCs w:val="18"/>
                <w:u w:val="single"/>
              </w:rPr>
              <w:lastRenderedPageBreak/>
              <w:t>COMPONENTE C</w:t>
            </w:r>
            <w:r>
              <w:rPr>
                <w:rFonts w:cs="Arial"/>
                <w:b/>
                <w:sz w:val="14"/>
                <w:szCs w:val="18"/>
                <w:u w:val="single"/>
              </w:rPr>
              <w:t>ONVICENCI</w:t>
            </w:r>
            <w:r w:rsidRPr="00140E48">
              <w:rPr>
                <w:rFonts w:cs="Arial"/>
                <w:b/>
                <w:sz w:val="14"/>
                <w:szCs w:val="18"/>
                <w:u w:val="single"/>
              </w:rPr>
              <w:t>AL</w:t>
            </w:r>
          </w:p>
          <w:p w14:paraId="743A8960" w14:textId="77777777" w:rsidR="00A94E73" w:rsidRDefault="00A94E73" w:rsidP="005F5530">
            <w:pPr>
              <w:numPr>
                <w:ilvl w:val="0"/>
                <w:numId w:val="14"/>
              </w:numPr>
              <w:tabs>
                <w:tab w:val="left" w:pos="176"/>
                <w:tab w:val="num" w:pos="720"/>
              </w:tabs>
              <w:spacing w:after="60" w:line="240" w:lineRule="auto"/>
              <w:ind w:left="176" w:hanging="176"/>
              <w:jc w:val="both"/>
              <w:rPr>
                <w:rFonts w:cs="Arial"/>
                <w:sz w:val="18"/>
                <w:szCs w:val="18"/>
              </w:rPr>
            </w:pPr>
            <w:r>
              <w:rPr>
                <w:rFonts w:cs="Arial"/>
                <w:sz w:val="18"/>
                <w:szCs w:val="18"/>
              </w:rPr>
              <w:t>Ajustar Manual de Convivencia</w:t>
            </w:r>
          </w:p>
          <w:p w14:paraId="04B52768" w14:textId="77777777" w:rsidR="00A94E73" w:rsidRPr="00144BD6"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44BD6">
              <w:rPr>
                <w:rFonts w:cs="Arial"/>
                <w:sz w:val="18"/>
                <w:szCs w:val="18"/>
              </w:rPr>
              <w:t xml:space="preserve">Socializar </w:t>
            </w:r>
            <w:r>
              <w:rPr>
                <w:rFonts w:cs="Arial"/>
                <w:sz w:val="18"/>
                <w:szCs w:val="18"/>
              </w:rPr>
              <w:t xml:space="preserve">Manual de </w:t>
            </w:r>
            <w:r w:rsidRPr="00144BD6">
              <w:rPr>
                <w:rFonts w:cs="Arial"/>
                <w:sz w:val="18"/>
                <w:szCs w:val="18"/>
              </w:rPr>
              <w:t>Convivencia</w:t>
            </w:r>
          </w:p>
          <w:p w14:paraId="34B57A41" w14:textId="77777777" w:rsidR="00A94E73" w:rsidRPr="00144BD6" w:rsidRDefault="00A94E73" w:rsidP="005F5530">
            <w:pPr>
              <w:numPr>
                <w:ilvl w:val="0"/>
                <w:numId w:val="14"/>
              </w:numPr>
              <w:tabs>
                <w:tab w:val="left" w:pos="176"/>
                <w:tab w:val="num" w:pos="720"/>
              </w:tabs>
              <w:spacing w:after="60" w:line="240" w:lineRule="auto"/>
              <w:ind w:left="176" w:hanging="176"/>
              <w:jc w:val="both"/>
              <w:rPr>
                <w:rFonts w:cs="Arial"/>
                <w:sz w:val="18"/>
                <w:szCs w:val="18"/>
              </w:rPr>
            </w:pPr>
            <w:r>
              <w:rPr>
                <w:rFonts w:cs="Arial"/>
                <w:sz w:val="18"/>
                <w:szCs w:val="18"/>
              </w:rPr>
              <w:t>Identificar f</w:t>
            </w:r>
            <w:r w:rsidRPr="008E34D2">
              <w:rPr>
                <w:rFonts w:cs="Arial"/>
                <w:sz w:val="18"/>
                <w:szCs w:val="18"/>
              </w:rPr>
              <w:t>actores condicionantes</w:t>
            </w:r>
            <w:r w:rsidRPr="00144BD6">
              <w:rPr>
                <w:rFonts w:cs="Arial"/>
                <w:sz w:val="18"/>
                <w:szCs w:val="18"/>
              </w:rPr>
              <w:t xml:space="preserve"> </w:t>
            </w:r>
            <w:r>
              <w:rPr>
                <w:rFonts w:cs="Arial"/>
                <w:sz w:val="18"/>
                <w:szCs w:val="18"/>
              </w:rPr>
              <w:t xml:space="preserve">para una </w:t>
            </w:r>
            <w:r w:rsidRPr="00144BD6">
              <w:rPr>
                <w:rFonts w:cs="Arial"/>
                <w:sz w:val="18"/>
                <w:szCs w:val="18"/>
              </w:rPr>
              <w:t>sana convivencia</w:t>
            </w:r>
          </w:p>
          <w:p w14:paraId="311FCF4E" w14:textId="77777777" w:rsidR="00A94E73" w:rsidRPr="00144BD6"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44BD6">
              <w:rPr>
                <w:rFonts w:cs="Arial"/>
                <w:sz w:val="18"/>
                <w:szCs w:val="18"/>
              </w:rPr>
              <w:t>Definir estrategias para la sana convivencia</w:t>
            </w:r>
          </w:p>
          <w:p w14:paraId="2C60A5F3" w14:textId="77777777" w:rsidR="00A94E73" w:rsidRPr="00144BD6"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44BD6">
              <w:rPr>
                <w:rFonts w:cs="Arial"/>
                <w:sz w:val="18"/>
                <w:szCs w:val="18"/>
              </w:rPr>
              <w:t xml:space="preserve">Asignar lugares de acompañamiento </w:t>
            </w:r>
          </w:p>
          <w:p w14:paraId="12CB211D" w14:textId="77777777" w:rsidR="00A94E73" w:rsidRPr="00144BD6"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44BD6">
              <w:rPr>
                <w:rFonts w:cs="Arial"/>
                <w:sz w:val="18"/>
                <w:szCs w:val="18"/>
              </w:rPr>
              <w:t xml:space="preserve">Velar por el cumplimiento del </w:t>
            </w:r>
            <w:r>
              <w:rPr>
                <w:rFonts w:cs="Arial"/>
                <w:sz w:val="18"/>
                <w:szCs w:val="18"/>
              </w:rPr>
              <w:t>Acuerdo</w:t>
            </w:r>
            <w:r w:rsidRPr="00144BD6">
              <w:rPr>
                <w:rFonts w:cs="Arial"/>
                <w:sz w:val="18"/>
                <w:szCs w:val="18"/>
              </w:rPr>
              <w:t xml:space="preserve"> de convivencia</w:t>
            </w:r>
          </w:p>
          <w:p w14:paraId="15C2141A" w14:textId="77777777" w:rsidR="00A94E73" w:rsidRPr="00144BD6"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44BD6">
              <w:rPr>
                <w:rFonts w:cs="Arial"/>
                <w:sz w:val="18"/>
                <w:szCs w:val="18"/>
              </w:rPr>
              <w:t>Intervenir faltas o situaciones que afecten la disciplina y convivencia institucional.</w:t>
            </w:r>
          </w:p>
          <w:p w14:paraId="5189F69F" w14:textId="77777777" w:rsidR="00A94E73"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44BD6">
              <w:rPr>
                <w:rFonts w:cs="Arial"/>
                <w:sz w:val="18"/>
                <w:szCs w:val="18"/>
              </w:rPr>
              <w:t xml:space="preserve">Efectuar acompañamiento y seguimiento a estudiantes con </w:t>
            </w:r>
            <w:r w:rsidRPr="00144BD6">
              <w:rPr>
                <w:rFonts w:cs="Arial"/>
                <w:sz w:val="18"/>
                <w:szCs w:val="18"/>
              </w:rPr>
              <w:lastRenderedPageBreak/>
              <w:t>dificultades comportamentales</w:t>
            </w:r>
          </w:p>
          <w:p w14:paraId="34C70F0C" w14:textId="77777777" w:rsidR="00A94E73" w:rsidRPr="00144BD6"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44BD6">
              <w:rPr>
                <w:rFonts w:cs="Arial"/>
                <w:sz w:val="18"/>
                <w:szCs w:val="18"/>
              </w:rPr>
              <w:t>Presentar información comportamental de estudiantes para informes de periodo.</w:t>
            </w:r>
          </w:p>
          <w:p w14:paraId="53991EAB" w14:textId="77777777" w:rsidR="00A94E73" w:rsidRPr="00144BD6"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44BD6">
              <w:rPr>
                <w:rFonts w:cs="Arial"/>
                <w:sz w:val="18"/>
                <w:szCs w:val="18"/>
              </w:rPr>
              <w:t>Evaluar impacto de estrategias de convivencia</w:t>
            </w:r>
          </w:p>
          <w:p w14:paraId="343A61C2" w14:textId="77777777" w:rsidR="00A94E73"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44BD6">
              <w:rPr>
                <w:rFonts w:cs="Arial"/>
                <w:sz w:val="18"/>
                <w:szCs w:val="18"/>
              </w:rPr>
              <w:t xml:space="preserve"> Hacer Seguimiento a la gestión</w:t>
            </w:r>
          </w:p>
          <w:p w14:paraId="3EC52EF0" w14:textId="77777777" w:rsidR="00A94E73" w:rsidRPr="001E1324" w:rsidRDefault="00A94E73" w:rsidP="005F5530">
            <w:pPr>
              <w:numPr>
                <w:ilvl w:val="0"/>
                <w:numId w:val="14"/>
              </w:numPr>
              <w:tabs>
                <w:tab w:val="left" w:pos="176"/>
                <w:tab w:val="num" w:pos="720"/>
              </w:tabs>
              <w:spacing w:after="60" w:line="240" w:lineRule="auto"/>
              <w:ind w:left="176" w:hanging="176"/>
              <w:jc w:val="both"/>
              <w:rPr>
                <w:rFonts w:cs="Arial"/>
                <w:sz w:val="18"/>
                <w:szCs w:val="18"/>
              </w:rPr>
            </w:pPr>
            <w:r w:rsidRPr="001E1324">
              <w:rPr>
                <w:rFonts w:cs="Arial"/>
                <w:sz w:val="18"/>
                <w:szCs w:val="18"/>
              </w:rPr>
              <w:t>Generar mejoramiento del proceso</w:t>
            </w:r>
          </w:p>
        </w:tc>
        <w:tc>
          <w:tcPr>
            <w:tcW w:w="1746" w:type="dxa"/>
          </w:tcPr>
          <w:p w14:paraId="2DA67066" w14:textId="77777777" w:rsidR="00A94E73" w:rsidRDefault="00A94E73" w:rsidP="00A94E73">
            <w:pPr>
              <w:rPr>
                <w:rFonts w:cs="Arial"/>
                <w:bCs/>
                <w:sz w:val="18"/>
              </w:rPr>
            </w:pPr>
            <w:r>
              <w:rPr>
                <w:rFonts w:cs="Arial"/>
                <w:bCs/>
                <w:sz w:val="18"/>
              </w:rPr>
              <w:lastRenderedPageBreak/>
              <w:t>Estudiantes formados integralmente</w:t>
            </w:r>
          </w:p>
          <w:p w14:paraId="6532D045" w14:textId="77777777" w:rsidR="00A94E73" w:rsidRDefault="00A94E73" w:rsidP="00A94E73">
            <w:pPr>
              <w:rPr>
                <w:rFonts w:cs="Arial"/>
                <w:bCs/>
                <w:sz w:val="18"/>
              </w:rPr>
            </w:pPr>
          </w:p>
          <w:p w14:paraId="696CD163" w14:textId="77777777" w:rsidR="00A94E73" w:rsidRDefault="00A94E73" w:rsidP="00A94E73">
            <w:pPr>
              <w:rPr>
                <w:rFonts w:cs="Arial"/>
                <w:bCs/>
                <w:sz w:val="18"/>
              </w:rPr>
            </w:pPr>
          </w:p>
          <w:p w14:paraId="0EA9B981" w14:textId="77777777" w:rsidR="00A94E73" w:rsidRDefault="00A94E73" w:rsidP="00A94E73">
            <w:pPr>
              <w:rPr>
                <w:rFonts w:cs="Arial"/>
                <w:bCs/>
                <w:sz w:val="18"/>
              </w:rPr>
            </w:pPr>
          </w:p>
          <w:p w14:paraId="203E4AFA" w14:textId="77777777" w:rsidR="00A94E73" w:rsidRDefault="00A94E73" w:rsidP="00A94E73">
            <w:pPr>
              <w:rPr>
                <w:rFonts w:cs="Arial"/>
                <w:bCs/>
                <w:sz w:val="18"/>
              </w:rPr>
            </w:pPr>
          </w:p>
          <w:p w14:paraId="10CF2CBE" w14:textId="77777777" w:rsidR="00A94E73" w:rsidRDefault="00A94E73" w:rsidP="00A94E73">
            <w:pPr>
              <w:rPr>
                <w:rFonts w:cs="Arial"/>
                <w:bCs/>
                <w:sz w:val="18"/>
              </w:rPr>
            </w:pPr>
          </w:p>
          <w:p w14:paraId="76F43948" w14:textId="77777777" w:rsidR="00A94E73" w:rsidRDefault="00A94E73" w:rsidP="00A94E73">
            <w:pPr>
              <w:rPr>
                <w:rFonts w:cs="Arial"/>
                <w:bCs/>
                <w:sz w:val="18"/>
              </w:rPr>
            </w:pPr>
          </w:p>
          <w:p w14:paraId="12466B35" w14:textId="77777777" w:rsidR="00A94E73" w:rsidRDefault="00A94E73" w:rsidP="00A94E73">
            <w:pPr>
              <w:rPr>
                <w:rFonts w:cs="Arial"/>
                <w:bCs/>
                <w:sz w:val="18"/>
              </w:rPr>
            </w:pPr>
          </w:p>
          <w:p w14:paraId="328B8109" w14:textId="77777777" w:rsidR="00A94E73" w:rsidRDefault="00A94E73" w:rsidP="00A94E73">
            <w:pPr>
              <w:rPr>
                <w:rFonts w:cs="Arial"/>
                <w:bCs/>
                <w:sz w:val="18"/>
              </w:rPr>
            </w:pPr>
            <w:r w:rsidRPr="00C8707A">
              <w:rPr>
                <w:rFonts w:cs="Arial"/>
                <w:bCs/>
                <w:sz w:val="18"/>
              </w:rPr>
              <w:t>Requerimientos de asistencia profesional</w:t>
            </w:r>
          </w:p>
          <w:p w14:paraId="2CE1F343" w14:textId="77777777" w:rsidR="00A94E73" w:rsidRDefault="00A94E73" w:rsidP="00A94E73">
            <w:pPr>
              <w:rPr>
                <w:rFonts w:cs="Arial"/>
                <w:bCs/>
                <w:sz w:val="18"/>
              </w:rPr>
            </w:pPr>
          </w:p>
          <w:p w14:paraId="733E25A2" w14:textId="77777777" w:rsidR="00A94E73" w:rsidRPr="00052480" w:rsidRDefault="00A94E73" w:rsidP="00A94E73">
            <w:pPr>
              <w:rPr>
                <w:rFonts w:cs="Arial"/>
                <w:bCs/>
                <w:sz w:val="18"/>
              </w:rPr>
            </w:pPr>
            <w:r>
              <w:rPr>
                <w:rFonts w:cs="Arial"/>
                <w:bCs/>
                <w:sz w:val="18"/>
              </w:rPr>
              <w:t>Acciones de mejoramiento</w:t>
            </w:r>
          </w:p>
        </w:tc>
        <w:tc>
          <w:tcPr>
            <w:tcW w:w="2023" w:type="dxa"/>
          </w:tcPr>
          <w:p w14:paraId="32369EF4" w14:textId="77777777" w:rsidR="00A94E73" w:rsidRDefault="00A94E73" w:rsidP="00A94E73">
            <w:pPr>
              <w:rPr>
                <w:rFonts w:cs="Arial"/>
                <w:bCs/>
                <w:sz w:val="18"/>
              </w:rPr>
            </w:pPr>
            <w:r>
              <w:rPr>
                <w:rFonts w:cs="Arial"/>
                <w:bCs/>
                <w:sz w:val="18"/>
              </w:rPr>
              <w:t>Estudiantes y padres de familia</w:t>
            </w:r>
          </w:p>
          <w:p w14:paraId="747CCE14" w14:textId="77777777" w:rsidR="00A94E73" w:rsidRDefault="00A94E73" w:rsidP="00A94E73">
            <w:pPr>
              <w:rPr>
                <w:rFonts w:cs="Arial"/>
                <w:bCs/>
                <w:sz w:val="18"/>
              </w:rPr>
            </w:pPr>
          </w:p>
          <w:p w14:paraId="72FAD47E" w14:textId="77777777" w:rsidR="00A94E73" w:rsidRDefault="00A94E73" w:rsidP="00A94E73">
            <w:pPr>
              <w:rPr>
                <w:rFonts w:cs="Arial"/>
                <w:bCs/>
                <w:sz w:val="18"/>
              </w:rPr>
            </w:pPr>
            <w:r>
              <w:rPr>
                <w:rFonts w:cs="Arial"/>
                <w:bCs/>
                <w:sz w:val="18"/>
              </w:rPr>
              <w:t>Partes interesadas (comunidad, sector productivo, entidades educativas)</w:t>
            </w:r>
          </w:p>
          <w:p w14:paraId="1BB6D019" w14:textId="77777777" w:rsidR="00A94E73" w:rsidRDefault="00A94E73" w:rsidP="00A94E73">
            <w:pPr>
              <w:rPr>
                <w:rFonts w:cs="Arial"/>
                <w:bCs/>
                <w:sz w:val="18"/>
              </w:rPr>
            </w:pPr>
          </w:p>
          <w:p w14:paraId="4F5A1F54" w14:textId="77777777" w:rsidR="00A94E73" w:rsidRDefault="00A94E73" w:rsidP="00A94E73">
            <w:pPr>
              <w:rPr>
                <w:rFonts w:cs="Arial"/>
                <w:bCs/>
                <w:sz w:val="18"/>
              </w:rPr>
            </w:pPr>
          </w:p>
          <w:p w14:paraId="4F70C7F6" w14:textId="77777777" w:rsidR="00A94E73" w:rsidRDefault="00A94E73" w:rsidP="00A94E73">
            <w:pPr>
              <w:rPr>
                <w:rFonts w:cs="Arial"/>
                <w:bCs/>
                <w:sz w:val="18"/>
              </w:rPr>
            </w:pPr>
          </w:p>
          <w:p w14:paraId="34B3F82B" w14:textId="77777777" w:rsidR="00A94E73" w:rsidRDefault="00A94E73" w:rsidP="00A94E73">
            <w:pPr>
              <w:rPr>
                <w:rFonts w:cs="Arial"/>
                <w:bCs/>
                <w:sz w:val="18"/>
              </w:rPr>
            </w:pPr>
          </w:p>
          <w:p w14:paraId="77444E41" w14:textId="77777777" w:rsidR="00A94E73" w:rsidRDefault="00A94E73" w:rsidP="00A94E73">
            <w:pPr>
              <w:rPr>
                <w:rFonts w:cs="Arial"/>
                <w:bCs/>
                <w:sz w:val="18"/>
              </w:rPr>
            </w:pPr>
            <w:r>
              <w:rPr>
                <w:rFonts w:cs="Arial"/>
                <w:bCs/>
                <w:sz w:val="18"/>
              </w:rPr>
              <w:t>Direccionamiento estratégico</w:t>
            </w:r>
          </w:p>
          <w:p w14:paraId="127AFC24" w14:textId="77777777" w:rsidR="00A94E73" w:rsidRDefault="00A94E73" w:rsidP="00A94E73">
            <w:pPr>
              <w:rPr>
                <w:rFonts w:cs="Arial"/>
                <w:bCs/>
                <w:sz w:val="18"/>
              </w:rPr>
            </w:pPr>
          </w:p>
          <w:p w14:paraId="1327B38B" w14:textId="77777777" w:rsidR="00A94E73" w:rsidRDefault="00A94E73" w:rsidP="00A94E73">
            <w:pPr>
              <w:rPr>
                <w:rFonts w:cs="Arial"/>
                <w:bCs/>
                <w:sz w:val="18"/>
              </w:rPr>
            </w:pPr>
          </w:p>
          <w:p w14:paraId="751F9364" w14:textId="77777777" w:rsidR="00A94E73" w:rsidRDefault="00A94E73" w:rsidP="00A94E73">
            <w:pPr>
              <w:rPr>
                <w:rFonts w:cs="Arial"/>
                <w:bCs/>
                <w:sz w:val="18"/>
              </w:rPr>
            </w:pPr>
          </w:p>
          <w:p w14:paraId="5766507F" w14:textId="77777777" w:rsidR="00A94E73" w:rsidRDefault="00A94E73" w:rsidP="00A94E73">
            <w:pPr>
              <w:rPr>
                <w:rFonts w:cs="Arial"/>
                <w:bCs/>
                <w:sz w:val="18"/>
              </w:rPr>
            </w:pPr>
            <w:r>
              <w:rPr>
                <w:rFonts w:cs="Arial"/>
                <w:bCs/>
                <w:sz w:val="18"/>
              </w:rPr>
              <w:lastRenderedPageBreak/>
              <w:t>Participación y Convivencia</w:t>
            </w:r>
          </w:p>
          <w:p w14:paraId="0B2B0B01" w14:textId="77777777" w:rsidR="00A94E73" w:rsidRDefault="00A94E73" w:rsidP="00A94E73">
            <w:pPr>
              <w:rPr>
                <w:rFonts w:cs="Arial"/>
                <w:bCs/>
                <w:sz w:val="18"/>
              </w:rPr>
            </w:pPr>
          </w:p>
          <w:p w14:paraId="0D51EA4D" w14:textId="77777777" w:rsidR="00A94E73" w:rsidRDefault="00A94E73" w:rsidP="00A94E73">
            <w:pPr>
              <w:rPr>
                <w:rFonts w:cs="Arial"/>
                <w:bCs/>
                <w:sz w:val="18"/>
              </w:rPr>
            </w:pPr>
          </w:p>
          <w:p w14:paraId="1A9643A6" w14:textId="77777777" w:rsidR="00A94E73" w:rsidRDefault="00A94E73" w:rsidP="00A94E73">
            <w:pPr>
              <w:rPr>
                <w:rFonts w:cs="Arial"/>
                <w:bCs/>
                <w:sz w:val="18"/>
              </w:rPr>
            </w:pPr>
            <w:r>
              <w:rPr>
                <w:rFonts w:cs="Arial"/>
                <w:bCs/>
                <w:sz w:val="18"/>
              </w:rPr>
              <w:t>Evaluación y mejora de la gestión</w:t>
            </w:r>
          </w:p>
          <w:p w14:paraId="11ADE936" w14:textId="77777777" w:rsidR="00A94E73" w:rsidRPr="00052480" w:rsidRDefault="00A94E73" w:rsidP="00A94E73">
            <w:pPr>
              <w:rPr>
                <w:rFonts w:cs="Arial"/>
                <w:bCs/>
                <w:sz w:val="18"/>
              </w:rPr>
            </w:pPr>
          </w:p>
        </w:tc>
      </w:tr>
      <w:tr w:rsidR="00A94E73" w:rsidRPr="0026368A" w14:paraId="3C61D84C" w14:textId="77777777" w:rsidTr="00A94E73">
        <w:tc>
          <w:tcPr>
            <w:tcW w:w="1951" w:type="dxa"/>
          </w:tcPr>
          <w:p w14:paraId="2528DC34" w14:textId="77777777" w:rsidR="00A94E73" w:rsidRPr="0026368A" w:rsidRDefault="00A94E73" w:rsidP="00A94E73">
            <w:pPr>
              <w:jc w:val="center"/>
              <w:rPr>
                <w:rFonts w:cs="Arial"/>
                <w:b/>
                <w:bCs/>
              </w:rPr>
            </w:pPr>
            <w:r w:rsidRPr="0026368A">
              <w:rPr>
                <w:rFonts w:cs="Arial"/>
                <w:b/>
                <w:bCs/>
              </w:rPr>
              <w:lastRenderedPageBreak/>
              <w:t>RECURSOS</w:t>
            </w:r>
          </w:p>
        </w:tc>
        <w:tc>
          <w:tcPr>
            <w:tcW w:w="1559" w:type="dxa"/>
          </w:tcPr>
          <w:p w14:paraId="2B947D40" w14:textId="77777777" w:rsidR="00A94E73" w:rsidRPr="0026368A" w:rsidRDefault="00A94E73" w:rsidP="00A94E73">
            <w:pPr>
              <w:jc w:val="center"/>
              <w:rPr>
                <w:rFonts w:cs="Arial"/>
                <w:b/>
                <w:bCs/>
              </w:rPr>
            </w:pPr>
            <w:r w:rsidRPr="0026368A">
              <w:rPr>
                <w:rFonts w:cs="Arial"/>
                <w:b/>
                <w:bCs/>
              </w:rPr>
              <w:t>REQUISITOS</w:t>
            </w:r>
          </w:p>
        </w:tc>
        <w:tc>
          <w:tcPr>
            <w:tcW w:w="2835" w:type="dxa"/>
            <w:gridSpan w:val="2"/>
          </w:tcPr>
          <w:p w14:paraId="7A95C93A" w14:textId="77777777" w:rsidR="00A94E73" w:rsidRPr="0026368A" w:rsidRDefault="00A94E73" w:rsidP="00A94E73">
            <w:pPr>
              <w:jc w:val="center"/>
              <w:rPr>
                <w:rFonts w:cs="Arial"/>
                <w:b/>
                <w:bCs/>
              </w:rPr>
            </w:pPr>
            <w:r w:rsidRPr="0026368A">
              <w:rPr>
                <w:rFonts w:cs="Arial"/>
                <w:b/>
                <w:bCs/>
              </w:rPr>
              <w:t>CONTROLES</w:t>
            </w:r>
          </w:p>
        </w:tc>
        <w:tc>
          <w:tcPr>
            <w:tcW w:w="1746" w:type="dxa"/>
          </w:tcPr>
          <w:p w14:paraId="5F55B320" w14:textId="77777777" w:rsidR="00A94E73" w:rsidRPr="0026368A" w:rsidRDefault="00A94E73" w:rsidP="00A94E73">
            <w:pPr>
              <w:jc w:val="center"/>
              <w:rPr>
                <w:rFonts w:cs="Arial"/>
                <w:b/>
                <w:bCs/>
              </w:rPr>
            </w:pPr>
            <w:r w:rsidRPr="0026368A">
              <w:rPr>
                <w:rFonts w:cs="Arial"/>
                <w:b/>
                <w:bCs/>
              </w:rPr>
              <w:t>DOCUMENTOS</w:t>
            </w:r>
          </w:p>
        </w:tc>
        <w:tc>
          <w:tcPr>
            <w:tcW w:w="2023" w:type="dxa"/>
          </w:tcPr>
          <w:p w14:paraId="75C5B29B" w14:textId="77777777" w:rsidR="00A94E73" w:rsidRPr="0026368A" w:rsidRDefault="00A94E73" w:rsidP="00A94E73">
            <w:pPr>
              <w:jc w:val="center"/>
              <w:rPr>
                <w:rFonts w:cs="Arial"/>
                <w:b/>
                <w:bCs/>
              </w:rPr>
            </w:pPr>
            <w:r w:rsidRPr="0026368A">
              <w:rPr>
                <w:rFonts w:cs="Arial"/>
                <w:b/>
                <w:bCs/>
              </w:rPr>
              <w:t>REGISTROS</w:t>
            </w:r>
          </w:p>
        </w:tc>
      </w:tr>
      <w:tr w:rsidR="00A94E73" w:rsidRPr="0026368A" w14:paraId="7178807D" w14:textId="77777777" w:rsidTr="00A94E73">
        <w:trPr>
          <w:trHeight w:val="3518"/>
        </w:trPr>
        <w:tc>
          <w:tcPr>
            <w:tcW w:w="1951" w:type="dxa"/>
          </w:tcPr>
          <w:p w14:paraId="10B3BC58" w14:textId="77777777" w:rsidR="00A94E73" w:rsidRDefault="00A94E73" w:rsidP="00A94E73">
            <w:pPr>
              <w:rPr>
                <w:rFonts w:cs="Arial"/>
                <w:sz w:val="18"/>
              </w:rPr>
            </w:pPr>
            <w:r>
              <w:rPr>
                <w:rFonts w:cs="Arial"/>
                <w:sz w:val="18"/>
              </w:rPr>
              <w:t>-</w:t>
            </w:r>
            <w:r w:rsidRPr="00802036">
              <w:rPr>
                <w:rFonts w:cs="Arial"/>
                <w:sz w:val="18"/>
                <w:u w:val="single"/>
              </w:rPr>
              <w:t>Talento Humano</w:t>
            </w:r>
            <w:r>
              <w:rPr>
                <w:rFonts w:cs="Arial"/>
                <w:sz w:val="18"/>
              </w:rPr>
              <w:t>: Participantes del proceso.</w:t>
            </w:r>
          </w:p>
          <w:p w14:paraId="5A4D428D" w14:textId="77777777" w:rsidR="00A94E73" w:rsidRDefault="00A94E73" w:rsidP="00A94E73">
            <w:pPr>
              <w:rPr>
                <w:rFonts w:cs="Arial"/>
                <w:sz w:val="18"/>
              </w:rPr>
            </w:pPr>
            <w:r>
              <w:rPr>
                <w:rFonts w:cs="Arial"/>
                <w:sz w:val="18"/>
              </w:rPr>
              <w:t>-</w:t>
            </w:r>
            <w:r w:rsidRPr="00802036">
              <w:rPr>
                <w:rFonts w:cs="Arial"/>
                <w:sz w:val="18"/>
                <w:u w:val="single"/>
              </w:rPr>
              <w:t>Tecnológicos</w:t>
            </w:r>
            <w:r>
              <w:rPr>
                <w:rFonts w:cs="Arial"/>
                <w:sz w:val="18"/>
              </w:rPr>
              <w:t>: Equipo de cómputo, Equipos audiovisuales, servicio de internet e intranet.</w:t>
            </w:r>
          </w:p>
          <w:p w14:paraId="60FEF91B" w14:textId="77777777" w:rsidR="00A94E73" w:rsidRDefault="00A94E73" w:rsidP="00A94E73">
            <w:pPr>
              <w:rPr>
                <w:rFonts w:cs="Arial"/>
                <w:sz w:val="14"/>
                <w:szCs w:val="14"/>
              </w:rPr>
            </w:pPr>
            <w:r>
              <w:rPr>
                <w:rFonts w:cs="Arial"/>
                <w:sz w:val="18"/>
              </w:rPr>
              <w:t>-Físico: Material didáctico, ambientes de aprendizaje (aulas, laboratorios, biblioteca), papelería, muebles y enseres, aulas</w:t>
            </w:r>
          </w:p>
        </w:tc>
        <w:tc>
          <w:tcPr>
            <w:tcW w:w="1559" w:type="dxa"/>
          </w:tcPr>
          <w:p w14:paraId="30A77181" w14:textId="77777777" w:rsidR="00A94E73" w:rsidRPr="000717F1" w:rsidRDefault="00A94E73" w:rsidP="00A94E73">
            <w:pPr>
              <w:rPr>
                <w:rFonts w:cs="Arial"/>
                <w:b/>
                <w:bCs/>
                <w:sz w:val="18"/>
                <w:szCs w:val="16"/>
              </w:rPr>
            </w:pPr>
            <w:r w:rsidRPr="000717F1">
              <w:rPr>
                <w:rFonts w:cs="Arial"/>
                <w:b/>
                <w:bCs/>
                <w:sz w:val="18"/>
                <w:szCs w:val="16"/>
              </w:rPr>
              <w:t>Ley.</w:t>
            </w:r>
          </w:p>
          <w:p w14:paraId="22BA1C89" w14:textId="77777777" w:rsidR="00A94E73" w:rsidRPr="000717F1" w:rsidRDefault="00A94E73" w:rsidP="00A94E73">
            <w:pPr>
              <w:rPr>
                <w:rFonts w:cs="Arial"/>
                <w:bCs/>
                <w:sz w:val="18"/>
                <w:szCs w:val="16"/>
              </w:rPr>
            </w:pPr>
            <w:r w:rsidRPr="000717F1">
              <w:rPr>
                <w:rFonts w:cs="Arial"/>
                <w:bCs/>
                <w:sz w:val="18"/>
                <w:szCs w:val="16"/>
              </w:rPr>
              <w:t>Ley 115 -1994</w:t>
            </w:r>
          </w:p>
          <w:p w14:paraId="58E56FDC" w14:textId="77777777" w:rsidR="00A94E73" w:rsidRPr="000717F1" w:rsidRDefault="00A94E73" w:rsidP="00A94E73">
            <w:pPr>
              <w:rPr>
                <w:rFonts w:cs="Arial"/>
                <w:bCs/>
                <w:sz w:val="18"/>
                <w:szCs w:val="16"/>
              </w:rPr>
            </w:pPr>
            <w:r w:rsidRPr="000717F1">
              <w:rPr>
                <w:rFonts w:cs="Arial"/>
                <w:bCs/>
                <w:sz w:val="18"/>
                <w:szCs w:val="16"/>
              </w:rPr>
              <w:t>Decreto 1860</w:t>
            </w:r>
            <w:r>
              <w:rPr>
                <w:rFonts w:cs="Arial"/>
                <w:bCs/>
                <w:sz w:val="18"/>
                <w:szCs w:val="16"/>
              </w:rPr>
              <w:t>/94</w:t>
            </w:r>
          </w:p>
          <w:p w14:paraId="75013EAF" w14:textId="77777777" w:rsidR="00A94E73" w:rsidRPr="000717F1" w:rsidRDefault="00A94E73" w:rsidP="00A94E73">
            <w:pPr>
              <w:rPr>
                <w:rFonts w:cs="Arial"/>
                <w:bCs/>
                <w:sz w:val="18"/>
                <w:szCs w:val="16"/>
              </w:rPr>
            </w:pPr>
            <w:r w:rsidRPr="000717F1">
              <w:rPr>
                <w:rFonts w:cs="Arial"/>
                <w:bCs/>
                <w:sz w:val="18"/>
                <w:szCs w:val="16"/>
              </w:rPr>
              <w:t>Decreto 1290/0</w:t>
            </w:r>
            <w:r>
              <w:rPr>
                <w:rFonts w:cs="Arial"/>
                <w:bCs/>
                <w:sz w:val="18"/>
                <w:szCs w:val="16"/>
              </w:rPr>
              <w:t>9</w:t>
            </w:r>
          </w:p>
          <w:p w14:paraId="4BCEB1C4" w14:textId="77777777" w:rsidR="00A94E73" w:rsidRDefault="00A94E73" w:rsidP="00A94E73">
            <w:pPr>
              <w:rPr>
                <w:rFonts w:cs="Arial"/>
                <w:bCs/>
                <w:sz w:val="18"/>
                <w:szCs w:val="16"/>
              </w:rPr>
            </w:pPr>
            <w:r w:rsidRPr="000717F1">
              <w:rPr>
                <w:rFonts w:cs="Arial"/>
                <w:bCs/>
                <w:sz w:val="18"/>
                <w:szCs w:val="16"/>
              </w:rPr>
              <w:t>Ley 1098</w:t>
            </w:r>
            <w:r>
              <w:rPr>
                <w:rFonts w:cs="Arial"/>
                <w:bCs/>
                <w:sz w:val="18"/>
                <w:szCs w:val="16"/>
              </w:rPr>
              <w:t>/06</w:t>
            </w:r>
            <w:r w:rsidRPr="000717F1">
              <w:rPr>
                <w:rFonts w:cs="Arial"/>
                <w:bCs/>
                <w:sz w:val="18"/>
                <w:szCs w:val="16"/>
              </w:rPr>
              <w:t xml:space="preserve"> de infancia</w:t>
            </w:r>
            <w:r>
              <w:rPr>
                <w:rFonts w:cs="Arial"/>
                <w:bCs/>
                <w:sz w:val="18"/>
                <w:szCs w:val="16"/>
              </w:rPr>
              <w:t xml:space="preserve"> y adolescencia</w:t>
            </w:r>
            <w:r w:rsidRPr="000717F1">
              <w:rPr>
                <w:rFonts w:cs="Arial"/>
                <w:bCs/>
                <w:sz w:val="18"/>
                <w:szCs w:val="16"/>
              </w:rPr>
              <w:t>”.</w:t>
            </w:r>
          </w:p>
          <w:p w14:paraId="53867F26" w14:textId="77777777" w:rsidR="00A94E73" w:rsidRPr="000717F1" w:rsidRDefault="00A94E73" w:rsidP="00A94E73">
            <w:pPr>
              <w:rPr>
                <w:rFonts w:cs="Arial"/>
                <w:bCs/>
                <w:sz w:val="18"/>
                <w:szCs w:val="16"/>
              </w:rPr>
            </w:pPr>
          </w:p>
          <w:p w14:paraId="69C8B190" w14:textId="77777777" w:rsidR="00A94E73" w:rsidRPr="000717F1" w:rsidRDefault="00A94E73" w:rsidP="00A94E73">
            <w:pPr>
              <w:rPr>
                <w:rFonts w:cs="Arial"/>
                <w:bCs/>
                <w:sz w:val="18"/>
                <w:szCs w:val="16"/>
              </w:rPr>
            </w:pPr>
            <w:r w:rsidRPr="000717F1">
              <w:rPr>
                <w:rFonts w:cs="Arial"/>
                <w:b/>
                <w:bCs/>
                <w:sz w:val="18"/>
                <w:szCs w:val="16"/>
              </w:rPr>
              <w:t>Norma ISO 9001:</w:t>
            </w:r>
            <w:r>
              <w:rPr>
                <w:rFonts w:cs="Arial"/>
                <w:b/>
                <w:bCs/>
                <w:sz w:val="18"/>
                <w:szCs w:val="16"/>
              </w:rPr>
              <w:t xml:space="preserve"> </w:t>
            </w:r>
            <w:r w:rsidRPr="000717F1">
              <w:rPr>
                <w:rFonts w:cs="Arial"/>
                <w:bCs/>
                <w:sz w:val="18"/>
                <w:szCs w:val="16"/>
              </w:rPr>
              <w:t>Numeral 7.1, 7.5, 8.2.4, 8.2.3</w:t>
            </w:r>
            <w:r>
              <w:rPr>
                <w:rFonts w:cs="Arial"/>
                <w:bCs/>
                <w:sz w:val="18"/>
                <w:szCs w:val="16"/>
              </w:rPr>
              <w:t xml:space="preserve">, </w:t>
            </w:r>
            <w:r w:rsidRPr="000717F1">
              <w:rPr>
                <w:rFonts w:cs="Arial"/>
                <w:bCs/>
                <w:sz w:val="18"/>
                <w:szCs w:val="16"/>
              </w:rPr>
              <w:t>8.3, 8.4, 8.5.</w:t>
            </w:r>
          </w:p>
          <w:p w14:paraId="5350DC92" w14:textId="77777777" w:rsidR="00A94E73" w:rsidRPr="000717F1" w:rsidRDefault="00A94E73" w:rsidP="00A94E73">
            <w:pPr>
              <w:rPr>
                <w:rFonts w:cs="Arial"/>
                <w:bCs/>
                <w:sz w:val="18"/>
                <w:szCs w:val="16"/>
              </w:rPr>
            </w:pPr>
            <w:r w:rsidRPr="000717F1">
              <w:rPr>
                <w:rFonts w:cs="Arial"/>
                <w:bCs/>
                <w:sz w:val="18"/>
                <w:szCs w:val="16"/>
              </w:rPr>
              <w:t xml:space="preserve">  </w:t>
            </w:r>
          </w:p>
          <w:p w14:paraId="602A9F29" w14:textId="77777777" w:rsidR="00A94E73" w:rsidRPr="000717F1" w:rsidRDefault="00A94E73" w:rsidP="00A94E73">
            <w:pPr>
              <w:rPr>
                <w:rFonts w:cs="Arial"/>
                <w:b/>
                <w:bCs/>
                <w:sz w:val="18"/>
                <w:szCs w:val="16"/>
              </w:rPr>
            </w:pPr>
            <w:r w:rsidRPr="000717F1">
              <w:rPr>
                <w:rFonts w:cs="Arial"/>
                <w:b/>
                <w:bCs/>
                <w:sz w:val="18"/>
                <w:szCs w:val="16"/>
              </w:rPr>
              <w:t>Institucional:</w:t>
            </w:r>
          </w:p>
          <w:p w14:paraId="5E28C4BB" w14:textId="77777777" w:rsidR="00A94E73" w:rsidRPr="000717F1" w:rsidRDefault="00A94E73" w:rsidP="00A94E73">
            <w:pPr>
              <w:rPr>
                <w:rFonts w:cs="Arial"/>
                <w:bCs/>
                <w:sz w:val="18"/>
                <w:szCs w:val="16"/>
              </w:rPr>
            </w:pPr>
            <w:r w:rsidRPr="000717F1">
              <w:rPr>
                <w:rFonts w:cs="Arial"/>
                <w:bCs/>
                <w:sz w:val="18"/>
                <w:szCs w:val="16"/>
              </w:rPr>
              <w:t>Plan de Estudios</w:t>
            </w:r>
            <w:r>
              <w:rPr>
                <w:rFonts w:cs="Arial"/>
                <w:bCs/>
                <w:sz w:val="18"/>
                <w:szCs w:val="16"/>
              </w:rPr>
              <w:t>,</w:t>
            </w:r>
          </w:p>
          <w:p w14:paraId="5D1015CB" w14:textId="77777777" w:rsidR="00A94E73" w:rsidRPr="000717F1" w:rsidRDefault="00A94E73" w:rsidP="00A94E73">
            <w:pPr>
              <w:rPr>
                <w:rFonts w:cs="Arial"/>
                <w:bCs/>
                <w:sz w:val="18"/>
                <w:szCs w:val="16"/>
              </w:rPr>
            </w:pPr>
            <w:r>
              <w:rPr>
                <w:rFonts w:cs="Arial"/>
                <w:bCs/>
                <w:sz w:val="18"/>
                <w:szCs w:val="16"/>
              </w:rPr>
              <w:t>Sistema</w:t>
            </w:r>
            <w:r w:rsidRPr="000717F1">
              <w:rPr>
                <w:rFonts w:cs="Arial"/>
                <w:bCs/>
                <w:sz w:val="18"/>
                <w:szCs w:val="16"/>
              </w:rPr>
              <w:t xml:space="preserve"> de Evaluación</w:t>
            </w:r>
            <w:r>
              <w:rPr>
                <w:rFonts w:cs="Arial"/>
                <w:bCs/>
                <w:sz w:val="18"/>
                <w:szCs w:val="16"/>
              </w:rPr>
              <w:t>,</w:t>
            </w:r>
            <w:r w:rsidRPr="000717F1">
              <w:rPr>
                <w:rFonts w:cs="Arial"/>
                <w:bCs/>
                <w:sz w:val="18"/>
                <w:szCs w:val="16"/>
              </w:rPr>
              <w:t xml:space="preserve"> </w:t>
            </w:r>
          </w:p>
          <w:p w14:paraId="4D21011C" w14:textId="77777777" w:rsidR="00A94E73" w:rsidRPr="000717F1" w:rsidRDefault="00A94E73" w:rsidP="00A94E73">
            <w:pPr>
              <w:rPr>
                <w:rFonts w:cs="Arial"/>
                <w:sz w:val="18"/>
              </w:rPr>
            </w:pPr>
            <w:r w:rsidRPr="000717F1">
              <w:rPr>
                <w:rFonts w:cs="Arial"/>
                <w:bCs/>
                <w:sz w:val="18"/>
                <w:szCs w:val="16"/>
              </w:rPr>
              <w:t>Manual de Convivencia</w:t>
            </w:r>
          </w:p>
        </w:tc>
        <w:tc>
          <w:tcPr>
            <w:tcW w:w="2835" w:type="dxa"/>
            <w:gridSpan w:val="2"/>
          </w:tcPr>
          <w:p w14:paraId="06346C63" w14:textId="77777777" w:rsidR="00A94E73" w:rsidRDefault="00A94E73" w:rsidP="005F5530">
            <w:pPr>
              <w:numPr>
                <w:ilvl w:val="0"/>
                <w:numId w:val="13"/>
              </w:numPr>
              <w:spacing w:after="120" w:line="240" w:lineRule="auto"/>
              <w:ind w:left="176" w:hanging="176"/>
              <w:jc w:val="both"/>
              <w:rPr>
                <w:rFonts w:cs="Arial"/>
                <w:sz w:val="18"/>
              </w:rPr>
            </w:pPr>
            <w:r>
              <w:rPr>
                <w:rFonts w:cs="Arial"/>
                <w:sz w:val="18"/>
              </w:rPr>
              <w:t>Cumplimiento del manual de convivencia</w:t>
            </w:r>
          </w:p>
          <w:p w14:paraId="242EC3F2" w14:textId="77777777" w:rsidR="00A94E73" w:rsidRPr="0056569D" w:rsidRDefault="00A94E73" w:rsidP="00A94E73">
            <w:pPr>
              <w:spacing w:after="120"/>
              <w:rPr>
                <w:rFonts w:cs="Arial"/>
                <w:sz w:val="18"/>
              </w:rPr>
            </w:pPr>
          </w:p>
        </w:tc>
        <w:tc>
          <w:tcPr>
            <w:tcW w:w="1746" w:type="dxa"/>
          </w:tcPr>
          <w:p w14:paraId="311FD44F" w14:textId="77777777" w:rsidR="00A94E73" w:rsidRPr="00EB29F1" w:rsidRDefault="00A94E73" w:rsidP="00A94E73">
            <w:pPr>
              <w:rPr>
                <w:rFonts w:cs="Arial"/>
                <w:sz w:val="18"/>
              </w:rPr>
            </w:pPr>
            <w:r>
              <w:rPr>
                <w:rFonts w:cs="Arial"/>
                <w:sz w:val="18"/>
              </w:rPr>
              <w:t>CO-PR01 Convivencia</w:t>
            </w:r>
          </w:p>
          <w:p w14:paraId="2D20B9C9" w14:textId="77777777" w:rsidR="00A94E73" w:rsidRPr="00EB29F1" w:rsidRDefault="00A94E73" w:rsidP="00A94E73">
            <w:pPr>
              <w:rPr>
                <w:rFonts w:cs="Arial"/>
                <w:sz w:val="18"/>
              </w:rPr>
            </w:pPr>
          </w:p>
          <w:p w14:paraId="5B841AC0" w14:textId="77777777" w:rsidR="00A94E73" w:rsidRPr="00EB29F1" w:rsidRDefault="00A94E73" w:rsidP="00A94E73">
            <w:pPr>
              <w:rPr>
                <w:rFonts w:cs="Arial"/>
                <w:sz w:val="18"/>
                <w:szCs w:val="14"/>
              </w:rPr>
            </w:pPr>
          </w:p>
        </w:tc>
        <w:tc>
          <w:tcPr>
            <w:tcW w:w="2023" w:type="dxa"/>
          </w:tcPr>
          <w:p w14:paraId="76032392" w14:textId="77777777" w:rsidR="00A94E73" w:rsidRPr="00EB29F1" w:rsidRDefault="00A94E73" w:rsidP="00A94E73">
            <w:pPr>
              <w:rPr>
                <w:rFonts w:cs="Arial"/>
                <w:sz w:val="18"/>
                <w:szCs w:val="14"/>
              </w:rPr>
            </w:pPr>
            <w:r>
              <w:rPr>
                <w:rFonts w:cs="Arial"/>
                <w:sz w:val="18"/>
                <w:szCs w:val="14"/>
              </w:rPr>
              <w:t>Ver listado maestro de registros.</w:t>
            </w:r>
          </w:p>
        </w:tc>
      </w:tr>
    </w:tbl>
    <w:p w14:paraId="36E61D58" w14:textId="77777777" w:rsidR="00A94E73" w:rsidRDefault="00A94E73" w:rsidP="00A94E73">
      <w:pPr>
        <w:rPr>
          <w:rFonts w:eastAsia="Arial Unicode MS" w:cs="Arial"/>
          <w:b/>
          <w:bCs/>
        </w:rPr>
      </w:pPr>
    </w:p>
    <w:p w14:paraId="35007C08" w14:textId="77777777" w:rsidR="00A94E73" w:rsidRDefault="00A94E73" w:rsidP="00A94E73">
      <w:pPr>
        <w:rPr>
          <w:rFonts w:eastAsia="Arial Unicode MS" w:cs="Arial"/>
          <w:b/>
          <w:bCs/>
        </w:rPr>
      </w:pPr>
    </w:p>
    <w:p w14:paraId="6EA3082F" w14:textId="77777777" w:rsidR="00A94E73" w:rsidRDefault="00A94E73" w:rsidP="00A94E73">
      <w:pPr>
        <w:rPr>
          <w:rFonts w:eastAsia="Arial Unicode MS" w:cs="Arial"/>
          <w:b/>
          <w:bCs/>
        </w:rPr>
      </w:pPr>
    </w:p>
    <w:p w14:paraId="7F7DE5A3" w14:textId="77777777" w:rsidR="00A94E73" w:rsidRDefault="00A94E73" w:rsidP="00A94E73">
      <w:pPr>
        <w:rPr>
          <w:rFonts w:eastAsia="Arial Unicode MS" w:cs="Arial"/>
          <w:b/>
          <w:bCs/>
        </w:rPr>
      </w:pPr>
    </w:p>
    <w:p w14:paraId="1BDF9414" w14:textId="77777777" w:rsidR="00A94E73" w:rsidRDefault="00A94E73" w:rsidP="00A94E73">
      <w:pPr>
        <w:rPr>
          <w:rFonts w:eastAsia="Arial Unicode MS" w:cs="Arial"/>
          <w:b/>
          <w:bCs/>
        </w:rPr>
      </w:pPr>
    </w:p>
    <w:p w14:paraId="6B409276" w14:textId="77777777" w:rsidR="00A94E73" w:rsidRDefault="00A94E73" w:rsidP="00A94E73">
      <w:pPr>
        <w:rPr>
          <w:rFonts w:eastAsia="Arial Unicode MS" w:cs="Arial"/>
          <w:b/>
          <w:bCs/>
        </w:rPr>
      </w:pPr>
    </w:p>
    <w:p w14:paraId="273FB8D9" w14:textId="77777777" w:rsidR="00A94E73" w:rsidRDefault="00A94E73" w:rsidP="00A94E73">
      <w:pPr>
        <w:rPr>
          <w:rFonts w:eastAsia="Arial Unicode MS" w:cs="Arial"/>
          <w:b/>
          <w:bCs/>
        </w:rPr>
      </w:pPr>
      <w:r>
        <w:rPr>
          <w:rFonts w:eastAsia="Arial Unicode MS" w:cs="Arial"/>
          <w:b/>
          <w:bCs/>
        </w:rPr>
        <w:t xml:space="preserve">5.3.7 COMUNIDAD </w:t>
      </w:r>
    </w:p>
    <w:p w14:paraId="52A31999" w14:textId="77777777" w:rsidR="00A94E73" w:rsidRDefault="00A94E73" w:rsidP="00A94E73">
      <w:pPr>
        <w:rPr>
          <w:rFonts w:eastAsia="Arial Unicode MS" w:cs="Arial"/>
          <w:b/>
          <w:bCs/>
        </w:rPr>
      </w:pP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681"/>
        <w:gridCol w:w="1482"/>
        <w:gridCol w:w="1263"/>
        <w:gridCol w:w="750"/>
        <w:gridCol w:w="1621"/>
        <w:gridCol w:w="1661"/>
      </w:tblGrid>
      <w:tr w:rsidR="00A94E73" w:rsidRPr="0026368A" w14:paraId="54867A8A" w14:textId="77777777" w:rsidTr="00F36A99">
        <w:trPr>
          <w:trHeight w:val="816"/>
        </w:trPr>
        <w:tc>
          <w:tcPr>
            <w:tcW w:w="4426" w:type="dxa"/>
            <w:gridSpan w:val="3"/>
          </w:tcPr>
          <w:p w14:paraId="5619E855" w14:textId="77777777" w:rsidR="00A94E73" w:rsidRPr="0026368A" w:rsidRDefault="00A94E73" w:rsidP="00A94E73">
            <w:pPr>
              <w:rPr>
                <w:rFonts w:cs="Arial"/>
                <w:b/>
                <w:bCs/>
              </w:rPr>
            </w:pPr>
            <w:r w:rsidRPr="0026368A">
              <w:rPr>
                <w:rFonts w:cs="Arial"/>
                <w:b/>
                <w:bCs/>
                <w:u w:val="single"/>
              </w:rPr>
              <w:t>OBJETIVO:</w:t>
            </w:r>
            <w:r w:rsidRPr="0026368A">
              <w:rPr>
                <w:rFonts w:cs="Arial"/>
                <w:b/>
                <w:bCs/>
              </w:rPr>
              <w:t xml:space="preserve">  </w:t>
            </w:r>
          </w:p>
          <w:p w14:paraId="3AF2F858" w14:textId="77777777" w:rsidR="00A94E73" w:rsidRPr="00C0222A" w:rsidRDefault="00A94E73" w:rsidP="00A94E73">
            <w:pPr>
              <w:rPr>
                <w:rFonts w:cs="Arial"/>
                <w:sz w:val="16"/>
                <w:szCs w:val="16"/>
              </w:rPr>
            </w:pPr>
            <w:r>
              <w:rPr>
                <w:rFonts w:cs="Arial"/>
                <w:szCs w:val="16"/>
              </w:rPr>
              <w:t>Generar condiciones de bienestar de la comunidad educativa, que favorezcan el desarrollo integral de los estudiantes, a través de servicios complementario.</w:t>
            </w:r>
          </w:p>
        </w:tc>
        <w:tc>
          <w:tcPr>
            <w:tcW w:w="4032" w:type="dxa"/>
            <w:gridSpan w:val="3"/>
          </w:tcPr>
          <w:p w14:paraId="162E1E4A" w14:textId="77777777" w:rsidR="00A94E73" w:rsidRPr="0026368A" w:rsidRDefault="00A94E73" w:rsidP="00A94E73">
            <w:pPr>
              <w:rPr>
                <w:rFonts w:cs="Arial"/>
                <w:b/>
                <w:bCs/>
                <w:u w:val="single"/>
              </w:rPr>
            </w:pPr>
            <w:r w:rsidRPr="0026368A">
              <w:rPr>
                <w:rFonts w:cs="Arial"/>
                <w:b/>
                <w:bCs/>
                <w:u w:val="single"/>
              </w:rPr>
              <w:t>RESPONSABLE:</w:t>
            </w:r>
          </w:p>
          <w:p w14:paraId="024CB9F4" w14:textId="77777777" w:rsidR="00A94E73" w:rsidRPr="0026368A" w:rsidRDefault="00A94E73" w:rsidP="00A94E73">
            <w:pPr>
              <w:rPr>
                <w:rFonts w:cs="Arial"/>
                <w:sz w:val="14"/>
                <w:szCs w:val="14"/>
              </w:rPr>
            </w:pPr>
            <w:r>
              <w:rPr>
                <w:rFonts w:cs="Arial"/>
                <w:szCs w:val="16"/>
              </w:rPr>
              <w:t>Orientador Escolar</w:t>
            </w:r>
          </w:p>
        </w:tc>
      </w:tr>
      <w:tr w:rsidR="00A94E73" w:rsidRPr="0026368A" w14:paraId="0A2470B0" w14:textId="77777777" w:rsidTr="00F36A99">
        <w:trPr>
          <w:trHeight w:val="809"/>
        </w:trPr>
        <w:tc>
          <w:tcPr>
            <w:tcW w:w="4426" w:type="dxa"/>
            <w:gridSpan w:val="3"/>
          </w:tcPr>
          <w:p w14:paraId="4617E31E" w14:textId="77777777" w:rsidR="00A94E73" w:rsidRDefault="00A94E73" w:rsidP="00A94E73">
            <w:pPr>
              <w:rPr>
                <w:rFonts w:cs="Arial"/>
                <w:b/>
                <w:bCs/>
                <w:u w:val="single"/>
              </w:rPr>
            </w:pPr>
            <w:r w:rsidRPr="0026368A">
              <w:rPr>
                <w:rFonts w:cs="Arial"/>
                <w:b/>
                <w:bCs/>
                <w:u w:val="single"/>
              </w:rPr>
              <w:t>INDICADORES</w:t>
            </w:r>
            <w:r>
              <w:rPr>
                <w:rFonts w:cs="Arial"/>
                <w:b/>
                <w:bCs/>
                <w:u w:val="single"/>
              </w:rPr>
              <w:t>:</w:t>
            </w:r>
          </w:p>
          <w:p w14:paraId="1D70BE5B" w14:textId="77777777" w:rsidR="00A94E73" w:rsidRDefault="00A94E73" w:rsidP="00A94E73">
            <w:pPr>
              <w:rPr>
                <w:rFonts w:cs="Arial"/>
                <w:bCs/>
                <w:u w:val="single"/>
              </w:rPr>
            </w:pPr>
            <w:r w:rsidRPr="007B20EC">
              <w:rPr>
                <w:rFonts w:cs="Arial"/>
                <w:bCs/>
                <w:u w:val="single"/>
              </w:rPr>
              <w:t xml:space="preserve">Satisfacción de la comunidad educativa con los servicios de </w:t>
            </w:r>
            <w:r>
              <w:rPr>
                <w:rFonts w:cs="Arial"/>
                <w:bCs/>
                <w:u w:val="single"/>
              </w:rPr>
              <w:t>Comunidad.</w:t>
            </w:r>
          </w:p>
          <w:p w14:paraId="09437557" w14:textId="77777777" w:rsidR="00A94E73" w:rsidRPr="007B20EC" w:rsidRDefault="00A94E73" w:rsidP="00A94E73">
            <w:pPr>
              <w:rPr>
                <w:rFonts w:cs="Arial"/>
                <w:bCs/>
                <w:u w:val="single"/>
              </w:rPr>
            </w:pPr>
          </w:p>
        </w:tc>
        <w:tc>
          <w:tcPr>
            <w:tcW w:w="4032" w:type="dxa"/>
            <w:gridSpan w:val="3"/>
          </w:tcPr>
          <w:p w14:paraId="7BF93AA2" w14:textId="77777777" w:rsidR="00A94E73" w:rsidRPr="0026368A" w:rsidRDefault="00A94E73" w:rsidP="00A94E73">
            <w:pPr>
              <w:rPr>
                <w:rFonts w:cs="Arial"/>
                <w:b/>
                <w:bCs/>
              </w:rPr>
            </w:pPr>
            <w:r w:rsidRPr="0026368A">
              <w:rPr>
                <w:rFonts w:cs="Arial"/>
                <w:b/>
                <w:bCs/>
                <w:u w:val="single"/>
              </w:rPr>
              <w:t>ALCANCE:</w:t>
            </w:r>
            <w:r w:rsidRPr="0074181C">
              <w:rPr>
                <w:rFonts w:cs="Arial"/>
                <w:b/>
                <w:bCs/>
              </w:rPr>
              <w:t xml:space="preserve">     </w:t>
            </w:r>
          </w:p>
          <w:p w14:paraId="234B4340" w14:textId="77777777" w:rsidR="00A94E73" w:rsidRPr="00CC1F18" w:rsidRDefault="00A94E73" w:rsidP="00A94E73">
            <w:pPr>
              <w:rPr>
                <w:rFonts w:cs="Arial"/>
                <w:szCs w:val="16"/>
              </w:rPr>
            </w:pPr>
            <w:r w:rsidRPr="0026368A">
              <w:rPr>
                <w:rFonts w:cs="Arial"/>
                <w:sz w:val="16"/>
                <w:szCs w:val="16"/>
              </w:rPr>
              <w:t xml:space="preserve"> </w:t>
            </w:r>
            <w:r w:rsidRPr="00CC1F18">
              <w:rPr>
                <w:rFonts w:cs="Arial"/>
                <w:szCs w:val="16"/>
              </w:rPr>
              <w:t>Abarca desde la identificación de los servicios de apoyo, hasta la retroalimentación a los operadores de servicios. Incluye el mejoramiento del proceso.</w:t>
            </w:r>
          </w:p>
          <w:p w14:paraId="195FC565" w14:textId="77777777" w:rsidR="00A94E73" w:rsidRPr="004337DE" w:rsidRDefault="00A94E73" w:rsidP="00A94E73">
            <w:pPr>
              <w:rPr>
                <w:rFonts w:cs="Arial"/>
                <w:bCs/>
              </w:rPr>
            </w:pPr>
            <w:r w:rsidRPr="00CC1F18">
              <w:rPr>
                <w:rFonts w:cs="Arial"/>
                <w:szCs w:val="16"/>
              </w:rPr>
              <w:t xml:space="preserve">Aplica para el servicio de biblioteca, </w:t>
            </w:r>
            <w:r>
              <w:rPr>
                <w:rFonts w:cs="Arial"/>
                <w:szCs w:val="16"/>
              </w:rPr>
              <w:t xml:space="preserve">fotocopiadora, </w:t>
            </w:r>
            <w:r w:rsidRPr="00CC1F18">
              <w:rPr>
                <w:rFonts w:cs="Arial"/>
                <w:szCs w:val="16"/>
              </w:rPr>
              <w:t>restaurante y tienda escolar, escuelas de padres, actividades culturales, recreativas y deportivas</w:t>
            </w:r>
            <w:r>
              <w:rPr>
                <w:rFonts w:cs="Arial"/>
                <w:szCs w:val="16"/>
              </w:rPr>
              <w:t>,</w:t>
            </w:r>
            <w:r w:rsidRPr="00CC1F18">
              <w:rPr>
                <w:rFonts w:cs="Arial"/>
                <w:szCs w:val="16"/>
              </w:rPr>
              <w:t xml:space="preserve"> </w:t>
            </w:r>
            <w:r>
              <w:rPr>
                <w:rFonts w:cs="Arial"/>
                <w:szCs w:val="16"/>
              </w:rPr>
              <w:t>psico-orientación, orientación escolar y bienestar estudiantil.</w:t>
            </w:r>
          </w:p>
        </w:tc>
      </w:tr>
      <w:tr w:rsidR="00A94E73" w:rsidRPr="0026368A" w14:paraId="04809442" w14:textId="77777777" w:rsidTr="00F36A99">
        <w:trPr>
          <w:trHeight w:val="669"/>
        </w:trPr>
        <w:tc>
          <w:tcPr>
            <w:tcW w:w="4426" w:type="dxa"/>
            <w:gridSpan w:val="3"/>
          </w:tcPr>
          <w:p w14:paraId="3303BDDF" w14:textId="77777777" w:rsidR="00A94E73" w:rsidRDefault="00A94E73" w:rsidP="00A94E73">
            <w:pPr>
              <w:rPr>
                <w:rFonts w:cs="Arial"/>
                <w:bCs/>
              </w:rPr>
            </w:pPr>
            <w:r w:rsidRPr="0026368A">
              <w:rPr>
                <w:rFonts w:cs="Arial"/>
                <w:b/>
                <w:bCs/>
                <w:u w:val="single"/>
              </w:rPr>
              <w:t>PARTICIPANTES:</w:t>
            </w:r>
            <w:r w:rsidRPr="0074181C">
              <w:rPr>
                <w:rFonts w:cs="Arial"/>
                <w:b/>
                <w:bCs/>
              </w:rPr>
              <w:t xml:space="preserve"> </w:t>
            </w:r>
          </w:p>
          <w:p w14:paraId="3197D4C0" w14:textId="77777777" w:rsidR="00A94E73" w:rsidRDefault="00A94E73" w:rsidP="00A94E73">
            <w:pPr>
              <w:rPr>
                <w:rFonts w:cs="Arial"/>
                <w:bCs/>
              </w:rPr>
            </w:pPr>
            <w:r>
              <w:rPr>
                <w:rFonts w:cs="Arial"/>
                <w:bCs/>
              </w:rPr>
              <w:t>Rector/a, Comité de Bienestar (delegados de los servicios), docentes, coordinadores, operadores de los servicios.</w:t>
            </w:r>
          </w:p>
          <w:p w14:paraId="28C9A131" w14:textId="77777777" w:rsidR="00A94E73" w:rsidRPr="0026368A" w:rsidRDefault="00A94E73" w:rsidP="00A94E73">
            <w:pPr>
              <w:rPr>
                <w:rFonts w:cs="Arial"/>
                <w:sz w:val="16"/>
                <w:szCs w:val="16"/>
              </w:rPr>
            </w:pPr>
          </w:p>
        </w:tc>
        <w:tc>
          <w:tcPr>
            <w:tcW w:w="4032" w:type="dxa"/>
            <w:gridSpan w:val="3"/>
          </w:tcPr>
          <w:p w14:paraId="5A39ADAA" w14:textId="77777777" w:rsidR="00A94E73" w:rsidRPr="0026368A" w:rsidRDefault="00A94E73" w:rsidP="00A94E73">
            <w:pPr>
              <w:rPr>
                <w:rFonts w:cs="Arial"/>
                <w:b/>
                <w:bCs/>
                <w:u w:val="single"/>
              </w:rPr>
            </w:pPr>
            <w:r w:rsidRPr="0026368A">
              <w:rPr>
                <w:rFonts w:cs="Arial"/>
                <w:b/>
                <w:bCs/>
                <w:u w:val="single"/>
              </w:rPr>
              <w:t>FACTORES CLAVES DE ÉXITO:</w:t>
            </w:r>
          </w:p>
          <w:p w14:paraId="71C83CEE" w14:textId="77777777" w:rsidR="00A94E73" w:rsidRDefault="00A94E73" w:rsidP="005F5530">
            <w:pPr>
              <w:numPr>
                <w:ilvl w:val="0"/>
                <w:numId w:val="4"/>
              </w:numPr>
              <w:spacing w:after="0" w:line="240" w:lineRule="auto"/>
              <w:ind w:left="175" w:hanging="142"/>
              <w:jc w:val="both"/>
              <w:rPr>
                <w:rFonts w:cs="Arial"/>
                <w:szCs w:val="14"/>
              </w:rPr>
            </w:pPr>
            <w:r>
              <w:rPr>
                <w:rFonts w:cs="Arial"/>
                <w:szCs w:val="14"/>
              </w:rPr>
              <w:t>Idoneidad de entidades/personal prestador del servicio.</w:t>
            </w:r>
          </w:p>
          <w:p w14:paraId="29D65F10" w14:textId="77777777" w:rsidR="00A94E73" w:rsidRDefault="00A94E73" w:rsidP="005F5530">
            <w:pPr>
              <w:numPr>
                <w:ilvl w:val="0"/>
                <w:numId w:val="4"/>
              </w:numPr>
              <w:spacing w:after="0" w:line="240" w:lineRule="auto"/>
              <w:ind w:left="175" w:hanging="142"/>
              <w:jc w:val="both"/>
              <w:rPr>
                <w:rFonts w:cs="Arial"/>
                <w:szCs w:val="14"/>
              </w:rPr>
            </w:pPr>
            <w:r>
              <w:rPr>
                <w:rFonts w:cs="Arial"/>
                <w:szCs w:val="14"/>
              </w:rPr>
              <w:t>Comunicación y coordinación con las entidades prestadoras de servicios.</w:t>
            </w:r>
          </w:p>
          <w:p w14:paraId="2009B22B" w14:textId="77777777" w:rsidR="00A94E73" w:rsidRDefault="00A94E73" w:rsidP="005F5530">
            <w:pPr>
              <w:numPr>
                <w:ilvl w:val="0"/>
                <w:numId w:val="4"/>
              </w:numPr>
              <w:spacing w:after="0" w:line="240" w:lineRule="auto"/>
              <w:ind w:left="175" w:hanging="142"/>
              <w:jc w:val="both"/>
              <w:rPr>
                <w:rFonts w:cs="Arial"/>
                <w:szCs w:val="14"/>
              </w:rPr>
            </w:pPr>
            <w:r>
              <w:rPr>
                <w:rFonts w:cs="Arial"/>
                <w:szCs w:val="14"/>
              </w:rPr>
              <w:t>Disponibilidad de recursos y espacios para la prestación de los servicios.</w:t>
            </w:r>
          </w:p>
          <w:p w14:paraId="2F04EECB" w14:textId="77777777" w:rsidR="00A94E73" w:rsidRDefault="00A94E73" w:rsidP="005F5530">
            <w:pPr>
              <w:numPr>
                <w:ilvl w:val="0"/>
                <w:numId w:val="4"/>
              </w:numPr>
              <w:spacing w:after="0" w:line="240" w:lineRule="auto"/>
              <w:ind w:left="175" w:hanging="142"/>
              <w:jc w:val="both"/>
              <w:rPr>
                <w:rFonts w:cs="Arial"/>
                <w:szCs w:val="14"/>
              </w:rPr>
            </w:pPr>
            <w:r>
              <w:rPr>
                <w:rFonts w:cs="Arial"/>
                <w:szCs w:val="14"/>
              </w:rPr>
              <w:t>Oferta de servicios acorde a requerimientos de la comunidad educativa.</w:t>
            </w:r>
          </w:p>
          <w:p w14:paraId="6B49AD0C" w14:textId="77777777" w:rsidR="00A94E73" w:rsidRPr="00F76B27" w:rsidRDefault="00A94E73" w:rsidP="005F5530">
            <w:pPr>
              <w:numPr>
                <w:ilvl w:val="0"/>
                <w:numId w:val="4"/>
              </w:numPr>
              <w:spacing w:after="0" w:line="240" w:lineRule="auto"/>
              <w:ind w:left="175" w:hanging="142"/>
              <w:jc w:val="both"/>
              <w:rPr>
                <w:rFonts w:cs="Arial"/>
                <w:szCs w:val="14"/>
              </w:rPr>
            </w:pPr>
            <w:r>
              <w:rPr>
                <w:rFonts w:cs="Arial"/>
                <w:szCs w:val="14"/>
              </w:rPr>
              <w:t>Interés de los beneficiarios por los servicios ofrecidos.</w:t>
            </w:r>
          </w:p>
        </w:tc>
      </w:tr>
      <w:tr w:rsidR="00A94E73" w:rsidRPr="0026368A" w14:paraId="56FECFA1" w14:textId="77777777" w:rsidTr="00F36A99">
        <w:tc>
          <w:tcPr>
            <w:tcW w:w="1681" w:type="dxa"/>
            <w:vAlign w:val="center"/>
          </w:tcPr>
          <w:p w14:paraId="53C454DC" w14:textId="77777777" w:rsidR="00A94E73" w:rsidRPr="0026368A" w:rsidRDefault="00A94E73" w:rsidP="00A94E73">
            <w:pPr>
              <w:jc w:val="center"/>
              <w:rPr>
                <w:rFonts w:cs="Arial"/>
                <w:b/>
                <w:bCs/>
              </w:rPr>
            </w:pPr>
            <w:r w:rsidRPr="0026368A">
              <w:rPr>
                <w:rFonts w:cs="Arial"/>
                <w:b/>
                <w:bCs/>
              </w:rPr>
              <w:t>PROVEEDORES</w:t>
            </w:r>
          </w:p>
        </w:tc>
        <w:tc>
          <w:tcPr>
            <w:tcW w:w="1482" w:type="dxa"/>
            <w:vAlign w:val="center"/>
          </w:tcPr>
          <w:p w14:paraId="2DF84E32" w14:textId="77777777" w:rsidR="00A94E73" w:rsidRPr="0026368A" w:rsidRDefault="00A94E73" w:rsidP="00A94E73">
            <w:pPr>
              <w:jc w:val="center"/>
              <w:rPr>
                <w:rFonts w:cs="Arial"/>
                <w:b/>
                <w:bCs/>
              </w:rPr>
            </w:pPr>
            <w:r w:rsidRPr="0026368A">
              <w:rPr>
                <w:rFonts w:cs="Arial"/>
                <w:b/>
                <w:bCs/>
              </w:rPr>
              <w:t>ENTRADAS</w:t>
            </w:r>
          </w:p>
        </w:tc>
        <w:tc>
          <w:tcPr>
            <w:tcW w:w="2013" w:type="dxa"/>
            <w:gridSpan w:val="2"/>
            <w:vAlign w:val="center"/>
          </w:tcPr>
          <w:p w14:paraId="29DC9893" w14:textId="77777777" w:rsidR="00A94E73" w:rsidRPr="0026368A" w:rsidRDefault="00A94E73" w:rsidP="00A94E73">
            <w:pPr>
              <w:jc w:val="center"/>
              <w:rPr>
                <w:rFonts w:cs="Arial"/>
                <w:b/>
                <w:bCs/>
              </w:rPr>
            </w:pPr>
            <w:r w:rsidRPr="0026368A">
              <w:rPr>
                <w:rFonts w:cs="Arial"/>
                <w:b/>
                <w:bCs/>
              </w:rPr>
              <w:t>ACTIVIDADES</w:t>
            </w:r>
          </w:p>
        </w:tc>
        <w:tc>
          <w:tcPr>
            <w:tcW w:w="1621" w:type="dxa"/>
            <w:vAlign w:val="center"/>
          </w:tcPr>
          <w:p w14:paraId="0ED61307" w14:textId="77777777" w:rsidR="00A94E73" w:rsidRPr="0026368A" w:rsidRDefault="00A94E73" w:rsidP="00A94E73">
            <w:pPr>
              <w:jc w:val="center"/>
              <w:rPr>
                <w:rFonts w:cs="Arial"/>
                <w:b/>
                <w:bCs/>
              </w:rPr>
            </w:pPr>
            <w:r w:rsidRPr="0026368A">
              <w:rPr>
                <w:rFonts w:cs="Arial"/>
                <w:b/>
                <w:bCs/>
              </w:rPr>
              <w:t>SALIDAS</w:t>
            </w:r>
          </w:p>
        </w:tc>
        <w:tc>
          <w:tcPr>
            <w:tcW w:w="1661" w:type="dxa"/>
            <w:vAlign w:val="center"/>
          </w:tcPr>
          <w:p w14:paraId="45A49BEE" w14:textId="77777777" w:rsidR="00A94E73" w:rsidRPr="0026368A" w:rsidRDefault="00A94E73" w:rsidP="00A94E73">
            <w:pPr>
              <w:jc w:val="center"/>
              <w:rPr>
                <w:rFonts w:cs="Arial"/>
                <w:b/>
                <w:bCs/>
              </w:rPr>
            </w:pPr>
            <w:r w:rsidRPr="0026368A">
              <w:rPr>
                <w:rFonts w:cs="Arial"/>
                <w:b/>
                <w:bCs/>
              </w:rPr>
              <w:t>CLIENTES</w:t>
            </w:r>
          </w:p>
        </w:tc>
      </w:tr>
      <w:tr w:rsidR="00A94E73" w:rsidRPr="0026368A" w14:paraId="2ACF5319" w14:textId="77777777" w:rsidTr="00F36A99">
        <w:trPr>
          <w:trHeight w:val="521"/>
        </w:trPr>
        <w:tc>
          <w:tcPr>
            <w:tcW w:w="1681" w:type="dxa"/>
          </w:tcPr>
          <w:p w14:paraId="087028FC" w14:textId="77777777" w:rsidR="00A94E73" w:rsidRDefault="00A94E73" w:rsidP="00A94E73">
            <w:pPr>
              <w:rPr>
                <w:rFonts w:cs="Arial"/>
                <w:bCs/>
                <w:sz w:val="18"/>
              </w:rPr>
            </w:pPr>
            <w:r>
              <w:rPr>
                <w:rFonts w:cs="Arial"/>
                <w:bCs/>
                <w:sz w:val="18"/>
              </w:rPr>
              <w:t xml:space="preserve">Comunidad Educativa </w:t>
            </w:r>
          </w:p>
          <w:p w14:paraId="51E108B0" w14:textId="77777777" w:rsidR="00A94E73" w:rsidRDefault="00A94E73" w:rsidP="00A94E73">
            <w:pPr>
              <w:rPr>
                <w:rFonts w:cs="Arial"/>
                <w:bCs/>
                <w:sz w:val="18"/>
              </w:rPr>
            </w:pPr>
          </w:p>
          <w:p w14:paraId="41172A2B" w14:textId="77777777" w:rsidR="00A94E73" w:rsidRPr="00D623BF" w:rsidRDefault="00A94E73" w:rsidP="00A94E73">
            <w:pPr>
              <w:rPr>
                <w:rFonts w:cs="Arial"/>
                <w:bCs/>
              </w:rPr>
            </w:pPr>
          </w:p>
          <w:p w14:paraId="30B9927B" w14:textId="77777777" w:rsidR="00A94E73" w:rsidRDefault="00A94E73" w:rsidP="00A94E73">
            <w:pPr>
              <w:rPr>
                <w:rFonts w:cs="Arial"/>
                <w:bCs/>
                <w:sz w:val="18"/>
              </w:rPr>
            </w:pPr>
            <w:r>
              <w:rPr>
                <w:rFonts w:cs="Arial"/>
                <w:bCs/>
                <w:sz w:val="18"/>
              </w:rPr>
              <w:t>Direccionamiento Estratégico</w:t>
            </w:r>
          </w:p>
          <w:p w14:paraId="5A3550DF" w14:textId="77777777" w:rsidR="00A94E73" w:rsidRDefault="00A94E73" w:rsidP="00A94E73">
            <w:pPr>
              <w:rPr>
                <w:rFonts w:cs="Arial"/>
                <w:bCs/>
                <w:sz w:val="18"/>
              </w:rPr>
            </w:pPr>
          </w:p>
          <w:p w14:paraId="4A6C7332" w14:textId="77777777" w:rsidR="00A94E73" w:rsidRDefault="00A94E73" w:rsidP="00A94E73">
            <w:pPr>
              <w:rPr>
                <w:rFonts w:cs="Arial"/>
                <w:bCs/>
                <w:sz w:val="18"/>
              </w:rPr>
            </w:pPr>
            <w:r>
              <w:rPr>
                <w:rFonts w:cs="Arial"/>
                <w:bCs/>
                <w:sz w:val="18"/>
              </w:rPr>
              <w:t>Admisiones y Registro</w:t>
            </w:r>
          </w:p>
          <w:p w14:paraId="3D8C2C7E" w14:textId="77777777" w:rsidR="00A94E73" w:rsidRDefault="00A94E73" w:rsidP="00A94E73">
            <w:pPr>
              <w:rPr>
                <w:rFonts w:cs="Arial"/>
                <w:bCs/>
                <w:sz w:val="18"/>
              </w:rPr>
            </w:pPr>
          </w:p>
          <w:p w14:paraId="4593A3C2" w14:textId="77777777" w:rsidR="00A94E73" w:rsidRDefault="00A94E73" w:rsidP="00A94E73">
            <w:pPr>
              <w:rPr>
                <w:rFonts w:cs="Arial"/>
                <w:bCs/>
                <w:sz w:val="18"/>
              </w:rPr>
            </w:pPr>
          </w:p>
          <w:p w14:paraId="4BFE15FA" w14:textId="77777777" w:rsidR="00A94E73" w:rsidRDefault="00A94E73" w:rsidP="00A94E73">
            <w:pPr>
              <w:rPr>
                <w:rFonts w:cs="Arial"/>
                <w:bCs/>
                <w:sz w:val="18"/>
              </w:rPr>
            </w:pPr>
            <w:r>
              <w:rPr>
                <w:rFonts w:cs="Arial"/>
                <w:bCs/>
                <w:sz w:val="18"/>
              </w:rPr>
              <w:t>Diseño y Formación</w:t>
            </w:r>
          </w:p>
          <w:p w14:paraId="6D9E031D" w14:textId="77777777" w:rsidR="00A94E73" w:rsidRDefault="00A94E73" w:rsidP="00A94E73">
            <w:pPr>
              <w:rPr>
                <w:rFonts w:cs="Arial"/>
                <w:bCs/>
                <w:sz w:val="18"/>
              </w:rPr>
            </w:pPr>
          </w:p>
          <w:p w14:paraId="61EA73EF" w14:textId="77777777" w:rsidR="00A94E73" w:rsidRDefault="00A94E73" w:rsidP="00A94E73">
            <w:pPr>
              <w:rPr>
                <w:rFonts w:cs="Arial"/>
                <w:bCs/>
                <w:sz w:val="18"/>
              </w:rPr>
            </w:pPr>
          </w:p>
          <w:p w14:paraId="7A6E7029" w14:textId="77777777" w:rsidR="00A94E73" w:rsidRDefault="00A94E73" w:rsidP="00A94E73">
            <w:pPr>
              <w:rPr>
                <w:rFonts w:cs="Arial"/>
                <w:bCs/>
                <w:sz w:val="18"/>
              </w:rPr>
            </w:pPr>
          </w:p>
          <w:p w14:paraId="79D1DB03" w14:textId="77777777" w:rsidR="00A94E73" w:rsidRDefault="00A94E73" w:rsidP="00A94E73">
            <w:pPr>
              <w:rPr>
                <w:rFonts w:cs="Arial"/>
                <w:bCs/>
                <w:sz w:val="18"/>
              </w:rPr>
            </w:pPr>
            <w:r>
              <w:rPr>
                <w:rFonts w:cs="Arial"/>
                <w:bCs/>
                <w:sz w:val="18"/>
              </w:rPr>
              <w:t>Administración de Recursos</w:t>
            </w:r>
          </w:p>
          <w:p w14:paraId="02CC07B1" w14:textId="77777777" w:rsidR="00A94E73" w:rsidRDefault="00A94E73" w:rsidP="00A94E73">
            <w:pPr>
              <w:rPr>
                <w:rFonts w:cs="Arial"/>
                <w:bCs/>
                <w:sz w:val="18"/>
              </w:rPr>
            </w:pPr>
          </w:p>
          <w:p w14:paraId="684FBFAE" w14:textId="77777777" w:rsidR="00A94E73" w:rsidRDefault="00A94E73" w:rsidP="00A94E73">
            <w:pPr>
              <w:rPr>
                <w:rFonts w:cs="Arial"/>
                <w:bCs/>
                <w:sz w:val="18"/>
              </w:rPr>
            </w:pPr>
          </w:p>
          <w:p w14:paraId="567960C3" w14:textId="77777777" w:rsidR="00A94E73" w:rsidRDefault="00A94E73" w:rsidP="00A94E73">
            <w:pPr>
              <w:rPr>
                <w:rFonts w:cs="Arial"/>
                <w:bCs/>
                <w:sz w:val="18"/>
              </w:rPr>
            </w:pPr>
            <w:r>
              <w:rPr>
                <w:rFonts w:cs="Arial"/>
                <w:bCs/>
                <w:sz w:val="18"/>
              </w:rPr>
              <w:t>Beneficiarios</w:t>
            </w:r>
          </w:p>
          <w:p w14:paraId="0981EE90" w14:textId="77777777" w:rsidR="00A94E73" w:rsidRDefault="00A94E73" w:rsidP="00A94E73">
            <w:pPr>
              <w:rPr>
                <w:rFonts w:cs="Arial"/>
                <w:bCs/>
                <w:sz w:val="18"/>
              </w:rPr>
            </w:pPr>
          </w:p>
          <w:p w14:paraId="58A9B5FF" w14:textId="77777777" w:rsidR="00A94E73" w:rsidRDefault="00A94E73" w:rsidP="00A94E73">
            <w:pPr>
              <w:rPr>
                <w:rFonts w:cs="Arial"/>
                <w:bCs/>
                <w:sz w:val="18"/>
              </w:rPr>
            </w:pPr>
            <w:r>
              <w:rPr>
                <w:rFonts w:cs="Arial"/>
                <w:bCs/>
                <w:sz w:val="18"/>
              </w:rPr>
              <w:t>Entidades Prestadoras de Servicio</w:t>
            </w:r>
          </w:p>
          <w:p w14:paraId="01B7CD82" w14:textId="77777777" w:rsidR="00A94E73" w:rsidRDefault="00A94E73" w:rsidP="00A94E73">
            <w:pPr>
              <w:rPr>
                <w:rFonts w:cs="Arial"/>
                <w:bCs/>
                <w:sz w:val="18"/>
              </w:rPr>
            </w:pPr>
          </w:p>
          <w:p w14:paraId="0353ADDA" w14:textId="77777777" w:rsidR="00A94E73" w:rsidRDefault="00A94E73" w:rsidP="00A94E73">
            <w:pPr>
              <w:rPr>
                <w:rFonts w:cs="Arial"/>
                <w:bCs/>
                <w:sz w:val="18"/>
              </w:rPr>
            </w:pPr>
            <w:r>
              <w:rPr>
                <w:rFonts w:cs="Arial"/>
                <w:bCs/>
                <w:sz w:val="18"/>
              </w:rPr>
              <w:t>Entidades Municipales</w:t>
            </w:r>
          </w:p>
          <w:p w14:paraId="3C412B76" w14:textId="77777777" w:rsidR="00A94E73" w:rsidRDefault="00A94E73" w:rsidP="00A94E73">
            <w:pPr>
              <w:rPr>
                <w:rFonts w:cs="Arial"/>
                <w:bCs/>
                <w:sz w:val="18"/>
              </w:rPr>
            </w:pPr>
          </w:p>
          <w:p w14:paraId="2B2D1F3C" w14:textId="77777777" w:rsidR="00A94E73" w:rsidRPr="00052480" w:rsidRDefault="00A94E73" w:rsidP="00A94E73">
            <w:pPr>
              <w:rPr>
                <w:rFonts w:cs="Arial"/>
                <w:bCs/>
                <w:sz w:val="18"/>
              </w:rPr>
            </w:pPr>
          </w:p>
        </w:tc>
        <w:tc>
          <w:tcPr>
            <w:tcW w:w="1482" w:type="dxa"/>
          </w:tcPr>
          <w:p w14:paraId="7D141D08" w14:textId="77777777" w:rsidR="00A94E73" w:rsidRDefault="00A94E73" w:rsidP="00A94E73">
            <w:pPr>
              <w:rPr>
                <w:rFonts w:cs="Arial"/>
                <w:bCs/>
                <w:sz w:val="18"/>
              </w:rPr>
            </w:pPr>
            <w:r>
              <w:rPr>
                <w:rFonts w:cs="Arial"/>
                <w:bCs/>
                <w:sz w:val="18"/>
              </w:rPr>
              <w:lastRenderedPageBreak/>
              <w:t>Necesidades de la Comunidad Educativa</w:t>
            </w:r>
          </w:p>
          <w:p w14:paraId="07AAACC1" w14:textId="77777777" w:rsidR="00A94E73" w:rsidRDefault="00A94E73" w:rsidP="00A94E73">
            <w:pPr>
              <w:rPr>
                <w:rFonts w:cs="Arial"/>
                <w:bCs/>
                <w:sz w:val="18"/>
              </w:rPr>
            </w:pPr>
          </w:p>
          <w:p w14:paraId="39B20A82" w14:textId="77777777" w:rsidR="00A94E73" w:rsidRDefault="00A94E73" w:rsidP="00A94E73">
            <w:pPr>
              <w:rPr>
                <w:rFonts w:cs="Arial"/>
                <w:bCs/>
                <w:sz w:val="18"/>
              </w:rPr>
            </w:pPr>
            <w:r>
              <w:rPr>
                <w:rFonts w:cs="Arial"/>
                <w:bCs/>
                <w:sz w:val="18"/>
              </w:rPr>
              <w:t>Lineamientos Institucionales</w:t>
            </w:r>
          </w:p>
          <w:p w14:paraId="7E49DF03" w14:textId="77777777" w:rsidR="00A94E73" w:rsidRDefault="00A94E73" w:rsidP="00A94E73">
            <w:pPr>
              <w:rPr>
                <w:rFonts w:cs="Arial"/>
                <w:bCs/>
                <w:sz w:val="18"/>
              </w:rPr>
            </w:pPr>
          </w:p>
          <w:p w14:paraId="72FD625C" w14:textId="77777777" w:rsidR="00A94E73" w:rsidRDefault="00A94E73" w:rsidP="00A94E73">
            <w:pPr>
              <w:rPr>
                <w:rFonts w:cs="Arial"/>
                <w:bCs/>
                <w:sz w:val="18"/>
              </w:rPr>
            </w:pPr>
            <w:r>
              <w:rPr>
                <w:rFonts w:cs="Arial"/>
                <w:bCs/>
                <w:sz w:val="18"/>
              </w:rPr>
              <w:lastRenderedPageBreak/>
              <w:t>Listados de Estudiantes</w:t>
            </w:r>
          </w:p>
          <w:p w14:paraId="7DB34F64" w14:textId="77777777" w:rsidR="00A94E73" w:rsidRDefault="00A94E73" w:rsidP="00A94E73">
            <w:pPr>
              <w:rPr>
                <w:rFonts w:cs="Arial"/>
                <w:bCs/>
                <w:sz w:val="18"/>
              </w:rPr>
            </w:pPr>
          </w:p>
          <w:p w14:paraId="62F9A5CA" w14:textId="77777777" w:rsidR="00A94E73" w:rsidRDefault="00A94E73" w:rsidP="00A94E73">
            <w:pPr>
              <w:rPr>
                <w:rFonts w:cs="Arial"/>
                <w:bCs/>
                <w:sz w:val="18"/>
              </w:rPr>
            </w:pPr>
            <w:r>
              <w:rPr>
                <w:rFonts w:cs="Arial"/>
                <w:bCs/>
                <w:sz w:val="18"/>
              </w:rPr>
              <w:t>Necesidades asistenciales y de actividades extracurriculares</w:t>
            </w:r>
          </w:p>
          <w:p w14:paraId="1E5A16F8" w14:textId="77777777" w:rsidR="00A94E73" w:rsidRDefault="00A94E73" w:rsidP="00A94E73">
            <w:pPr>
              <w:rPr>
                <w:rFonts w:cs="Arial"/>
                <w:bCs/>
                <w:sz w:val="18"/>
              </w:rPr>
            </w:pPr>
          </w:p>
          <w:p w14:paraId="012FE0BE" w14:textId="77777777" w:rsidR="00A94E73" w:rsidRDefault="00A94E73" w:rsidP="00A94E73">
            <w:pPr>
              <w:rPr>
                <w:rFonts w:cs="Arial"/>
                <w:bCs/>
                <w:sz w:val="18"/>
              </w:rPr>
            </w:pPr>
            <w:r>
              <w:rPr>
                <w:rFonts w:cs="Arial"/>
                <w:bCs/>
                <w:sz w:val="18"/>
              </w:rPr>
              <w:t>Suministro de Recursos</w:t>
            </w:r>
          </w:p>
          <w:p w14:paraId="24CD98CA" w14:textId="77777777" w:rsidR="00A94E73" w:rsidRDefault="00A94E73" w:rsidP="00A94E73">
            <w:pPr>
              <w:rPr>
                <w:rFonts w:cs="Arial"/>
                <w:bCs/>
                <w:sz w:val="18"/>
              </w:rPr>
            </w:pPr>
          </w:p>
          <w:p w14:paraId="7E6B46F6" w14:textId="77777777" w:rsidR="00A94E73" w:rsidRDefault="00A94E73" w:rsidP="00A94E73">
            <w:pPr>
              <w:rPr>
                <w:rFonts w:cs="Arial"/>
                <w:bCs/>
                <w:sz w:val="18"/>
              </w:rPr>
            </w:pPr>
          </w:p>
          <w:p w14:paraId="748E3EF1" w14:textId="77777777" w:rsidR="00A94E73" w:rsidRDefault="00A94E73" w:rsidP="00A94E73">
            <w:pPr>
              <w:rPr>
                <w:rFonts w:cs="Arial"/>
                <w:bCs/>
                <w:sz w:val="18"/>
              </w:rPr>
            </w:pPr>
            <w:r>
              <w:rPr>
                <w:rFonts w:cs="Arial"/>
                <w:bCs/>
                <w:sz w:val="18"/>
              </w:rPr>
              <w:t>Percepción del Servicio</w:t>
            </w:r>
          </w:p>
          <w:p w14:paraId="1011979E" w14:textId="77777777" w:rsidR="00A94E73" w:rsidRDefault="00A94E73" w:rsidP="00A94E73">
            <w:pPr>
              <w:rPr>
                <w:rFonts w:cs="Arial"/>
                <w:bCs/>
                <w:sz w:val="18"/>
              </w:rPr>
            </w:pPr>
          </w:p>
          <w:p w14:paraId="0DF249D0" w14:textId="77777777" w:rsidR="00A94E73" w:rsidRDefault="00A94E73" w:rsidP="00A94E73">
            <w:pPr>
              <w:rPr>
                <w:rFonts w:cs="Arial"/>
                <w:bCs/>
                <w:sz w:val="18"/>
              </w:rPr>
            </w:pPr>
            <w:r>
              <w:rPr>
                <w:rFonts w:cs="Arial"/>
                <w:bCs/>
                <w:sz w:val="18"/>
              </w:rPr>
              <w:t>Convenio</w:t>
            </w:r>
          </w:p>
          <w:p w14:paraId="230679FF" w14:textId="77777777" w:rsidR="00A94E73" w:rsidRDefault="00A94E73" w:rsidP="00A94E73">
            <w:pPr>
              <w:rPr>
                <w:rFonts w:cs="Arial"/>
                <w:bCs/>
                <w:sz w:val="18"/>
              </w:rPr>
            </w:pPr>
          </w:p>
          <w:p w14:paraId="4A82DF69" w14:textId="77777777" w:rsidR="00A94E73" w:rsidRPr="00052480" w:rsidRDefault="00A94E73" w:rsidP="00A94E73">
            <w:pPr>
              <w:rPr>
                <w:rFonts w:cs="Arial"/>
                <w:bCs/>
                <w:sz w:val="18"/>
              </w:rPr>
            </w:pPr>
          </w:p>
        </w:tc>
        <w:tc>
          <w:tcPr>
            <w:tcW w:w="2013" w:type="dxa"/>
            <w:gridSpan w:val="2"/>
          </w:tcPr>
          <w:p w14:paraId="19C1ACB1" w14:textId="77777777" w:rsidR="00A94E73" w:rsidRPr="00EA7179" w:rsidRDefault="00A94E73" w:rsidP="00A94E73">
            <w:pPr>
              <w:tabs>
                <w:tab w:val="left" w:pos="34"/>
              </w:tabs>
              <w:spacing w:after="80"/>
              <w:rPr>
                <w:rFonts w:cs="Arial"/>
                <w:sz w:val="18"/>
                <w:szCs w:val="18"/>
              </w:rPr>
            </w:pPr>
            <w:r w:rsidRPr="0082102E">
              <w:rPr>
                <w:rFonts w:cs="Arial"/>
                <w:b/>
                <w:sz w:val="18"/>
                <w:szCs w:val="18"/>
              </w:rPr>
              <w:lastRenderedPageBreak/>
              <w:t>P</w:t>
            </w:r>
            <w:r>
              <w:rPr>
                <w:rFonts w:cs="Arial"/>
                <w:sz w:val="18"/>
                <w:szCs w:val="18"/>
              </w:rPr>
              <w:t xml:space="preserve"> -</w:t>
            </w:r>
            <w:r w:rsidRPr="00EA7179">
              <w:rPr>
                <w:rFonts w:cs="Arial"/>
                <w:sz w:val="18"/>
                <w:szCs w:val="18"/>
              </w:rPr>
              <w:t xml:space="preserve">Identificar los diferentes servicios de </w:t>
            </w:r>
            <w:r>
              <w:rPr>
                <w:rFonts w:cs="Arial"/>
                <w:sz w:val="18"/>
                <w:szCs w:val="18"/>
              </w:rPr>
              <w:t xml:space="preserve">comunidad </w:t>
            </w:r>
          </w:p>
          <w:p w14:paraId="360ACB35" w14:textId="77777777" w:rsidR="00A94E73" w:rsidRDefault="00A94E73" w:rsidP="005F5530">
            <w:pPr>
              <w:numPr>
                <w:ilvl w:val="0"/>
                <w:numId w:val="4"/>
              </w:numPr>
              <w:tabs>
                <w:tab w:val="left" w:pos="34"/>
              </w:tabs>
              <w:spacing w:after="80" w:line="240" w:lineRule="auto"/>
              <w:ind w:left="176" w:hanging="176"/>
              <w:jc w:val="both"/>
              <w:rPr>
                <w:rFonts w:cs="Arial"/>
                <w:sz w:val="18"/>
                <w:szCs w:val="18"/>
              </w:rPr>
            </w:pPr>
            <w:r w:rsidRPr="00EA7179">
              <w:rPr>
                <w:rFonts w:cs="Arial"/>
                <w:sz w:val="18"/>
                <w:szCs w:val="18"/>
              </w:rPr>
              <w:t xml:space="preserve">Definir </w:t>
            </w:r>
            <w:r>
              <w:rPr>
                <w:rFonts w:cs="Arial"/>
                <w:sz w:val="18"/>
                <w:szCs w:val="18"/>
              </w:rPr>
              <w:t>características</w:t>
            </w:r>
            <w:r w:rsidRPr="00EA7179">
              <w:rPr>
                <w:rFonts w:cs="Arial"/>
                <w:sz w:val="18"/>
                <w:szCs w:val="18"/>
              </w:rPr>
              <w:t xml:space="preserve"> y </w:t>
            </w:r>
            <w:r>
              <w:rPr>
                <w:rFonts w:cs="Arial"/>
                <w:sz w:val="18"/>
                <w:szCs w:val="18"/>
              </w:rPr>
              <w:t>controles</w:t>
            </w:r>
            <w:r w:rsidRPr="00EA7179">
              <w:rPr>
                <w:rFonts w:cs="Arial"/>
                <w:sz w:val="18"/>
                <w:szCs w:val="18"/>
              </w:rPr>
              <w:t xml:space="preserve"> para los servicios de </w:t>
            </w:r>
            <w:r>
              <w:rPr>
                <w:rFonts w:cs="Arial"/>
                <w:sz w:val="18"/>
                <w:szCs w:val="18"/>
              </w:rPr>
              <w:t>comunidad</w:t>
            </w:r>
          </w:p>
          <w:p w14:paraId="57227FFA" w14:textId="77777777" w:rsidR="00A94E73" w:rsidRPr="00EA7179" w:rsidRDefault="00A94E73" w:rsidP="00A94E73">
            <w:pPr>
              <w:tabs>
                <w:tab w:val="left" w:pos="34"/>
              </w:tabs>
              <w:spacing w:after="80"/>
              <w:rPr>
                <w:rFonts w:cs="Arial"/>
                <w:sz w:val="18"/>
                <w:szCs w:val="18"/>
              </w:rPr>
            </w:pPr>
            <w:r w:rsidRPr="0082102E">
              <w:rPr>
                <w:rFonts w:cs="Arial"/>
                <w:b/>
                <w:sz w:val="18"/>
                <w:szCs w:val="18"/>
              </w:rPr>
              <w:t>H</w:t>
            </w:r>
            <w:r>
              <w:rPr>
                <w:rFonts w:cs="Arial"/>
                <w:sz w:val="18"/>
                <w:szCs w:val="18"/>
              </w:rPr>
              <w:t xml:space="preserve"> -</w:t>
            </w:r>
            <w:r w:rsidRPr="0082102E">
              <w:rPr>
                <w:rFonts w:cs="Arial"/>
                <w:sz w:val="18"/>
                <w:szCs w:val="18"/>
              </w:rPr>
              <w:t>Aprobar</w:t>
            </w:r>
            <w:r w:rsidRPr="00EA7179">
              <w:rPr>
                <w:rFonts w:cs="Arial"/>
                <w:sz w:val="18"/>
                <w:szCs w:val="18"/>
              </w:rPr>
              <w:t xml:space="preserve"> </w:t>
            </w:r>
            <w:r>
              <w:rPr>
                <w:rFonts w:cs="Arial"/>
                <w:sz w:val="18"/>
                <w:szCs w:val="18"/>
              </w:rPr>
              <w:t>criterios de servicios de comunidad</w:t>
            </w:r>
            <w:r w:rsidRPr="00EA7179">
              <w:rPr>
                <w:rFonts w:cs="Arial"/>
                <w:sz w:val="18"/>
                <w:szCs w:val="18"/>
              </w:rPr>
              <w:t>.</w:t>
            </w:r>
          </w:p>
          <w:p w14:paraId="61947DD9" w14:textId="77777777" w:rsidR="00A94E73" w:rsidRPr="00EA7179" w:rsidRDefault="00A94E73" w:rsidP="005F5530">
            <w:pPr>
              <w:numPr>
                <w:ilvl w:val="0"/>
                <w:numId w:val="4"/>
              </w:numPr>
              <w:tabs>
                <w:tab w:val="left" w:pos="34"/>
              </w:tabs>
              <w:spacing w:after="80" w:line="240" w:lineRule="auto"/>
              <w:ind w:left="176" w:hanging="176"/>
              <w:jc w:val="both"/>
              <w:rPr>
                <w:rFonts w:cs="Arial"/>
                <w:sz w:val="18"/>
                <w:szCs w:val="18"/>
              </w:rPr>
            </w:pPr>
            <w:r w:rsidRPr="00EA7179">
              <w:rPr>
                <w:rFonts w:cs="Arial"/>
                <w:sz w:val="18"/>
                <w:szCs w:val="18"/>
              </w:rPr>
              <w:lastRenderedPageBreak/>
              <w:t xml:space="preserve">Socializar </w:t>
            </w:r>
            <w:r>
              <w:rPr>
                <w:rFonts w:cs="Arial"/>
                <w:sz w:val="18"/>
                <w:szCs w:val="18"/>
              </w:rPr>
              <w:t>las condiciones para la prestación del servicio</w:t>
            </w:r>
          </w:p>
          <w:p w14:paraId="18ACDA7B" w14:textId="77777777" w:rsidR="00A94E73" w:rsidRPr="00EA7179" w:rsidRDefault="00A94E73" w:rsidP="005F5530">
            <w:pPr>
              <w:numPr>
                <w:ilvl w:val="0"/>
                <w:numId w:val="4"/>
              </w:numPr>
              <w:tabs>
                <w:tab w:val="left" w:pos="34"/>
              </w:tabs>
              <w:spacing w:after="80" w:line="240" w:lineRule="auto"/>
              <w:ind w:left="176" w:hanging="176"/>
              <w:jc w:val="both"/>
              <w:rPr>
                <w:rFonts w:cs="Arial"/>
                <w:sz w:val="18"/>
                <w:szCs w:val="18"/>
              </w:rPr>
            </w:pPr>
            <w:r w:rsidRPr="00EA7179">
              <w:rPr>
                <w:rFonts w:cs="Arial"/>
                <w:sz w:val="18"/>
                <w:szCs w:val="18"/>
              </w:rPr>
              <w:t>Prestar los servicios definido</w:t>
            </w:r>
            <w:r>
              <w:rPr>
                <w:rFonts w:cs="Arial"/>
                <w:sz w:val="18"/>
                <w:szCs w:val="18"/>
              </w:rPr>
              <w:t>s por la Institución Educativa.</w:t>
            </w:r>
            <w:r w:rsidRPr="00EA7179">
              <w:rPr>
                <w:rFonts w:cs="Arial"/>
                <w:sz w:val="18"/>
                <w:szCs w:val="18"/>
              </w:rPr>
              <w:t xml:space="preserve"> </w:t>
            </w:r>
          </w:p>
          <w:p w14:paraId="3A4662B2" w14:textId="77777777" w:rsidR="00A94E73" w:rsidRPr="00EA7179" w:rsidRDefault="00A94E73" w:rsidP="00A94E73">
            <w:pPr>
              <w:tabs>
                <w:tab w:val="left" w:pos="34"/>
              </w:tabs>
              <w:spacing w:after="80"/>
              <w:rPr>
                <w:rFonts w:cs="Arial"/>
                <w:sz w:val="18"/>
                <w:szCs w:val="18"/>
              </w:rPr>
            </w:pPr>
            <w:r w:rsidRPr="0082102E">
              <w:rPr>
                <w:rFonts w:cs="Arial"/>
                <w:b/>
                <w:sz w:val="18"/>
                <w:szCs w:val="18"/>
              </w:rPr>
              <w:t>V</w:t>
            </w:r>
            <w:r>
              <w:rPr>
                <w:rFonts w:cs="Arial"/>
                <w:sz w:val="18"/>
                <w:szCs w:val="18"/>
              </w:rPr>
              <w:t xml:space="preserve"> -</w:t>
            </w:r>
            <w:r w:rsidRPr="0082102E">
              <w:rPr>
                <w:rFonts w:cs="Arial"/>
                <w:sz w:val="18"/>
                <w:szCs w:val="18"/>
              </w:rPr>
              <w:t>Efectuar</w:t>
            </w:r>
            <w:r w:rsidRPr="00EA7179">
              <w:rPr>
                <w:rFonts w:cs="Arial"/>
                <w:sz w:val="18"/>
                <w:szCs w:val="18"/>
              </w:rPr>
              <w:t xml:space="preserve"> seguimiento a los servicio</w:t>
            </w:r>
            <w:r>
              <w:rPr>
                <w:rFonts w:cs="Arial"/>
                <w:sz w:val="18"/>
                <w:szCs w:val="18"/>
              </w:rPr>
              <w:t>s</w:t>
            </w:r>
            <w:r w:rsidRPr="00EA7179">
              <w:rPr>
                <w:rFonts w:cs="Arial"/>
                <w:sz w:val="18"/>
                <w:szCs w:val="18"/>
              </w:rPr>
              <w:t xml:space="preserve"> prestados.</w:t>
            </w:r>
          </w:p>
          <w:p w14:paraId="3945217A" w14:textId="77777777" w:rsidR="00A94E73" w:rsidRPr="00EA7179" w:rsidRDefault="00A94E73" w:rsidP="005F5530">
            <w:pPr>
              <w:numPr>
                <w:ilvl w:val="0"/>
                <w:numId w:val="4"/>
              </w:numPr>
              <w:tabs>
                <w:tab w:val="left" w:pos="34"/>
              </w:tabs>
              <w:spacing w:after="80" w:line="240" w:lineRule="auto"/>
              <w:ind w:left="176" w:hanging="176"/>
              <w:jc w:val="both"/>
              <w:rPr>
                <w:rFonts w:cs="Arial"/>
                <w:sz w:val="18"/>
                <w:szCs w:val="18"/>
              </w:rPr>
            </w:pPr>
            <w:r>
              <w:rPr>
                <w:rFonts w:cs="Arial"/>
                <w:sz w:val="18"/>
                <w:szCs w:val="18"/>
              </w:rPr>
              <w:t xml:space="preserve">Evaluar </w:t>
            </w:r>
            <w:r w:rsidRPr="00EA7179">
              <w:rPr>
                <w:rFonts w:cs="Arial"/>
                <w:sz w:val="18"/>
                <w:szCs w:val="18"/>
              </w:rPr>
              <w:t>la satisfacción de la Comunidad Educativa</w:t>
            </w:r>
            <w:r>
              <w:rPr>
                <w:rFonts w:cs="Arial"/>
                <w:sz w:val="18"/>
                <w:szCs w:val="18"/>
              </w:rPr>
              <w:t xml:space="preserve"> con los servicios prestados</w:t>
            </w:r>
            <w:r w:rsidRPr="00EA7179">
              <w:rPr>
                <w:rFonts w:cs="Arial"/>
                <w:sz w:val="18"/>
                <w:szCs w:val="18"/>
              </w:rPr>
              <w:t>.</w:t>
            </w:r>
          </w:p>
          <w:p w14:paraId="2C2224DB" w14:textId="77777777" w:rsidR="00A94E73" w:rsidRPr="0082102E" w:rsidRDefault="00A94E73" w:rsidP="005F5530">
            <w:pPr>
              <w:numPr>
                <w:ilvl w:val="0"/>
                <w:numId w:val="4"/>
              </w:numPr>
              <w:tabs>
                <w:tab w:val="left" w:pos="34"/>
              </w:tabs>
              <w:spacing w:after="80" w:line="240" w:lineRule="auto"/>
              <w:ind w:left="176" w:hanging="176"/>
              <w:jc w:val="both"/>
              <w:rPr>
                <w:rFonts w:cs="Arial"/>
                <w:sz w:val="18"/>
                <w:szCs w:val="18"/>
              </w:rPr>
            </w:pPr>
            <w:r w:rsidRPr="00EA7179">
              <w:rPr>
                <w:rFonts w:cs="Arial"/>
                <w:sz w:val="18"/>
                <w:szCs w:val="18"/>
              </w:rPr>
              <w:t>Retroalimentar a los operadores de los servicios</w:t>
            </w:r>
            <w:r>
              <w:rPr>
                <w:rFonts w:cs="Arial"/>
                <w:sz w:val="18"/>
                <w:szCs w:val="18"/>
              </w:rPr>
              <w:t>.</w:t>
            </w:r>
          </w:p>
          <w:p w14:paraId="34ECAFBD" w14:textId="77777777" w:rsidR="00A94E73" w:rsidRPr="0003603B" w:rsidRDefault="00A94E73" w:rsidP="00A94E73">
            <w:pPr>
              <w:tabs>
                <w:tab w:val="left" w:pos="34"/>
              </w:tabs>
              <w:spacing w:after="80"/>
              <w:rPr>
                <w:rFonts w:cs="Arial"/>
                <w:sz w:val="18"/>
                <w:szCs w:val="18"/>
              </w:rPr>
            </w:pPr>
            <w:r w:rsidRPr="0082102E">
              <w:rPr>
                <w:rFonts w:cs="Arial"/>
                <w:b/>
                <w:sz w:val="18"/>
                <w:szCs w:val="18"/>
              </w:rPr>
              <w:t>A</w:t>
            </w:r>
            <w:r>
              <w:rPr>
                <w:rFonts w:cs="Arial"/>
                <w:sz w:val="18"/>
                <w:szCs w:val="18"/>
              </w:rPr>
              <w:t xml:space="preserve"> -</w:t>
            </w:r>
            <w:r w:rsidRPr="00EA7179">
              <w:rPr>
                <w:rFonts w:cs="Arial"/>
                <w:sz w:val="18"/>
                <w:szCs w:val="18"/>
              </w:rPr>
              <w:t>Mejorar la gestión del proceso</w:t>
            </w:r>
          </w:p>
        </w:tc>
        <w:tc>
          <w:tcPr>
            <w:tcW w:w="1621" w:type="dxa"/>
          </w:tcPr>
          <w:p w14:paraId="771EB8C1" w14:textId="77777777" w:rsidR="00A94E73" w:rsidRDefault="00A94E73" w:rsidP="00A94E73">
            <w:pPr>
              <w:spacing w:after="80"/>
              <w:rPr>
                <w:rFonts w:cs="Arial"/>
                <w:bCs/>
                <w:sz w:val="18"/>
              </w:rPr>
            </w:pPr>
            <w:r>
              <w:rPr>
                <w:rFonts w:cs="Arial"/>
                <w:bCs/>
                <w:sz w:val="18"/>
              </w:rPr>
              <w:lastRenderedPageBreak/>
              <w:t>Servicios prestados</w:t>
            </w:r>
          </w:p>
          <w:p w14:paraId="70A2AECF" w14:textId="77777777" w:rsidR="00A94E73" w:rsidRDefault="00A94E73" w:rsidP="00A94E73">
            <w:pPr>
              <w:spacing w:after="80"/>
              <w:rPr>
                <w:rFonts w:cs="Arial"/>
                <w:bCs/>
                <w:sz w:val="18"/>
              </w:rPr>
            </w:pPr>
          </w:p>
          <w:p w14:paraId="2C192E37" w14:textId="77777777" w:rsidR="00A94E73" w:rsidRDefault="00A94E73" w:rsidP="00A94E73">
            <w:pPr>
              <w:spacing w:after="80"/>
              <w:rPr>
                <w:rFonts w:cs="Arial"/>
                <w:bCs/>
                <w:sz w:val="18"/>
              </w:rPr>
            </w:pPr>
            <w:r>
              <w:rPr>
                <w:rFonts w:cs="Arial"/>
                <w:bCs/>
                <w:sz w:val="18"/>
              </w:rPr>
              <w:t>Informe de gestión del proceso</w:t>
            </w:r>
          </w:p>
          <w:p w14:paraId="5D0EC6ED" w14:textId="77777777" w:rsidR="00A94E73" w:rsidRDefault="00A94E73" w:rsidP="00A94E73">
            <w:pPr>
              <w:spacing w:after="80"/>
              <w:rPr>
                <w:rFonts w:cs="Arial"/>
                <w:bCs/>
                <w:sz w:val="18"/>
              </w:rPr>
            </w:pPr>
          </w:p>
          <w:p w14:paraId="1AF24EDD" w14:textId="77777777" w:rsidR="00A94E73" w:rsidRDefault="00A94E73" w:rsidP="00A94E73">
            <w:pPr>
              <w:spacing w:after="80"/>
              <w:rPr>
                <w:rFonts w:cs="Arial"/>
                <w:bCs/>
                <w:sz w:val="18"/>
              </w:rPr>
            </w:pPr>
            <w:r>
              <w:rPr>
                <w:rFonts w:cs="Arial"/>
                <w:bCs/>
                <w:sz w:val="18"/>
              </w:rPr>
              <w:t>Acciones de mejora</w:t>
            </w:r>
          </w:p>
          <w:p w14:paraId="5CC822D0" w14:textId="77777777" w:rsidR="00A94E73" w:rsidRDefault="00A94E73" w:rsidP="00A94E73">
            <w:pPr>
              <w:spacing w:after="80"/>
              <w:rPr>
                <w:rFonts w:cs="Arial"/>
                <w:bCs/>
                <w:sz w:val="18"/>
              </w:rPr>
            </w:pPr>
          </w:p>
          <w:p w14:paraId="04EC7E0D" w14:textId="77777777" w:rsidR="00A94E73" w:rsidRDefault="00A94E73" w:rsidP="00A94E73">
            <w:pPr>
              <w:spacing w:after="80"/>
              <w:rPr>
                <w:rFonts w:cs="Arial"/>
                <w:bCs/>
                <w:sz w:val="18"/>
              </w:rPr>
            </w:pPr>
            <w:r>
              <w:rPr>
                <w:rFonts w:cs="Arial"/>
                <w:bCs/>
                <w:sz w:val="18"/>
              </w:rPr>
              <w:t>Necesidades de recursos</w:t>
            </w:r>
          </w:p>
          <w:p w14:paraId="7FAC6F31" w14:textId="77777777" w:rsidR="00A94E73" w:rsidRDefault="00A94E73" w:rsidP="00A94E73">
            <w:pPr>
              <w:spacing w:after="80"/>
              <w:rPr>
                <w:rFonts w:cs="Arial"/>
                <w:bCs/>
                <w:sz w:val="18"/>
              </w:rPr>
            </w:pPr>
          </w:p>
          <w:p w14:paraId="1532AD07" w14:textId="77777777" w:rsidR="00A94E73" w:rsidRPr="00052480" w:rsidRDefault="00A94E73" w:rsidP="00A94E73">
            <w:pPr>
              <w:spacing w:after="80"/>
              <w:rPr>
                <w:rFonts w:cs="Arial"/>
                <w:bCs/>
                <w:sz w:val="18"/>
              </w:rPr>
            </w:pPr>
            <w:r>
              <w:rPr>
                <w:rFonts w:cs="Arial"/>
                <w:bCs/>
                <w:sz w:val="18"/>
              </w:rPr>
              <w:t>Retroalimentación del servicio.</w:t>
            </w:r>
          </w:p>
        </w:tc>
        <w:tc>
          <w:tcPr>
            <w:tcW w:w="1661" w:type="dxa"/>
          </w:tcPr>
          <w:p w14:paraId="5424B3B1" w14:textId="77777777" w:rsidR="00A94E73" w:rsidRDefault="00A94E73" w:rsidP="00A94E73">
            <w:pPr>
              <w:rPr>
                <w:rFonts w:cs="Arial"/>
                <w:bCs/>
                <w:sz w:val="18"/>
              </w:rPr>
            </w:pPr>
            <w:r>
              <w:rPr>
                <w:rFonts w:cs="Arial"/>
                <w:bCs/>
                <w:sz w:val="18"/>
              </w:rPr>
              <w:lastRenderedPageBreak/>
              <w:t>Comunidad Educativa</w:t>
            </w:r>
          </w:p>
          <w:p w14:paraId="1F0E7873" w14:textId="77777777" w:rsidR="00A94E73" w:rsidRDefault="00A94E73" w:rsidP="00A94E73">
            <w:pPr>
              <w:rPr>
                <w:rFonts w:cs="Arial"/>
                <w:bCs/>
                <w:sz w:val="18"/>
              </w:rPr>
            </w:pPr>
          </w:p>
          <w:p w14:paraId="092FA3E1" w14:textId="77777777" w:rsidR="00A94E73" w:rsidRDefault="00A94E73" w:rsidP="00A94E73">
            <w:pPr>
              <w:rPr>
                <w:rFonts w:cs="Arial"/>
                <w:bCs/>
                <w:sz w:val="8"/>
              </w:rPr>
            </w:pPr>
          </w:p>
          <w:p w14:paraId="03AEA8E3" w14:textId="77777777" w:rsidR="00A94E73" w:rsidRDefault="00A94E73" w:rsidP="00A94E73">
            <w:pPr>
              <w:rPr>
                <w:rFonts w:cs="Arial"/>
                <w:bCs/>
                <w:sz w:val="8"/>
              </w:rPr>
            </w:pPr>
          </w:p>
          <w:p w14:paraId="5E91BE24" w14:textId="77777777" w:rsidR="00A94E73" w:rsidRDefault="00A94E73" w:rsidP="00A94E73">
            <w:pPr>
              <w:rPr>
                <w:rFonts w:cs="Arial"/>
                <w:bCs/>
                <w:sz w:val="8"/>
              </w:rPr>
            </w:pPr>
          </w:p>
          <w:p w14:paraId="18385554" w14:textId="77777777" w:rsidR="00A94E73" w:rsidRPr="00E0061C" w:rsidRDefault="00A94E73" w:rsidP="00A94E73">
            <w:pPr>
              <w:rPr>
                <w:rFonts w:cs="Arial"/>
                <w:bCs/>
                <w:sz w:val="8"/>
              </w:rPr>
            </w:pPr>
          </w:p>
          <w:p w14:paraId="442E40B8" w14:textId="77777777" w:rsidR="00A94E73" w:rsidRDefault="00A94E73" w:rsidP="00A94E73">
            <w:pPr>
              <w:rPr>
                <w:rFonts w:cs="Arial"/>
                <w:bCs/>
                <w:sz w:val="18"/>
              </w:rPr>
            </w:pPr>
            <w:r>
              <w:rPr>
                <w:rFonts w:cs="Arial"/>
                <w:bCs/>
                <w:sz w:val="18"/>
              </w:rPr>
              <w:lastRenderedPageBreak/>
              <w:t>Direccionamiento Estratégico</w:t>
            </w:r>
          </w:p>
          <w:p w14:paraId="3D75BE71" w14:textId="77777777" w:rsidR="00A94E73" w:rsidRDefault="00A94E73" w:rsidP="00A94E73">
            <w:pPr>
              <w:rPr>
                <w:rFonts w:cs="Arial"/>
                <w:bCs/>
                <w:sz w:val="18"/>
              </w:rPr>
            </w:pPr>
          </w:p>
          <w:p w14:paraId="6917C898" w14:textId="77777777" w:rsidR="00A94E73" w:rsidRDefault="00A94E73" w:rsidP="00A94E73">
            <w:pPr>
              <w:rPr>
                <w:rFonts w:cs="Arial"/>
                <w:bCs/>
                <w:sz w:val="18"/>
              </w:rPr>
            </w:pPr>
          </w:p>
          <w:p w14:paraId="50775D5D" w14:textId="77777777" w:rsidR="00A94E73" w:rsidRDefault="00A94E73" w:rsidP="00A94E73">
            <w:pPr>
              <w:rPr>
                <w:rFonts w:cs="Arial"/>
                <w:bCs/>
                <w:sz w:val="18"/>
              </w:rPr>
            </w:pPr>
            <w:r>
              <w:rPr>
                <w:rFonts w:cs="Arial"/>
                <w:bCs/>
                <w:sz w:val="18"/>
              </w:rPr>
              <w:t>Evaluación y Mejora de la Gestión</w:t>
            </w:r>
          </w:p>
          <w:p w14:paraId="0E459314" w14:textId="77777777" w:rsidR="00A94E73" w:rsidRPr="00217059" w:rsidRDefault="00A94E73" w:rsidP="00A94E73">
            <w:pPr>
              <w:rPr>
                <w:rFonts w:cs="Arial"/>
                <w:bCs/>
              </w:rPr>
            </w:pPr>
          </w:p>
          <w:p w14:paraId="1E281506" w14:textId="77777777" w:rsidR="00A94E73" w:rsidRDefault="00A94E73" w:rsidP="00A94E73">
            <w:pPr>
              <w:rPr>
                <w:rFonts w:cs="Arial"/>
                <w:bCs/>
                <w:sz w:val="18"/>
              </w:rPr>
            </w:pPr>
            <w:r>
              <w:rPr>
                <w:rFonts w:cs="Arial"/>
                <w:bCs/>
                <w:sz w:val="18"/>
              </w:rPr>
              <w:t>Administración de Recursos</w:t>
            </w:r>
          </w:p>
          <w:p w14:paraId="02BB47D9" w14:textId="77777777" w:rsidR="00A94E73" w:rsidRDefault="00A94E73" w:rsidP="00A94E73">
            <w:pPr>
              <w:rPr>
                <w:rFonts w:cs="Arial"/>
                <w:bCs/>
                <w:sz w:val="18"/>
              </w:rPr>
            </w:pPr>
          </w:p>
          <w:p w14:paraId="65BFF9F1" w14:textId="77777777" w:rsidR="00A94E73" w:rsidRDefault="00A94E73" w:rsidP="00A94E73">
            <w:pPr>
              <w:rPr>
                <w:rFonts w:cs="Arial"/>
                <w:bCs/>
                <w:sz w:val="8"/>
              </w:rPr>
            </w:pPr>
          </w:p>
          <w:p w14:paraId="10E46F8B" w14:textId="77777777" w:rsidR="00A94E73" w:rsidRPr="00E0061C" w:rsidRDefault="00A94E73" w:rsidP="00A94E73">
            <w:pPr>
              <w:rPr>
                <w:rFonts w:cs="Arial"/>
                <w:bCs/>
                <w:sz w:val="8"/>
              </w:rPr>
            </w:pPr>
          </w:p>
          <w:p w14:paraId="2697DB93" w14:textId="77777777" w:rsidR="00A94E73" w:rsidRPr="00052480" w:rsidRDefault="00A94E73" w:rsidP="00A94E73">
            <w:pPr>
              <w:rPr>
                <w:rFonts w:cs="Arial"/>
                <w:bCs/>
                <w:sz w:val="18"/>
              </w:rPr>
            </w:pPr>
            <w:r>
              <w:rPr>
                <w:rFonts w:cs="Arial"/>
                <w:bCs/>
                <w:sz w:val="18"/>
              </w:rPr>
              <w:t>Operadores del Servicio</w:t>
            </w:r>
          </w:p>
        </w:tc>
      </w:tr>
      <w:tr w:rsidR="00A94E73" w:rsidRPr="0026368A" w14:paraId="053BCC43" w14:textId="77777777" w:rsidTr="00F36A99">
        <w:tc>
          <w:tcPr>
            <w:tcW w:w="1681" w:type="dxa"/>
          </w:tcPr>
          <w:p w14:paraId="6EB39E80" w14:textId="77777777" w:rsidR="00A94E73" w:rsidRPr="0026368A" w:rsidRDefault="00A94E73" w:rsidP="00A94E73">
            <w:pPr>
              <w:jc w:val="center"/>
              <w:rPr>
                <w:rFonts w:cs="Arial"/>
                <w:b/>
                <w:bCs/>
              </w:rPr>
            </w:pPr>
            <w:r w:rsidRPr="0026368A">
              <w:rPr>
                <w:rFonts w:cs="Arial"/>
                <w:b/>
                <w:bCs/>
              </w:rPr>
              <w:lastRenderedPageBreak/>
              <w:t>RECURSOS</w:t>
            </w:r>
          </w:p>
        </w:tc>
        <w:tc>
          <w:tcPr>
            <w:tcW w:w="1482" w:type="dxa"/>
          </w:tcPr>
          <w:p w14:paraId="7BD48C15" w14:textId="77777777" w:rsidR="00A94E73" w:rsidRPr="0026368A" w:rsidRDefault="00A94E73" w:rsidP="00A94E73">
            <w:pPr>
              <w:jc w:val="center"/>
              <w:rPr>
                <w:rFonts w:cs="Arial"/>
                <w:b/>
                <w:bCs/>
              </w:rPr>
            </w:pPr>
            <w:r w:rsidRPr="0026368A">
              <w:rPr>
                <w:rFonts w:cs="Arial"/>
                <w:b/>
                <w:bCs/>
              </w:rPr>
              <w:t>REQUISITOS</w:t>
            </w:r>
          </w:p>
        </w:tc>
        <w:tc>
          <w:tcPr>
            <w:tcW w:w="2013" w:type="dxa"/>
            <w:gridSpan w:val="2"/>
          </w:tcPr>
          <w:p w14:paraId="240EFDF0" w14:textId="77777777" w:rsidR="00A94E73" w:rsidRPr="0026368A" w:rsidRDefault="00A94E73" w:rsidP="00A94E73">
            <w:pPr>
              <w:jc w:val="center"/>
              <w:rPr>
                <w:rFonts w:cs="Arial"/>
                <w:b/>
                <w:bCs/>
              </w:rPr>
            </w:pPr>
            <w:r w:rsidRPr="0026368A">
              <w:rPr>
                <w:rFonts w:cs="Arial"/>
                <w:b/>
                <w:bCs/>
              </w:rPr>
              <w:t>CONTROLES</w:t>
            </w:r>
          </w:p>
        </w:tc>
        <w:tc>
          <w:tcPr>
            <w:tcW w:w="1621" w:type="dxa"/>
          </w:tcPr>
          <w:p w14:paraId="6E30A0D9" w14:textId="77777777" w:rsidR="00A94E73" w:rsidRPr="0026368A" w:rsidRDefault="00A94E73" w:rsidP="00A94E73">
            <w:pPr>
              <w:jc w:val="center"/>
              <w:rPr>
                <w:rFonts w:cs="Arial"/>
                <w:b/>
                <w:bCs/>
              </w:rPr>
            </w:pPr>
            <w:r w:rsidRPr="0026368A">
              <w:rPr>
                <w:rFonts w:cs="Arial"/>
                <w:b/>
                <w:bCs/>
              </w:rPr>
              <w:t>DOCUMENTOS</w:t>
            </w:r>
          </w:p>
        </w:tc>
        <w:tc>
          <w:tcPr>
            <w:tcW w:w="1661" w:type="dxa"/>
          </w:tcPr>
          <w:p w14:paraId="5A979BAB" w14:textId="77777777" w:rsidR="00A94E73" w:rsidRPr="0026368A" w:rsidRDefault="00A94E73" w:rsidP="00A94E73">
            <w:pPr>
              <w:jc w:val="center"/>
              <w:rPr>
                <w:rFonts w:cs="Arial"/>
                <w:b/>
                <w:bCs/>
              </w:rPr>
            </w:pPr>
            <w:r w:rsidRPr="0026368A">
              <w:rPr>
                <w:rFonts w:cs="Arial"/>
                <w:b/>
                <w:bCs/>
              </w:rPr>
              <w:t>REGISTROS</w:t>
            </w:r>
          </w:p>
        </w:tc>
      </w:tr>
      <w:tr w:rsidR="00A94E73" w:rsidRPr="0026368A" w14:paraId="636F80AC" w14:textId="77777777" w:rsidTr="00F36A99">
        <w:trPr>
          <w:trHeight w:val="3518"/>
        </w:trPr>
        <w:tc>
          <w:tcPr>
            <w:tcW w:w="1681" w:type="dxa"/>
          </w:tcPr>
          <w:p w14:paraId="6217D159" w14:textId="77777777" w:rsidR="00A94E73" w:rsidRDefault="00A94E73" w:rsidP="00A94E73">
            <w:pPr>
              <w:spacing w:after="120"/>
              <w:rPr>
                <w:rFonts w:cs="Arial"/>
                <w:sz w:val="18"/>
              </w:rPr>
            </w:pPr>
            <w:r>
              <w:rPr>
                <w:rFonts w:cs="Arial"/>
                <w:sz w:val="18"/>
              </w:rPr>
              <w:t>-</w:t>
            </w:r>
            <w:r w:rsidRPr="00802036">
              <w:rPr>
                <w:rFonts w:cs="Arial"/>
                <w:sz w:val="18"/>
                <w:u w:val="single"/>
              </w:rPr>
              <w:t>Talento Humano</w:t>
            </w:r>
            <w:r>
              <w:rPr>
                <w:rFonts w:cs="Arial"/>
                <w:sz w:val="18"/>
              </w:rPr>
              <w:t>: Participantes del proceso.</w:t>
            </w:r>
          </w:p>
          <w:p w14:paraId="46C72736" w14:textId="77777777" w:rsidR="00A94E73" w:rsidRDefault="00A94E73" w:rsidP="00A94E73">
            <w:pPr>
              <w:spacing w:after="120"/>
              <w:rPr>
                <w:rFonts w:cs="Arial"/>
                <w:sz w:val="18"/>
              </w:rPr>
            </w:pPr>
            <w:r>
              <w:rPr>
                <w:rFonts w:cs="Arial"/>
                <w:sz w:val="18"/>
              </w:rPr>
              <w:t>-</w:t>
            </w:r>
            <w:r w:rsidRPr="00802036">
              <w:rPr>
                <w:rFonts w:cs="Arial"/>
                <w:sz w:val="18"/>
                <w:u w:val="single"/>
              </w:rPr>
              <w:t>Tecnológicos</w:t>
            </w:r>
            <w:r>
              <w:rPr>
                <w:rFonts w:cs="Arial"/>
                <w:sz w:val="18"/>
              </w:rPr>
              <w:t xml:space="preserve">: Equipo de cómputo, Equipos audiovisuales. </w:t>
            </w:r>
          </w:p>
          <w:p w14:paraId="61382153" w14:textId="77777777" w:rsidR="00A94E73" w:rsidRPr="009B1978" w:rsidRDefault="00A94E73" w:rsidP="00A94E73">
            <w:pPr>
              <w:rPr>
                <w:rFonts w:cs="Arial"/>
                <w:sz w:val="18"/>
              </w:rPr>
            </w:pPr>
            <w:r>
              <w:rPr>
                <w:rFonts w:cs="Arial"/>
                <w:sz w:val="18"/>
              </w:rPr>
              <w:t>-</w:t>
            </w:r>
            <w:r w:rsidRPr="00097CD3">
              <w:rPr>
                <w:rFonts w:cs="Arial"/>
                <w:sz w:val="18"/>
                <w:u w:val="single"/>
              </w:rPr>
              <w:t>Físico</w:t>
            </w:r>
            <w:r>
              <w:rPr>
                <w:rFonts w:cs="Arial"/>
                <w:sz w:val="18"/>
              </w:rPr>
              <w:t>: Archivadores, papelería, muebles y enseres, oficina, sala de reuniones, aulas múltiples, locaciones deportivas, recursos didácticos</w:t>
            </w:r>
          </w:p>
        </w:tc>
        <w:tc>
          <w:tcPr>
            <w:tcW w:w="1482" w:type="dxa"/>
          </w:tcPr>
          <w:p w14:paraId="41635DC5" w14:textId="77777777" w:rsidR="00A94E73" w:rsidRDefault="00A94E73" w:rsidP="00A94E73">
            <w:pPr>
              <w:rPr>
                <w:rFonts w:cs="Arial"/>
                <w:b/>
                <w:bCs/>
                <w:sz w:val="18"/>
                <w:szCs w:val="16"/>
              </w:rPr>
            </w:pPr>
            <w:r w:rsidRPr="000717F1">
              <w:rPr>
                <w:rFonts w:cs="Arial"/>
                <w:b/>
                <w:bCs/>
                <w:sz w:val="18"/>
                <w:szCs w:val="16"/>
              </w:rPr>
              <w:t>Norma ISO 9001:</w:t>
            </w:r>
            <w:r>
              <w:rPr>
                <w:rFonts w:cs="Arial"/>
                <w:b/>
                <w:bCs/>
                <w:sz w:val="18"/>
                <w:szCs w:val="16"/>
              </w:rPr>
              <w:t xml:space="preserve"> 2008 </w:t>
            </w:r>
          </w:p>
          <w:p w14:paraId="1C1128A2" w14:textId="77777777" w:rsidR="00A94E73" w:rsidRDefault="00A94E73" w:rsidP="00A94E73">
            <w:pPr>
              <w:rPr>
                <w:rFonts w:cs="Arial"/>
                <w:bCs/>
                <w:sz w:val="18"/>
                <w:szCs w:val="16"/>
              </w:rPr>
            </w:pPr>
            <w:r w:rsidRPr="000717F1">
              <w:rPr>
                <w:rFonts w:cs="Arial"/>
                <w:bCs/>
                <w:sz w:val="18"/>
                <w:szCs w:val="16"/>
              </w:rPr>
              <w:t xml:space="preserve"> </w:t>
            </w:r>
            <w:r>
              <w:rPr>
                <w:rFonts w:cs="Arial"/>
                <w:bCs/>
                <w:sz w:val="18"/>
                <w:szCs w:val="16"/>
              </w:rPr>
              <w:t xml:space="preserve">7.1, 7.5.1,   </w:t>
            </w:r>
            <w:r w:rsidRPr="000717F1">
              <w:rPr>
                <w:rFonts w:cs="Arial"/>
                <w:bCs/>
                <w:sz w:val="18"/>
                <w:szCs w:val="16"/>
              </w:rPr>
              <w:t>8.2.3</w:t>
            </w:r>
            <w:r>
              <w:rPr>
                <w:rFonts w:cs="Arial"/>
                <w:bCs/>
                <w:sz w:val="18"/>
                <w:szCs w:val="16"/>
              </w:rPr>
              <w:t xml:space="preserve">, </w:t>
            </w:r>
            <w:r w:rsidRPr="000717F1">
              <w:rPr>
                <w:rFonts w:cs="Arial"/>
                <w:bCs/>
                <w:sz w:val="18"/>
                <w:szCs w:val="16"/>
              </w:rPr>
              <w:t>8.4, 8.5</w:t>
            </w:r>
          </w:p>
          <w:p w14:paraId="59508F10" w14:textId="77777777" w:rsidR="00A94E73" w:rsidRPr="000717F1" w:rsidRDefault="00A94E73" w:rsidP="00A94E73">
            <w:pPr>
              <w:rPr>
                <w:rFonts w:cs="Arial"/>
                <w:bCs/>
                <w:sz w:val="18"/>
                <w:szCs w:val="16"/>
              </w:rPr>
            </w:pPr>
          </w:p>
          <w:p w14:paraId="028D4C35" w14:textId="77777777" w:rsidR="00A94E73" w:rsidRPr="00C8707A" w:rsidRDefault="00A94E73" w:rsidP="00A94E73">
            <w:pPr>
              <w:rPr>
                <w:rFonts w:cs="Arial"/>
                <w:b/>
                <w:bCs/>
                <w:sz w:val="18"/>
                <w:szCs w:val="16"/>
              </w:rPr>
            </w:pPr>
            <w:r w:rsidRPr="00C8707A">
              <w:rPr>
                <w:rFonts w:cs="Arial"/>
                <w:b/>
                <w:bCs/>
                <w:sz w:val="18"/>
                <w:szCs w:val="16"/>
              </w:rPr>
              <w:t xml:space="preserve">Ley: </w:t>
            </w:r>
          </w:p>
          <w:p w14:paraId="01B1363E" w14:textId="77777777" w:rsidR="00A94E73" w:rsidRDefault="00A94E73" w:rsidP="00A94E73">
            <w:pPr>
              <w:rPr>
                <w:rFonts w:cs="Arial"/>
                <w:bCs/>
                <w:sz w:val="18"/>
                <w:szCs w:val="18"/>
              </w:rPr>
            </w:pPr>
            <w:r>
              <w:rPr>
                <w:rFonts w:cs="Arial"/>
                <w:bCs/>
                <w:sz w:val="18"/>
                <w:szCs w:val="18"/>
              </w:rPr>
              <w:t>Ley 115 del 94 A</w:t>
            </w:r>
            <w:r w:rsidRPr="006F46D5">
              <w:rPr>
                <w:rFonts w:cs="Arial"/>
                <w:bCs/>
                <w:sz w:val="18"/>
                <w:szCs w:val="18"/>
              </w:rPr>
              <w:t>rt.</w:t>
            </w:r>
            <w:r>
              <w:rPr>
                <w:rFonts w:cs="Arial"/>
                <w:bCs/>
                <w:sz w:val="18"/>
                <w:szCs w:val="18"/>
              </w:rPr>
              <w:t>138 -</w:t>
            </w:r>
            <w:r w:rsidRPr="006F46D5">
              <w:rPr>
                <w:rFonts w:cs="Arial"/>
                <w:bCs/>
                <w:sz w:val="18"/>
                <w:szCs w:val="18"/>
              </w:rPr>
              <w:t>141</w:t>
            </w:r>
          </w:p>
          <w:p w14:paraId="067AA9B8" w14:textId="77777777" w:rsidR="00A94E73" w:rsidRPr="003F163A" w:rsidRDefault="00A94E73" w:rsidP="00A94E73">
            <w:pPr>
              <w:rPr>
                <w:rFonts w:cs="Arial"/>
                <w:bCs/>
                <w:sz w:val="18"/>
                <w:szCs w:val="18"/>
              </w:rPr>
            </w:pPr>
          </w:p>
          <w:p w14:paraId="2ACD9D01" w14:textId="77777777" w:rsidR="00A94E73" w:rsidRPr="000717F1" w:rsidRDefault="00A94E73" w:rsidP="00A94E73">
            <w:pPr>
              <w:rPr>
                <w:rFonts w:cs="Arial"/>
                <w:sz w:val="18"/>
              </w:rPr>
            </w:pPr>
            <w:r w:rsidRPr="000717F1">
              <w:rPr>
                <w:rFonts w:cs="Arial"/>
                <w:bCs/>
                <w:sz w:val="18"/>
                <w:szCs w:val="16"/>
              </w:rPr>
              <w:t xml:space="preserve">  </w:t>
            </w:r>
          </w:p>
        </w:tc>
        <w:tc>
          <w:tcPr>
            <w:tcW w:w="2013" w:type="dxa"/>
            <w:gridSpan w:val="2"/>
          </w:tcPr>
          <w:p w14:paraId="2D0D052C" w14:textId="77777777" w:rsidR="00A94E73" w:rsidRDefault="00A94E73" w:rsidP="00A94E73">
            <w:pPr>
              <w:rPr>
                <w:rFonts w:cs="Arial"/>
                <w:sz w:val="18"/>
              </w:rPr>
            </w:pPr>
            <w:r>
              <w:rPr>
                <w:rFonts w:cs="Arial"/>
                <w:sz w:val="18"/>
              </w:rPr>
              <w:t>- Seguimiento al cumplimiento de las actividades propuestas</w:t>
            </w:r>
          </w:p>
          <w:p w14:paraId="678C3286" w14:textId="77777777" w:rsidR="00A94E73" w:rsidRDefault="00A94E73" w:rsidP="00A94E73">
            <w:pPr>
              <w:rPr>
                <w:rFonts w:cs="Arial"/>
                <w:sz w:val="18"/>
              </w:rPr>
            </w:pPr>
          </w:p>
          <w:p w14:paraId="087B3675" w14:textId="77777777" w:rsidR="00A94E73" w:rsidRPr="00EA7179" w:rsidRDefault="00A94E73" w:rsidP="00A94E73">
            <w:pPr>
              <w:rPr>
                <w:rFonts w:cs="Arial"/>
                <w:sz w:val="18"/>
              </w:rPr>
            </w:pPr>
            <w:r>
              <w:rPr>
                <w:rFonts w:cs="Arial"/>
                <w:sz w:val="18"/>
              </w:rPr>
              <w:t xml:space="preserve">- </w:t>
            </w:r>
            <w:r w:rsidRPr="00EA7179">
              <w:rPr>
                <w:rFonts w:cs="Arial"/>
                <w:sz w:val="18"/>
              </w:rPr>
              <w:t>Prestación de los servicios</w:t>
            </w:r>
            <w:r>
              <w:rPr>
                <w:rFonts w:cs="Arial"/>
                <w:sz w:val="18"/>
              </w:rPr>
              <w:t>, según criterios definidos</w:t>
            </w:r>
          </w:p>
          <w:p w14:paraId="79E4D45B" w14:textId="77777777" w:rsidR="00A94E73" w:rsidRPr="00EA7179" w:rsidRDefault="00A94E73" w:rsidP="00A94E73">
            <w:pPr>
              <w:rPr>
                <w:rFonts w:cs="Arial"/>
                <w:sz w:val="18"/>
              </w:rPr>
            </w:pPr>
          </w:p>
          <w:p w14:paraId="5AB3AD8E" w14:textId="77777777" w:rsidR="00A94E73" w:rsidRDefault="00A94E73" w:rsidP="00A94E73">
            <w:pPr>
              <w:rPr>
                <w:rFonts w:cs="Arial"/>
                <w:sz w:val="18"/>
              </w:rPr>
            </w:pPr>
            <w:r>
              <w:rPr>
                <w:rFonts w:cs="Arial"/>
                <w:sz w:val="18"/>
              </w:rPr>
              <w:t>- Intervención de aspectos por fortalecer desde los operadores de servicios (retroalimentación).</w:t>
            </w:r>
          </w:p>
          <w:p w14:paraId="3A15FC39" w14:textId="77777777" w:rsidR="00A94E73" w:rsidRDefault="00A94E73" w:rsidP="00A94E73">
            <w:pPr>
              <w:rPr>
                <w:rFonts w:cs="Arial"/>
                <w:sz w:val="18"/>
              </w:rPr>
            </w:pPr>
          </w:p>
          <w:p w14:paraId="7879F62A" w14:textId="77777777" w:rsidR="00A94E73" w:rsidRPr="0088592D" w:rsidRDefault="00A94E73" w:rsidP="00A94E73">
            <w:pPr>
              <w:rPr>
                <w:rFonts w:cs="Arial"/>
                <w:sz w:val="18"/>
              </w:rPr>
            </w:pPr>
            <w:r>
              <w:rPr>
                <w:rFonts w:cs="Arial"/>
                <w:sz w:val="18"/>
              </w:rPr>
              <w:lastRenderedPageBreak/>
              <w:t>- Disponibilidad de recursos  para la prestación de los servicios.</w:t>
            </w:r>
          </w:p>
        </w:tc>
        <w:tc>
          <w:tcPr>
            <w:tcW w:w="1621" w:type="dxa"/>
          </w:tcPr>
          <w:p w14:paraId="79E592D4" w14:textId="77777777" w:rsidR="00A94E73" w:rsidRDefault="00A94E73" w:rsidP="00A94E73">
            <w:pPr>
              <w:rPr>
                <w:rFonts w:cs="Arial"/>
                <w:sz w:val="18"/>
              </w:rPr>
            </w:pPr>
            <w:r w:rsidRPr="00EB29F1">
              <w:rPr>
                <w:rFonts w:cs="Arial"/>
                <w:sz w:val="18"/>
              </w:rPr>
              <w:lastRenderedPageBreak/>
              <w:t>-</w:t>
            </w:r>
            <w:r w:rsidRPr="00692EA6">
              <w:rPr>
                <w:rFonts w:cs="Arial"/>
                <w:sz w:val="18"/>
              </w:rPr>
              <w:t>Caracterización Proyección a la Comunidad</w:t>
            </w:r>
            <w:r>
              <w:rPr>
                <w:rFonts w:cs="Arial"/>
                <w:sz w:val="18"/>
              </w:rPr>
              <w:t>.</w:t>
            </w:r>
          </w:p>
          <w:p w14:paraId="773ECCAB" w14:textId="77777777" w:rsidR="00A94E73" w:rsidRDefault="00A94E73" w:rsidP="00A94E73">
            <w:pPr>
              <w:rPr>
                <w:rFonts w:cs="Arial"/>
                <w:sz w:val="18"/>
              </w:rPr>
            </w:pPr>
          </w:p>
          <w:p w14:paraId="3F3EAD7D" w14:textId="77777777" w:rsidR="00A94E73" w:rsidRPr="00026F21" w:rsidRDefault="00A94E73" w:rsidP="00A94E73">
            <w:pPr>
              <w:rPr>
                <w:rFonts w:cs="Arial"/>
                <w:sz w:val="18"/>
              </w:rPr>
            </w:pPr>
            <w:r>
              <w:rPr>
                <w:rFonts w:cs="Arial"/>
                <w:sz w:val="18"/>
              </w:rPr>
              <w:t>-Guía de Servicios de Comunidad</w:t>
            </w:r>
          </w:p>
        </w:tc>
        <w:tc>
          <w:tcPr>
            <w:tcW w:w="1661" w:type="dxa"/>
          </w:tcPr>
          <w:p w14:paraId="62926781" w14:textId="77777777" w:rsidR="00A94E73" w:rsidRDefault="00A94E73" w:rsidP="00A94E73">
            <w:pPr>
              <w:rPr>
                <w:rFonts w:cs="Arial"/>
                <w:sz w:val="18"/>
                <w:szCs w:val="14"/>
              </w:rPr>
            </w:pPr>
            <w:r>
              <w:rPr>
                <w:rFonts w:cs="Arial"/>
                <w:sz w:val="18"/>
                <w:szCs w:val="14"/>
              </w:rPr>
              <w:t>Seguimiento a Servicios Complementarios</w:t>
            </w:r>
          </w:p>
          <w:p w14:paraId="2599AA90" w14:textId="77777777" w:rsidR="00A94E73" w:rsidRDefault="00A94E73" w:rsidP="00A94E73">
            <w:pPr>
              <w:rPr>
                <w:rFonts w:cs="Arial"/>
                <w:sz w:val="18"/>
                <w:szCs w:val="14"/>
              </w:rPr>
            </w:pPr>
          </w:p>
          <w:p w14:paraId="133122F8" w14:textId="77777777" w:rsidR="00A94E73" w:rsidRDefault="00A94E73" w:rsidP="00A94E73">
            <w:pPr>
              <w:rPr>
                <w:rFonts w:cs="Arial"/>
                <w:sz w:val="18"/>
                <w:szCs w:val="14"/>
              </w:rPr>
            </w:pPr>
            <w:r>
              <w:rPr>
                <w:rFonts w:cs="Arial"/>
                <w:sz w:val="18"/>
                <w:szCs w:val="14"/>
              </w:rPr>
              <w:t>Evaluación de Servicios Complementarios</w:t>
            </w:r>
          </w:p>
          <w:p w14:paraId="5F173099" w14:textId="77777777" w:rsidR="00A94E73" w:rsidRDefault="00A94E73" w:rsidP="00A94E73">
            <w:pPr>
              <w:rPr>
                <w:rFonts w:cs="Arial"/>
                <w:sz w:val="18"/>
                <w:szCs w:val="14"/>
              </w:rPr>
            </w:pPr>
          </w:p>
          <w:p w14:paraId="17B059BE" w14:textId="77777777" w:rsidR="00A94E73" w:rsidRPr="00EB29F1" w:rsidRDefault="00A94E73" w:rsidP="00A94E73">
            <w:pPr>
              <w:rPr>
                <w:rFonts w:cs="Arial"/>
                <w:sz w:val="18"/>
                <w:szCs w:val="14"/>
              </w:rPr>
            </w:pPr>
            <w:r>
              <w:rPr>
                <w:rFonts w:cs="Arial"/>
                <w:sz w:val="18"/>
                <w:szCs w:val="14"/>
              </w:rPr>
              <w:t>Acta de reunión</w:t>
            </w:r>
          </w:p>
        </w:tc>
      </w:tr>
    </w:tbl>
    <w:p w14:paraId="47A83E98" w14:textId="77777777" w:rsidR="00306DF3" w:rsidRDefault="00306DF3" w:rsidP="00F36A99">
      <w:pPr>
        <w:jc w:val="center"/>
        <w:rPr>
          <w:rFonts w:cs="Arial"/>
          <w:b/>
          <w:sz w:val="24"/>
          <w:szCs w:val="20"/>
        </w:rPr>
      </w:pPr>
    </w:p>
    <w:p w14:paraId="1C762D94" w14:textId="77777777" w:rsidR="00306DF3" w:rsidRDefault="00306DF3" w:rsidP="00F36A99">
      <w:pPr>
        <w:jc w:val="center"/>
        <w:rPr>
          <w:rFonts w:cs="Arial"/>
          <w:b/>
          <w:sz w:val="24"/>
          <w:szCs w:val="20"/>
        </w:rPr>
      </w:pPr>
    </w:p>
    <w:p w14:paraId="7CBF50DE" w14:textId="77777777" w:rsidR="00306DF3" w:rsidRDefault="00306DF3" w:rsidP="00F36A99">
      <w:pPr>
        <w:jc w:val="center"/>
        <w:rPr>
          <w:rFonts w:cs="Arial"/>
          <w:b/>
          <w:sz w:val="24"/>
          <w:szCs w:val="20"/>
        </w:rPr>
      </w:pPr>
    </w:p>
    <w:p w14:paraId="528E4723" w14:textId="77777777" w:rsidR="00306DF3" w:rsidRDefault="00306DF3" w:rsidP="00F36A99">
      <w:pPr>
        <w:jc w:val="center"/>
        <w:rPr>
          <w:rFonts w:cs="Arial"/>
          <w:b/>
          <w:sz w:val="24"/>
          <w:szCs w:val="20"/>
        </w:rPr>
      </w:pPr>
    </w:p>
    <w:p w14:paraId="374BF889" w14:textId="77777777" w:rsidR="00306DF3" w:rsidRDefault="00306DF3" w:rsidP="00F36A99">
      <w:pPr>
        <w:jc w:val="center"/>
        <w:rPr>
          <w:rFonts w:cs="Arial"/>
          <w:b/>
          <w:sz w:val="24"/>
          <w:szCs w:val="20"/>
        </w:rPr>
      </w:pPr>
    </w:p>
    <w:p w14:paraId="788A6C0B" w14:textId="77777777" w:rsidR="00F36A99" w:rsidRPr="00F064CD" w:rsidRDefault="00F36A99" w:rsidP="00F36A99">
      <w:pPr>
        <w:jc w:val="center"/>
        <w:rPr>
          <w:rFonts w:cs="Arial"/>
          <w:b/>
          <w:sz w:val="24"/>
          <w:szCs w:val="20"/>
        </w:rPr>
      </w:pPr>
      <w:r w:rsidRPr="00F064CD">
        <w:rPr>
          <w:rFonts w:cs="Arial"/>
          <w:b/>
          <w:sz w:val="24"/>
          <w:szCs w:val="20"/>
        </w:rPr>
        <w:t xml:space="preserve">INSTITUCION EDUCATIVA </w:t>
      </w:r>
    </w:p>
    <w:p w14:paraId="715FDEC0" w14:textId="77777777" w:rsidR="00F36A99" w:rsidRPr="00F064CD" w:rsidRDefault="00F36A99" w:rsidP="00F36A99">
      <w:pPr>
        <w:jc w:val="center"/>
        <w:rPr>
          <w:rFonts w:cs="Arial"/>
          <w:b/>
          <w:sz w:val="24"/>
          <w:szCs w:val="20"/>
        </w:rPr>
      </w:pPr>
      <w:r w:rsidRPr="00F064CD">
        <w:rPr>
          <w:rFonts w:cs="Arial"/>
          <w:b/>
          <w:sz w:val="24"/>
          <w:szCs w:val="20"/>
        </w:rPr>
        <w:t>FELIPE DE RESTREPO</w:t>
      </w:r>
    </w:p>
    <w:p w14:paraId="05F1563A" w14:textId="77777777" w:rsidR="00F36A99" w:rsidRPr="00415879" w:rsidRDefault="00F36A99" w:rsidP="00F36A99">
      <w:pPr>
        <w:jc w:val="center"/>
        <w:rPr>
          <w:rFonts w:cs="Arial"/>
          <w:b/>
          <w:szCs w:val="20"/>
        </w:rPr>
      </w:pPr>
      <w:r>
        <w:rPr>
          <w:rFonts w:cs="Arial"/>
          <w:b/>
          <w:szCs w:val="20"/>
        </w:rPr>
        <w:t xml:space="preserve">ACUERDO </w:t>
      </w:r>
      <w:r w:rsidRPr="00415879">
        <w:rPr>
          <w:rFonts w:cs="Arial"/>
          <w:b/>
          <w:szCs w:val="20"/>
        </w:rPr>
        <w:t xml:space="preserve">DE CONVIVENCIA </w:t>
      </w:r>
    </w:p>
    <w:p w14:paraId="1685A6E5" w14:textId="77777777" w:rsidR="00F36A99" w:rsidRPr="00415879" w:rsidRDefault="00F36A99" w:rsidP="00F36A99">
      <w:pPr>
        <w:rPr>
          <w:rFonts w:cs="Arial"/>
          <w:szCs w:val="20"/>
        </w:rPr>
      </w:pPr>
    </w:p>
    <w:p w14:paraId="20605F08" w14:textId="77777777" w:rsidR="00F36A99" w:rsidRPr="00415879" w:rsidRDefault="00F36A99" w:rsidP="00F36A99">
      <w:pPr>
        <w:jc w:val="center"/>
        <w:rPr>
          <w:rFonts w:cs="Arial"/>
          <w:szCs w:val="20"/>
        </w:rPr>
      </w:pPr>
      <w:r w:rsidRPr="00415879">
        <w:rPr>
          <w:rFonts w:cs="Arial"/>
          <w:noProof/>
          <w:szCs w:val="20"/>
          <w:u w:val="single"/>
          <w:lang w:val="es-MX" w:eastAsia="es-MX"/>
        </w:rPr>
        <w:drawing>
          <wp:inline distT="0" distB="0" distL="0" distR="0" wp14:anchorId="6FFF0019" wp14:editId="24B3A4C3">
            <wp:extent cx="2832484" cy="3530581"/>
            <wp:effectExtent l="19050" t="0" r="5966" b="0"/>
            <wp:docPr id="578" name="Imagen 578" descr="C:\Users\COLEGIO\AppData\Local\Microsoft\Windows\Temporary Internet Files\Content.IE5\430B1LGA\felipe de restr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O\AppData\Local\Microsoft\Windows\Temporary Internet Files\Content.IE5\430B1LGA\felipe de restrepo.jpg"/>
                    <pic:cNvPicPr>
                      <a:picLocks noChangeAspect="1" noChangeArrowheads="1"/>
                    </pic:cNvPicPr>
                  </pic:nvPicPr>
                  <pic:blipFill>
                    <a:blip r:embed="rId17"/>
                    <a:srcRect l="20478" t="2117" r="19799" b="2334"/>
                    <a:stretch>
                      <a:fillRect/>
                    </a:stretch>
                  </pic:blipFill>
                  <pic:spPr bwMode="auto">
                    <a:xfrm>
                      <a:off x="0" y="0"/>
                      <a:ext cx="2832484" cy="3530581"/>
                    </a:xfrm>
                    <a:prstGeom prst="rect">
                      <a:avLst/>
                    </a:prstGeom>
                    <a:noFill/>
                    <a:ln w="9525">
                      <a:noFill/>
                      <a:miter lim="800000"/>
                      <a:headEnd/>
                      <a:tailEnd/>
                    </a:ln>
                  </pic:spPr>
                </pic:pic>
              </a:graphicData>
            </a:graphic>
          </wp:inline>
        </w:drawing>
      </w:r>
    </w:p>
    <w:p w14:paraId="2C2A8675" w14:textId="77777777" w:rsidR="00F36A99" w:rsidRPr="00415879" w:rsidRDefault="00F36A99" w:rsidP="00F36A99">
      <w:pPr>
        <w:rPr>
          <w:rFonts w:cs="Arial"/>
          <w:szCs w:val="20"/>
        </w:rPr>
      </w:pPr>
    </w:p>
    <w:p w14:paraId="7674F418" w14:textId="77777777" w:rsidR="00F36A99" w:rsidRPr="00415879" w:rsidRDefault="00F36A99" w:rsidP="00F36A99">
      <w:pPr>
        <w:jc w:val="center"/>
        <w:rPr>
          <w:rFonts w:cs="Arial"/>
          <w:b/>
          <w:bCs/>
          <w:szCs w:val="20"/>
        </w:rPr>
      </w:pPr>
      <w:r w:rsidRPr="00415879">
        <w:rPr>
          <w:rFonts w:cs="Arial"/>
          <w:b/>
          <w:bCs/>
          <w:szCs w:val="20"/>
        </w:rPr>
        <w:t>Pbro. Felipe de Restrepo</w:t>
      </w:r>
    </w:p>
    <w:p w14:paraId="7FC52265" w14:textId="77777777" w:rsidR="00F36A99" w:rsidRPr="00415879" w:rsidRDefault="00F36A99" w:rsidP="00F36A99">
      <w:pPr>
        <w:jc w:val="center"/>
        <w:rPr>
          <w:b/>
        </w:rPr>
      </w:pPr>
      <w:r w:rsidRPr="00415879">
        <w:rPr>
          <w:rFonts w:cs="Arial"/>
          <w:b/>
          <w:bCs/>
          <w:szCs w:val="20"/>
        </w:rPr>
        <w:t>1787 - 1851</w:t>
      </w:r>
      <w:r>
        <w:rPr>
          <w:b/>
        </w:rPr>
        <w:br w:type="page"/>
      </w:r>
      <w:r w:rsidRPr="00415879">
        <w:rPr>
          <w:b/>
        </w:rPr>
        <w:lastRenderedPageBreak/>
        <w:t>PRESENTACIÓN</w:t>
      </w:r>
    </w:p>
    <w:p w14:paraId="48C56943" w14:textId="77777777" w:rsidR="00F36A99" w:rsidRDefault="00F36A99" w:rsidP="00F36A99">
      <w:pPr>
        <w:pStyle w:val="Textoindependiente"/>
        <w:rPr>
          <w:szCs w:val="20"/>
        </w:rPr>
      </w:pPr>
      <w:r w:rsidRPr="00415879">
        <w:rPr>
          <w:szCs w:val="20"/>
        </w:rPr>
        <w:t>La INSTITUCIÓN EDUCATIVA FELIPE DE RESTREPO, presenta su “</w:t>
      </w:r>
      <w:r>
        <w:rPr>
          <w:szCs w:val="20"/>
        </w:rPr>
        <w:t>Acuerdo</w:t>
      </w:r>
      <w:r w:rsidRPr="00415879">
        <w:rPr>
          <w:szCs w:val="20"/>
        </w:rPr>
        <w:t xml:space="preserve"> de Convivencia” a toda la comunidad, trabajo realizado con la participación de cada uno de los estamentos, </w:t>
      </w:r>
      <w:r>
        <w:rPr>
          <w:szCs w:val="20"/>
        </w:rPr>
        <w:t xml:space="preserve">producto de la </w:t>
      </w:r>
      <w:r w:rsidRPr="00415879">
        <w:rPr>
          <w:szCs w:val="20"/>
        </w:rPr>
        <w:t xml:space="preserve">construcción </w:t>
      </w:r>
      <w:r>
        <w:rPr>
          <w:szCs w:val="20"/>
        </w:rPr>
        <w:t>colectiva</w:t>
      </w:r>
      <w:r w:rsidRPr="00415879">
        <w:rPr>
          <w:szCs w:val="20"/>
        </w:rPr>
        <w:t xml:space="preserve">, que permite una </w:t>
      </w:r>
      <w:r>
        <w:rPr>
          <w:szCs w:val="20"/>
        </w:rPr>
        <w:t>apropiación</w:t>
      </w:r>
      <w:r w:rsidRPr="00415879">
        <w:rPr>
          <w:szCs w:val="20"/>
        </w:rPr>
        <w:t xml:space="preserve"> normativa con base en </w:t>
      </w:r>
      <w:r w:rsidRPr="004D1032">
        <w:rPr>
          <w:color w:val="000000" w:themeColor="text1"/>
          <w:szCs w:val="20"/>
        </w:rPr>
        <w:t xml:space="preserve">las leyes actuales, los </w:t>
      </w:r>
      <w:r w:rsidRPr="00415879">
        <w:rPr>
          <w:szCs w:val="20"/>
        </w:rPr>
        <w:t xml:space="preserve">principios Institucionales y la Constitución Política colombiana. </w:t>
      </w:r>
    </w:p>
    <w:p w14:paraId="586410D2" w14:textId="77777777" w:rsidR="00F36A99" w:rsidRPr="00415879" w:rsidRDefault="00F36A99" w:rsidP="00F36A99">
      <w:pPr>
        <w:pStyle w:val="Textoindependiente"/>
        <w:rPr>
          <w:szCs w:val="20"/>
        </w:rPr>
      </w:pPr>
      <w:r w:rsidRPr="00415879">
        <w:rPr>
          <w:szCs w:val="20"/>
        </w:rPr>
        <w:t xml:space="preserve">El </w:t>
      </w:r>
      <w:r>
        <w:rPr>
          <w:szCs w:val="20"/>
        </w:rPr>
        <w:t xml:space="preserve">Acuerdo </w:t>
      </w:r>
      <w:r w:rsidRPr="00415879">
        <w:rPr>
          <w:szCs w:val="20"/>
        </w:rPr>
        <w:t>de Convivencia afirma la validez de la norma para la formación integral de los niños, niñas y jóvenes de la Institución, con responsabilidad social, talento ético y conciencia moral.</w:t>
      </w:r>
    </w:p>
    <w:p w14:paraId="11E62E32" w14:textId="77777777" w:rsidR="00F36A99" w:rsidRDefault="00F36A99" w:rsidP="00F36A99">
      <w:pPr>
        <w:rPr>
          <w:rFonts w:cs="Arial"/>
          <w:szCs w:val="20"/>
        </w:rPr>
      </w:pPr>
      <w:r w:rsidRPr="00415879">
        <w:rPr>
          <w:rFonts w:cs="Arial"/>
          <w:szCs w:val="20"/>
        </w:rPr>
        <w:t xml:space="preserve">La aplicación y cumplimiento de la norma, requiere y supone: Maestros con capacidades para desentrañar el espíritu de la ley </w:t>
      </w:r>
      <w:r>
        <w:rPr>
          <w:rFonts w:cs="Arial"/>
          <w:szCs w:val="20"/>
        </w:rPr>
        <w:t>en sus diferentes enunciados;</w:t>
      </w:r>
      <w:r w:rsidRPr="00415879">
        <w:rPr>
          <w:rFonts w:cs="Arial"/>
          <w:szCs w:val="20"/>
        </w:rPr>
        <w:t xml:space="preserve"> </w:t>
      </w:r>
      <w:r>
        <w:rPr>
          <w:rFonts w:cs="Arial"/>
          <w:szCs w:val="20"/>
        </w:rPr>
        <w:t>estudiantes</w:t>
      </w:r>
      <w:r w:rsidRPr="00415879">
        <w:rPr>
          <w:rFonts w:cs="Arial"/>
          <w:szCs w:val="20"/>
        </w:rPr>
        <w:t xml:space="preserve"> convencidos de la importancia de una sana convivencia para el logro de su formación y Directivos </w:t>
      </w:r>
      <w:r>
        <w:rPr>
          <w:rFonts w:cs="Arial"/>
          <w:szCs w:val="20"/>
        </w:rPr>
        <w:t>Analista</w:t>
      </w:r>
      <w:r w:rsidRPr="00415879">
        <w:rPr>
          <w:rFonts w:cs="Arial"/>
          <w:szCs w:val="20"/>
        </w:rPr>
        <w:t>s con compromisos fieles a la filosofía Institucional.</w:t>
      </w:r>
    </w:p>
    <w:p w14:paraId="4686E8D7" w14:textId="77777777" w:rsidR="00F36A99" w:rsidRPr="00415879" w:rsidRDefault="00F36A99" w:rsidP="00F36A99">
      <w:pPr>
        <w:rPr>
          <w:rFonts w:cs="Arial"/>
          <w:szCs w:val="20"/>
        </w:rPr>
      </w:pPr>
      <w:r w:rsidRPr="00415879">
        <w:rPr>
          <w:rFonts w:cs="Arial"/>
          <w:szCs w:val="20"/>
        </w:rPr>
        <w:t>E</w:t>
      </w:r>
      <w:r>
        <w:rPr>
          <w:rFonts w:cs="Arial"/>
          <w:szCs w:val="20"/>
        </w:rPr>
        <w:t>ste</w:t>
      </w:r>
      <w:r w:rsidRPr="00415879">
        <w:rPr>
          <w:rFonts w:cs="Arial"/>
          <w:szCs w:val="20"/>
        </w:rPr>
        <w:t xml:space="preserve"> </w:t>
      </w:r>
      <w:r>
        <w:rPr>
          <w:rFonts w:cs="Arial"/>
          <w:szCs w:val="20"/>
        </w:rPr>
        <w:t xml:space="preserve">Acuerdo </w:t>
      </w:r>
      <w:r w:rsidRPr="00415879">
        <w:rPr>
          <w:rFonts w:cs="Arial"/>
          <w:szCs w:val="20"/>
        </w:rPr>
        <w:t>de Convivencia está sujeto a los cambios sociales e históricos, pero la transitoriedad de la norma</w:t>
      </w:r>
      <w:r>
        <w:rPr>
          <w:rFonts w:cs="Arial"/>
          <w:szCs w:val="20"/>
        </w:rPr>
        <w:t xml:space="preserve"> o del enfoque pedagógico institucional, no condiciona</w:t>
      </w:r>
      <w:r w:rsidRPr="00415879">
        <w:rPr>
          <w:rFonts w:cs="Arial"/>
          <w:szCs w:val="20"/>
        </w:rPr>
        <w:t xml:space="preserve"> la esencialidad y permanencia de los principios que nos rigen como institución oficial, de carácter inclusiv</w:t>
      </w:r>
      <w:r>
        <w:rPr>
          <w:rFonts w:cs="Arial"/>
          <w:szCs w:val="20"/>
        </w:rPr>
        <w:t>a</w:t>
      </w:r>
      <w:r w:rsidRPr="00415879">
        <w:rPr>
          <w:rFonts w:cs="Arial"/>
          <w:szCs w:val="20"/>
        </w:rPr>
        <w:t>, determinada por una comunidad que se educa y que no pierde de vista las necesidades específicas de cada uno, donde se haga realidad el principio de “una educación para todos, con todos y para cada uno”.</w:t>
      </w:r>
    </w:p>
    <w:p w14:paraId="409F4E2E" w14:textId="77777777" w:rsidR="00F36A99" w:rsidRPr="00415879" w:rsidRDefault="00F36A99" w:rsidP="00F36A99">
      <w:pPr>
        <w:rPr>
          <w:rFonts w:cs="Arial"/>
          <w:szCs w:val="20"/>
        </w:rPr>
      </w:pPr>
    </w:p>
    <w:p w14:paraId="3A871EE4" w14:textId="77777777" w:rsidR="00F36A99" w:rsidRPr="00415879" w:rsidRDefault="00F36A99" w:rsidP="00F36A99">
      <w:pPr>
        <w:jc w:val="right"/>
        <w:rPr>
          <w:rFonts w:cs="Arial"/>
          <w:b/>
          <w:bCs/>
          <w:szCs w:val="20"/>
        </w:rPr>
      </w:pPr>
      <w:r w:rsidRPr="00415879">
        <w:rPr>
          <w:rFonts w:cs="Arial"/>
          <w:b/>
          <w:bCs/>
          <w:szCs w:val="20"/>
        </w:rPr>
        <w:t>ÁNGELA FLÓREZ RÍOS</w:t>
      </w:r>
    </w:p>
    <w:p w14:paraId="6CB8E50C" w14:textId="77777777" w:rsidR="00F36A99" w:rsidRPr="00415879" w:rsidRDefault="00F36A99" w:rsidP="00F36A99">
      <w:pPr>
        <w:jc w:val="right"/>
        <w:rPr>
          <w:rFonts w:cs="Arial"/>
          <w:szCs w:val="20"/>
        </w:rPr>
      </w:pPr>
      <w:r w:rsidRPr="00415879">
        <w:rPr>
          <w:rFonts w:cs="Arial"/>
          <w:szCs w:val="20"/>
        </w:rPr>
        <w:t>Especialista en Gerencia Educativa – Rectora.</w:t>
      </w:r>
    </w:p>
    <w:p w14:paraId="0C37DD7F" w14:textId="77777777" w:rsidR="00F36A99" w:rsidRDefault="00F36A99" w:rsidP="00F36A99">
      <w:pPr>
        <w:spacing w:after="0"/>
        <w:rPr>
          <w:b/>
        </w:rPr>
      </w:pPr>
    </w:p>
    <w:p w14:paraId="56390669" w14:textId="77777777" w:rsidR="00F36A99" w:rsidRDefault="00F36A99" w:rsidP="00F36A99">
      <w:pPr>
        <w:spacing w:after="0"/>
        <w:rPr>
          <w:b/>
        </w:rPr>
      </w:pPr>
      <w:r>
        <w:rPr>
          <w:b/>
        </w:rPr>
        <w:br w:type="page"/>
      </w:r>
    </w:p>
    <w:p w14:paraId="64B7C99A" w14:textId="77777777" w:rsidR="00F36A99" w:rsidRPr="00415879" w:rsidRDefault="00F36A99" w:rsidP="00F36A99">
      <w:pPr>
        <w:jc w:val="center"/>
        <w:rPr>
          <w:b/>
        </w:rPr>
      </w:pPr>
      <w:r w:rsidRPr="00415879">
        <w:rPr>
          <w:b/>
        </w:rPr>
        <w:lastRenderedPageBreak/>
        <w:t>ACUERDO DEL CONSEJO DIRECTIVO</w:t>
      </w:r>
    </w:p>
    <w:p w14:paraId="79BE0284" w14:textId="77777777" w:rsidR="00F36A99" w:rsidRPr="005A44B7" w:rsidRDefault="00F36A99" w:rsidP="00F36A99">
      <w:pPr>
        <w:jc w:val="center"/>
        <w:rPr>
          <w:rFonts w:cs="Arial"/>
          <w:b/>
          <w:bCs/>
          <w:color w:val="000000" w:themeColor="text1"/>
          <w:szCs w:val="20"/>
        </w:rPr>
      </w:pPr>
      <w:r w:rsidRPr="005A44B7">
        <w:rPr>
          <w:rFonts w:cs="Arial"/>
          <w:b/>
          <w:bCs/>
          <w:color w:val="000000" w:themeColor="text1"/>
          <w:szCs w:val="20"/>
        </w:rPr>
        <w:t>(</w:t>
      </w:r>
      <w:r>
        <w:rPr>
          <w:rFonts w:cs="Arial"/>
          <w:b/>
          <w:bCs/>
          <w:color w:val="000000" w:themeColor="text1"/>
          <w:szCs w:val="20"/>
        </w:rPr>
        <w:t xml:space="preserve">___ </w:t>
      </w:r>
      <w:r w:rsidRPr="005A44B7">
        <w:rPr>
          <w:rFonts w:cs="Arial"/>
          <w:b/>
          <w:bCs/>
          <w:color w:val="000000" w:themeColor="text1"/>
          <w:szCs w:val="20"/>
        </w:rPr>
        <w:t>De ju</w:t>
      </w:r>
      <w:r>
        <w:rPr>
          <w:rFonts w:cs="Arial"/>
          <w:b/>
          <w:bCs/>
          <w:color w:val="000000" w:themeColor="text1"/>
          <w:szCs w:val="20"/>
        </w:rPr>
        <w:t>l</w:t>
      </w:r>
      <w:r w:rsidRPr="005A44B7">
        <w:rPr>
          <w:rFonts w:cs="Arial"/>
          <w:b/>
          <w:bCs/>
          <w:color w:val="000000" w:themeColor="text1"/>
          <w:szCs w:val="20"/>
        </w:rPr>
        <w:t>io de 201</w:t>
      </w:r>
      <w:r>
        <w:rPr>
          <w:rFonts w:cs="Arial"/>
          <w:b/>
          <w:bCs/>
          <w:color w:val="000000" w:themeColor="text1"/>
          <w:szCs w:val="20"/>
        </w:rPr>
        <w:t>8</w:t>
      </w:r>
      <w:r w:rsidRPr="005A44B7">
        <w:rPr>
          <w:rFonts w:cs="Arial"/>
          <w:b/>
          <w:color w:val="000000" w:themeColor="text1"/>
          <w:szCs w:val="20"/>
        </w:rPr>
        <w:t>)</w:t>
      </w:r>
    </w:p>
    <w:p w14:paraId="09737F89" w14:textId="77777777" w:rsidR="00F36A99" w:rsidRPr="00415879" w:rsidRDefault="00F36A99" w:rsidP="00F36A99">
      <w:pPr>
        <w:jc w:val="center"/>
        <w:rPr>
          <w:rFonts w:cs="Arial"/>
          <w:b/>
          <w:bCs/>
          <w:szCs w:val="20"/>
        </w:rPr>
      </w:pPr>
      <w:r w:rsidRPr="00415879">
        <w:rPr>
          <w:rFonts w:cs="Arial"/>
          <w:b/>
          <w:bCs/>
          <w:szCs w:val="20"/>
        </w:rPr>
        <w:t xml:space="preserve">Por medio del cual se adopta el </w:t>
      </w:r>
      <w:r>
        <w:rPr>
          <w:rFonts w:cs="Arial"/>
          <w:b/>
          <w:bCs/>
          <w:szCs w:val="20"/>
        </w:rPr>
        <w:t xml:space="preserve">Acuerdo de </w:t>
      </w:r>
      <w:r w:rsidRPr="00415879">
        <w:rPr>
          <w:rFonts w:cs="Arial"/>
          <w:b/>
          <w:bCs/>
          <w:szCs w:val="20"/>
        </w:rPr>
        <w:t>Convivencia</w:t>
      </w:r>
      <w:r>
        <w:rPr>
          <w:rFonts w:cs="Arial"/>
          <w:b/>
          <w:bCs/>
          <w:szCs w:val="20"/>
        </w:rPr>
        <w:t xml:space="preserve"> Institucional</w:t>
      </w:r>
    </w:p>
    <w:p w14:paraId="2EF06EBB" w14:textId="77777777" w:rsidR="00F36A99" w:rsidRPr="00415879" w:rsidRDefault="00F36A99" w:rsidP="00F36A99">
      <w:pPr>
        <w:rPr>
          <w:rFonts w:cs="Arial"/>
          <w:szCs w:val="20"/>
        </w:rPr>
      </w:pPr>
    </w:p>
    <w:p w14:paraId="58D4CC1B" w14:textId="77777777" w:rsidR="00F36A99" w:rsidRPr="00415879" w:rsidRDefault="00F36A99" w:rsidP="00F36A99">
      <w:pPr>
        <w:pStyle w:val="Textoindependiente"/>
        <w:rPr>
          <w:szCs w:val="20"/>
          <w:lang w:val="es-CO" w:eastAsia="es-CO"/>
        </w:rPr>
      </w:pPr>
      <w:r w:rsidRPr="00415879">
        <w:rPr>
          <w:szCs w:val="20"/>
          <w:lang w:val="es-CO" w:eastAsia="es-CO"/>
        </w:rPr>
        <w:t>El Consejo Directivo de la INSTITUCIÓN EDUCATIVA FELIPE DE RESTREPO del municipio de Itagüí en uso de sus atribuciones legales, y</w:t>
      </w:r>
    </w:p>
    <w:p w14:paraId="76A70F48" w14:textId="77777777" w:rsidR="00F36A99" w:rsidRDefault="00F36A99" w:rsidP="00F36A99">
      <w:pPr>
        <w:rPr>
          <w:rFonts w:cs="Arial"/>
          <w:szCs w:val="20"/>
        </w:rPr>
      </w:pPr>
    </w:p>
    <w:p w14:paraId="02023771" w14:textId="77777777" w:rsidR="00F36A99" w:rsidRPr="00415879" w:rsidRDefault="00F36A99" w:rsidP="00F36A99">
      <w:pPr>
        <w:jc w:val="center"/>
        <w:rPr>
          <w:rFonts w:cs="Arial"/>
          <w:b/>
          <w:bCs/>
          <w:szCs w:val="20"/>
        </w:rPr>
      </w:pPr>
      <w:r w:rsidRPr="00415879">
        <w:rPr>
          <w:rFonts w:cs="Arial"/>
          <w:b/>
          <w:bCs/>
          <w:szCs w:val="20"/>
        </w:rPr>
        <w:t>CONSIDERANDO:</w:t>
      </w:r>
    </w:p>
    <w:p w14:paraId="2A15AE50" w14:textId="77777777" w:rsidR="00F36A99" w:rsidRDefault="00F36A99" w:rsidP="005F5530">
      <w:pPr>
        <w:numPr>
          <w:ilvl w:val="0"/>
          <w:numId w:val="35"/>
        </w:numPr>
        <w:spacing w:after="120" w:line="240" w:lineRule="auto"/>
        <w:jc w:val="both"/>
        <w:rPr>
          <w:rFonts w:cs="Arial"/>
          <w:szCs w:val="20"/>
        </w:rPr>
      </w:pPr>
      <w:r w:rsidRPr="00D36BCC">
        <w:rPr>
          <w:rFonts w:cs="Arial"/>
          <w:szCs w:val="20"/>
        </w:rPr>
        <w:t xml:space="preserve">Que normativas como la Constitución Política de Colombia; la ley 1098 (Ley de Infancia y Adolescencia); la ley 115 de 1994 (Ley general de educación); el decreto 1075 de 2015 (Decreto Único Reglamentario del Sector Educación); la ley 1620 de 2013 (Ley de convivencia escolar) y su decreto reglamentario 1965 de 2013., definen el piso jurídico para la consolidación de la convivencia escolar, </w:t>
      </w:r>
      <w:r w:rsidRPr="00415879">
        <w:rPr>
          <w:rFonts w:cs="Arial"/>
          <w:szCs w:val="20"/>
        </w:rPr>
        <w:t xml:space="preserve">Que el </w:t>
      </w:r>
      <w:r>
        <w:rPr>
          <w:rFonts w:cs="Arial"/>
          <w:szCs w:val="20"/>
        </w:rPr>
        <w:t xml:space="preserve">Artículo </w:t>
      </w:r>
      <w:r w:rsidRPr="00415879">
        <w:rPr>
          <w:rFonts w:cs="Arial"/>
          <w:szCs w:val="20"/>
        </w:rPr>
        <w:t xml:space="preserve">17 del Decreto 1860 de 1994 estipula las políticas o criterios que debe contener un </w:t>
      </w:r>
      <w:r>
        <w:rPr>
          <w:rFonts w:cs="Arial"/>
          <w:szCs w:val="20"/>
        </w:rPr>
        <w:t xml:space="preserve">Acuerdo </w:t>
      </w:r>
      <w:r w:rsidRPr="00415879">
        <w:rPr>
          <w:rFonts w:cs="Arial"/>
          <w:szCs w:val="20"/>
        </w:rPr>
        <w:t>de Convivencia.</w:t>
      </w:r>
    </w:p>
    <w:p w14:paraId="1CCCF8C0" w14:textId="77777777" w:rsidR="00F36A99" w:rsidRPr="00415879" w:rsidRDefault="00F36A99" w:rsidP="005F5530">
      <w:pPr>
        <w:numPr>
          <w:ilvl w:val="0"/>
          <w:numId w:val="35"/>
        </w:numPr>
        <w:spacing w:after="120" w:line="240" w:lineRule="auto"/>
        <w:jc w:val="both"/>
        <w:rPr>
          <w:rFonts w:cs="Arial"/>
          <w:szCs w:val="20"/>
        </w:rPr>
      </w:pPr>
      <w:r w:rsidRPr="002E2DA1">
        <w:rPr>
          <w:rFonts w:cs="Arial"/>
          <w:szCs w:val="20"/>
        </w:rPr>
        <w:t>Que existen factores de riesgo en la institución educativa que requieren intervención en procura de la pacífica convivencia, a los que alude la ley 1620</w:t>
      </w:r>
    </w:p>
    <w:p w14:paraId="7E6FA561" w14:textId="77777777" w:rsidR="00F36A99" w:rsidRDefault="00F36A99" w:rsidP="005F5530">
      <w:pPr>
        <w:numPr>
          <w:ilvl w:val="0"/>
          <w:numId w:val="35"/>
        </w:numPr>
        <w:spacing w:after="120" w:line="240" w:lineRule="auto"/>
        <w:jc w:val="both"/>
        <w:rPr>
          <w:rFonts w:cs="Arial"/>
          <w:szCs w:val="20"/>
        </w:rPr>
      </w:pPr>
      <w:r w:rsidRPr="00415879">
        <w:rPr>
          <w:rFonts w:cs="Arial"/>
          <w:szCs w:val="20"/>
        </w:rPr>
        <w:t>Que es de suma importancia involucrar a cada uno de los estamentos de la comunidad educativa en la construcción de los criterios internos para la construcción y el cumplimiento de la norma.</w:t>
      </w:r>
    </w:p>
    <w:p w14:paraId="1C286CF5" w14:textId="77777777" w:rsidR="00F36A99" w:rsidRDefault="00F36A99" w:rsidP="005F5530">
      <w:pPr>
        <w:numPr>
          <w:ilvl w:val="0"/>
          <w:numId w:val="35"/>
        </w:numPr>
        <w:spacing w:after="120" w:line="240" w:lineRule="auto"/>
        <w:jc w:val="both"/>
        <w:rPr>
          <w:rFonts w:cs="Arial"/>
          <w:szCs w:val="20"/>
        </w:rPr>
      </w:pPr>
      <w:r w:rsidRPr="002E2DA1">
        <w:rPr>
          <w:rFonts w:cs="Arial"/>
          <w:szCs w:val="20"/>
        </w:rPr>
        <w:t xml:space="preserve">Que se incorpora el </w:t>
      </w:r>
      <w:r>
        <w:rPr>
          <w:rFonts w:cs="Arial"/>
          <w:szCs w:val="20"/>
        </w:rPr>
        <w:t xml:space="preserve">Acuerdo </w:t>
      </w:r>
      <w:r w:rsidRPr="002E2DA1">
        <w:rPr>
          <w:rFonts w:cs="Arial"/>
          <w:szCs w:val="20"/>
        </w:rPr>
        <w:t>de Convivencia al Proyecto Educativo Institucional (PEI) estableciendo la Ruta de Atención Integra –RAI-para la convivencia institucional.</w:t>
      </w:r>
      <w:r>
        <w:rPr>
          <w:rFonts w:cs="Arial"/>
          <w:szCs w:val="20"/>
        </w:rPr>
        <w:t xml:space="preserve"> </w:t>
      </w:r>
    </w:p>
    <w:p w14:paraId="55E8AA13" w14:textId="77777777" w:rsidR="00F36A99" w:rsidRPr="00415879" w:rsidRDefault="00F36A99" w:rsidP="005F5530">
      <w:pPr>
        <w:numPr>
          <w:ilvl w:val="0"/>
          <w:numId w:val="35"/>
        </w:numPr>
        <w:spacing w:after="120" w:line="240" w:lineRule="auto"/>
        <w:jc w:val="both"/>
        <w:rPr>
          <w:rFonts w:cs="Arial"/>
          <w:szCs w:val="20"/>
        </w:rPr>
      </w:pPr>
      <w:r w:rsidRPr="002E2DA1">
        <w:rPr>
          <w:rFonts w:cs="Arial"/>
          <w:szCs w:val="20"/>
        </w:rPr>
        <w:t>Que los aspectos sociales, políticos y legales del contexto justifican el rediseño de esta herramienta.</w:t>
      </w:r>
    </w:p>
    <w:p w14:paraId="59D18826" w14:textId="77777777" w:rsidR="00F36A99" w:rsidRPr="00415879" w:rsidRDefault="00F36A99" w:rsidP="005F5530">
      <w:pPr>
        <w:numPr>
          <w:ilvl w:val="0"/>
          <w:numId w:val="35"/>
        </w:numPr>
        <w:spacing w:after="120" w:line="240" w:lineRule="auto"/>
        <w:jc w:val="both"/>
        <w:rPr>
          <w:rFonts w:cs="Arial"/>
          <w:szCs w:val="20"/>
        </w:rPr>
      </w:pPr>
      <w:r w:rsidRPr="00415879">
        <w:rPr>
          <w:rFonts w:cs="Arial"/>
          <w:szCs w:val="20"/>
        </w:rPr>
        <w:t xml:space="preserve">Que el </w:t>
      </w:r>
      <w:r>
        <w:rPr>
          <w:rFonts w:cs="Arial"/>
          <w:szCs w:val="20"/>
        </w:rPr>
        <w:t>Acuerdo</w:t>
      </w:r>
      <w:r w:rsidRPr="00415879">
        <w:rPr>
          <w:rFonts w:cs="Arial"/>
          <w:szCs w:val="20"/>
        </w:rPr>
        <w:t xml:space="preserve"> de Convivencia Institucional debe ser el orientador para la </w:t>
      </w:r>
      <w:r>
        <w:rPr>
          <w:rFonts w:cs="Arial"/>
          <w:szCs w:val="20"/>
        </w:rPr>
        <w:t>consolidación</w:t>
      </w:r>
      <w:r w:rsidRPr="00415879">
        <w:rPr>
          <w:rFonts w:cs="Arial"/>
          <w:szCs w:val="20"/>
        </w:rPr>
        <w:t xml:space="preserve"> de ambientes armónicos y de equidad.</w:t>
      </w:r>
    </w:p>
    <w:p w14:paraId="5660ED33" w14:textId="77777777" w:rsidR="00F36A99" w:rsidRPr="00415879" w:rsidRDefault="00F36A99" w:rsidP="00F36A99">
      <w:pPr>
        <w:rPr>
          <w:rFonts w:cs="Arial"/>
          <w:szCs w:val="20"/>
        </w:rPr>
      </w:pPr>
    </w:p>
    <w:p w14:paraId="5F789DBC" w14:textId="77777777" w:rsidR="00F36A99" w:rsidRDefault="00F36A99" w:rsidP="00F36A99">
      <w:pPr>
        <w:jc w:val="center"/>
        <w:rPr>
          <w:rFonts w:cs="Arial"/>
          <w:b/>
          <w:bCs/>
          <w:szCs w:val="20"/>
        </w:rPr>
      </w:pPr>
    </w:p>
    <w:p w14:paraId="314817D4" w14:textId="77777777" w:rsidR="00F36A99" w:rsidRPr="00415879" w:rsidRDefault="00F36A99" w:rsidP="00F36A99">
      <w:pPr>
        <w:jc w:val="center"/>
        <w:rPr>
          <w:rFonts w:cs="Arial"/>
          <w:b/>
          <w:bCs/>
          <w:szCs w:val="20"/>
        </w:rPr>
      </w:pPr>
      <w:r>
        <w:rPr>
          <w:rFonts w:cs="Arial"/>
          <w:b/>
          <w:bCs/>
          <w:szCs w:val="20"/>
        </w:rPr>
        <w:t>Acuerda:</w:t>
      </w:r>
    </w:p>
    <w:p w14:paraId="35C6F463" w14:textId="77777777" w:rsidR="00F36A99" w:rsidRDefault="00F36A99" w:rsidP="00F36A99">
      <w:pPr>
        <w:rPr>
          <w:rFonts w:cs="Arial"/>
          <w:szCs w:val="20"/>
        </w:rPr>
      </w:pPr>
      <w:r>
        <w:rPr>
          <w:rFonts w:cs="Arial"/>
          <w:szCs w:val="20"/>
        </w:rPr>
        <w:t xml:space="preserve">ARTÍCULO </w:t>
      </w:r>
      <w:r w:rsidRPr="00415879">
        <w:rPr>
          <w:rFonts w:cs="Arial"/>
          <w:szCs w:val="20"/>
        </w:rPr>
        <w:t xml:space="preserve">PRIMERO: Adoptar el </w:t>
      </w:r>
      <w:r>
        <w:rPr>
          <w:rFonts w:cs="Arial"/>
          <w:szCs w:val="20"/>
        </w:rPr>
        <w:t>Acuerdo</w:t>
      </w:r>
      <w:r w:rsidRPr="00415879">
        <w:rPr>
          <w:rFonts w:cs="Arial"/>
          <w:szCs w:val="20"/>
        </w:rPr>
        <w:t xml:space="preserve"> de Convivencia </w:t>
      </w:r>
      <w:r>
        <w:rPr>
          <w:rFonts w:cs="Arial"/>
          <w:szCs w:val="20"/>
        </w:rPr>
        <w:t xml:space="preserve">Institucional </w:t>
      </w:r>
      <w:r w:rsidRPr="00415879">
        <w:rPr>
          <w:rFonts w:cs="Arial"/>
          <w:szCs w:val="20"/>
        </w:rPr>
        <w:t>de la Institución Educativa FELIPE DE RESTREPO, del Municipio de Itagüí, de acuerdo al siguiente contenido:</w:t>
      </w:r>
      <w:r>
        <w:rPr>
          <w:rFonts w:cs="Arial"/>
          <w:szCs w:val="20"/>
        </w:rPr>
        <w:t xml:space="preserve">  </w:t>
      </w:r>
      <w:bookmarkStart w:id="1" w:name="_Toc518910337"/>
    </w:p>
    <w:p w14:paraId="2C9A41AC" w14:textId="77777777" w:rsidR="00F36A99" w:rsidRDefault="00F36A99" w:rsidP="00F36A99">
      <w:pPr>
        <w:rPr>
          <w:rFonts w:cs="Arial"/>
          <w:szCs w:val="20"/>
        </w:rPr>
      </w:pPr>
    </w:p>
    <w:sdt>
      <w:sdtPr>
        <w:rPr>
          <w:rFonts w:ascii="Arial" w:eastAsia="Times New Roman" w:hAnsi="Arial" w:cs="Arial"/>
          <w:b/>
          <w:bCs/>
          <w:color w:val="auto"/>
          <w:sz w:val="20"/>
          <w:szCs w:val="20"/>
          <w:lang w:val="es-ES"/>
        </w:rPr>
        <w:id w:val="855853969"/>
        <w:docPartObj>
          <w:docPartGallery w:val="Table of Contents"/>
          <w:docPartUnique/>
        </w:docPartObj>
      </w:sdtPr>
      <w:sdtEndPr>
        <w:rPr>
          <w:rFonts w:asciiTheme="minorHAnsi" w:eastAsiaTheme="minorHAnsi" w:hAnsiTheme="minorHAnsi"/>
          <w:b w:val="0"/>
          <w:bCs w:val="0"/>
          <w:sz w:val="22"/>
        </w:rPr>
      </w:sdtEndPr>
      <w:sdtContent>
        <w:p w14:paraId="34D636CE" w14:textId="77777777" w:rsidR="00F36A99" w:rsidRPr="00703D7A" w:rsidRDefault="00F36A99" w:rsidP="00F36A99">
          <w:pPr>
            <w:pStyle w:val="TtuloTDC"/>
            <w:rPr>
              <w:rFonts w:ascii="Arial" w:hAnsi="Arial" w:cs="Arial"/>
              <w:b/>
              <w:color w:val="auto"/>
              <w:sz w:val="20"/>
              <w:szCs w:val="20"/>
            </w:rPr>
          </w:pPr>
          <w:r w:rsidRPr="00703D7A">
            <w:rPr>
              <w:rFonts w:ascii="Arial" w:hAnsi="Arial" w:cs="Arial"/>
              <w:color w:val="auto"/>
              <w:sz w:val="20"/>
              <w:szCs w:val="20"/>
              <w:lang w:val="es-ES"/>
            </w:rPr>
            <w:t>Contenido</w:t>
          </w:r>
        </w:p>
        <w:p w14:paraId="19015614" w14:textId="77777777" w:rsidR="00F36A99" w:rsidRPr="00703D7A" w:rsidRDefault="00F36A99" w:rsidP="00F36A99">
          <w:pPr>
            <w:pStyle w:val="TDC1"/>
            <w:tabs>
              <w:tab w:val="left" w:pos="400"/>
              <w:tab w:val="right" w:leader="underscore" w:pos="6623"/>
            </w:tabs>
            <w:rPr>
              <w:rFonts w:ascii="Arial" w:eastAsiaTheme="minorEastAsia" w:hAnsi="Arial" w:cs="Arial"/>
              <w:b w:val="0"/>
              <w:bCs w:val="0"/>
              <w:i w:val="0"/>
              <w:iCs w:val="0"/>
              <w:noProof/>
              <w:sz w:val="20"/>
              <w:szCs w:val="20"/>
              <w:lang w:val="es-MX" w:eastAsia="es-MX"/>
            </w:rPr>
          </w:pPr>
          <w:r w:rsidRPr="00703D7A">
            <w:rPr>
              <w:rFonts w:ascii="Arial" w:hAnsi="Arial" w:cs="Arial"/>
              <w:b w:val="0"/>
              <w:i w:val="0"/>
              <w:sz w:val="20"/>
              <w:szCs w:val="20"/>
            </w:rPr>
            <w:fldChar w:fldCharType="begin"/>
          </w:r>
          <w:r w:rsidRPr="00703D7A">
            <w:rPr>
              <w:rFonts w:ascii="Arial" w:hAnsi="Arial" w:cs="Arial"/>
              <w:b w:val="0"/>
              <w:i w:val="0"/>
              <w:sz w:val="20"/>
              <w:szCs w:val="20"/>
            </w:rPr>
            <w:instrText xml:space="preserve"> TOC \o "1-4" \h \z \u </w:instrText>
          </w:r>
          <w:r w:rsidRPr="00703D7A">
            <w:rPr>
              <w:rFonts w:ascii="Arial" w:hAnsi="Arial" w:cs="Arial"/>
              <w:b w:val="0"/>
              <w:i w:val="0"/>
              <w:sz w:val="20"/>
              <w:szCs w:val="20"/>
            </w:rPr>
            <w:fldChar w:fldCharType="separate"/>
          </w:r>
          <w:hyperlink w:anchor="_Toc518916194" w:history="1">
            <w:r w:rsidRPr="00703D7A">
              <w:rPr>
                <w:rStyle w:val="Hipervnculo"/>
                <w:rFonts w:ascii="Arial" w:hAnsi="Arial" w:cs="Arial"/>
                <w:b w:val="0"/>
                <w:i w:val="0"/>
                <w:noProof/>
                <w:sz w:val="20"/>
                <w:szCs w:val="20"/>
              </w:rPr>
              <w:t>1</w:t>
            </w:r>
            <w:r w:rsidRPr="00703D7A">
              <w:rPr>
                <w:rFonts w:ascii="Arial" w:eastAsiaTheme="minorEastAsia" w:hAnsi="Arial" w:cs="Arial"/>
                <w:b w:val="0"/>
                <w:bCs w:val="0"/>
                <w:i w:val="0"/>
                <w:iCs w:val="0"/>
                <w:noProof/>
                <w:sz w:val="20"/>
                <w:szCs w:val="20"/>
                <w:lang w:val="es-MX" w:eastAsia="es-MX"/>
              </w:rPr>
              <w:tab/>
            </w:r>
            <w:r w:rsidRPr="00703D7A">
              <w:rPr>
                <w:rStyle w:val="Hipervnculo"/>
                <w:rFonts w:ascii="Arial" w:hAnsi="Arial" w:cs="Arial"/>
                <w:b w:val="0"/>
                <w:i w:val="0"/>
                <w:noProof/>
                <w:sz w:val="20"/>
                <w:szCs w:val="20"/>
              </w:rPr>
              <w:t>MARCO LEGAL.</w:t>
            </w:r>
            <w:r w:rsidRPr="00703D7A">
              <w:rPr>
                <w:rFonts w:ascii="Arial" w:hAnsi="Arial" w:cs="Arial"/>
                <w:b w:val="0"/>
                <w:i w:val="0"/>
                <w:noProof/>
                <w:webHidden/>
                <w:sz w:val="20"/>
                <w:szCs w:val="20"/>
              </w:rPr>
              <w:tab/>
            </w:r>
            <w:r w:rsidRPr="00703D7A">
              <w:rPr>
                <w:rFonts w:ascii="Arial" w:hAnsi="Arial" w:cs="Arial"/>
                <w:b w:val="0"/>
                <w:i w:val="0"/>
                <w:noProof/>
                <w:webHidden/>
                <w:sz w:val="20"/>
                <w:szCs w:val="20"/>
              </w:rPr>
              <w:fldChar w:fldCharType="begin"/>
            </w:r>
            <w:r w:rsidRPr="00703D7A">
              <w:rPr>
                <w:rFonts w:ascii="Arial" w:hAnsi="Arial" w:cs="Arial"/>
                <w:b w:val="0"/>
                <w:i w:val="0"/>
                <w:noProof/>
                <w:webHidden/>
                <w:sz w:val="20"/>
                <w:szCs w:val="20"/>
              </w:rPr>
              <w:instrText xml:space="preserve"> PAGEREF _Toc518916194 \h </w:instrText>
            </w:r>
            <w:r w:rsidRPr="00703D7A">
              <w:rPr>
                <w:rFonts w:ascii="Arial" w:hAnsi="Arial" w:cs="Arial"/>
                <w:b w:val="0"/>
                <w:i w:val="0"/>
                <w:noProof/>
                <w:webHidden/>
                <w:sz w:val="20"/>
                <w:szCs w:val="20"/>
              </w:rPr>
            </w:r>
            <w:r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106</w:t>
            </w:r>
            <w:r w:rsidRPr="00703D7A">
              <w:rPr>
                <w:rFonts w:ascii="Arial" w:hAnsi="Arial" w:cs="Arial"/>
                <w:b w:val="0"/>
                <w:i w:val="0"/>
                <w:noProof/>
                <w:webHidden/>
                <w:sz w:val="20"/>
                <w:szCs w:val="20"/>
              </w:rPr>
              <w:fldChar w:fldCharType="end"/>
            </w:r>
          </w:hyperlink>
        </w:p>
        <w:p w14:paraId="634FFD8D"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195" w:history="1">
            <w:r w:rsidR="00F36A99" w:rsidRPr="00703D7A">
              <w:rPr>
                <w:rStyle w:val="Hipervnculo"/>
                <w:rFonts w:ascii="Arial" w:hAnsi="Arial" w:cs="Arial"/>
                <w:b w:val="0"/>
                <w:noProof/>
                <w:sz w:val="20"/>
                <w:szCs w:val="20"/>
              </w:rPr>
              <w:t>1.1</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Constitución Política Nacional.</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_Toc518916195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106</w:t>
            </w:r>
            <w:r w:rsidR="00F36A99" w:rsidRPr="00703D7A">
              <w:rPr>
                <w:rFonts w:ascii="Arial" w:hAnsi="Arial" w:cs="Arial"/>
                <w:b w:val="0"/>
                <w:noProof/>
                <w:webHidden/>
                <w:sz w:val="20"/>
                <w:szCs w:val="20"/>
              </w:rPr>
              <w:fldChar w:fldCharType="end"/>
            </w:r>
          </w:hyperlink>
        </w:p>
        <w:p w14:paraId="0EBF0495"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196" w:history="1">
            <w:r w:rsidR="00F36A99" w:rsidRPr="00703D7A">
              <w:rPr>
                <w:rStyle w:val="Hipervnculo"/>
                <w:rFonts w:ascii="Arial" w:hAnsi="Arial" w:cs="Arial"/>
                <w:b w:val="0"/>
                <w:noProof/>
                <w:sz w:val="20"/>
                <w:szCs w:val="20"/>
              </w:rPr>
              <w:t>1.2</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Ley General de Educación.</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_Toc518916196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106</w:t>
            </w:r>
            <w:r w:rsidR="00F36A99" w:rsidRPr="00703D7A">
              <w:rPr>
                <w:rFonts w:ascii="Arial" w:hAnsi="Arial" w:cs="Arial"/>
                <w:b w:val="0"/>
                <w:noProof/>
                <w:webHidden/>
                <w:sz w:val="20"/>
                <w:szCs w:val="20"/>
              </w:rPr>
              <w:fldChar w:fldCharType="end"/>
            </w:r>
          </w:hyperlink>
        </w:p>
        <w:p w14:paraId="511F935B"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197" w:history="1">
            <w:r w:rsidR="00F36A99" w:rsidRPr="00703D7A">
              <w:rPr>
                <w:rStyle w:val="Hipervnculo"/>
                <w:rFonts w:ascii="Arial" w:hAnsi="Arial" w:cs="Arial"/>
                <w:b w:val="0"/>
                <w:noProof/>
                <w:sz w:val="20"/>
                <w:szCs w:val="20"/>
              </w:rPr>
              <w:t>1.3</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Ley 1098/ 2006 (Código de la infancia y la adolescencia)</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_Toc518916197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107</w:t>
            </w:r>
            <w:r w:rsidR="00F36A99" w:rsidRPr="00703D7A">
              <w:rPr>
                <w:rFonts w:ascii="Arial" w:hAnsi="Arial" w:cs="Arial"/>
                <w:b w:val="0"/>
                <w:noProof/>
                <w:webHidden/>
                <w:sz w:val="20"/>
                <w:szCs w:val="20"/>
              </w:rPr>
              <w:fldChar w:fldCharType="end"/>
            </w:r>
          </w:hyperlink>
        </w:p>
        <w:p w14:paraId="4364F1FC"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198" w:history="1">
            <w:r w:rsidR="00F36A99" w:rsidRPr="00703D7A">
              <w:rPr>
                <w:rStyle w:val="Hipervnculo"/>
                <w:rFonts w:ascii="Arial" w:hAnsi="Arial" w:cs="Arial"/>
                <w:b w:val="0"/>
                <w:noProof/>
                <w:sz w:val="20"/>
                <w:szCs w:val="20"/>
              </w:rPr>
              <w:t>1.4</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Ley 1620 de 2013</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_Toc518916198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107</w:t>
            </w:r>
            <w:r w:rsidR="00F36A99" w:rsidRPr="00703D7A">
              <w:rPr>
                <w:rFonts w:ascii="Arial" w:hAnsi="Arial" w:cs="Arial"/>
                <w:b w:val="0"/>
                <w:noProof/>
                <w:webHidden/>
                <w:sz w:val="20"/>
                <w:szCs w:val="20"/>
              </w:rPr>
              <w:fldChar w:fldCharType="end"/>
            </w:r>
          </w:hyperlink>
        </w:p>
        <w:p w14:paraId="12A427EB"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199" w:history="1">
            <w:r w:rsidR="00F36A99" w:rsidRPr="00703D7A">
              <w:rPr>
                <w:rStyle w:val="Hipervnculo"/>
                <w:rFonts w:ascii="Arial" w:hAnsi="Arial" w:cs="Arial"/>
                <w:b w:val="0"/>
                <w:noProof/>
                <w:sz w:val="20"/>
                <w:szCs w:val="20"/>
              </w:rPr>
              <w:t>1.5</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Mecanismos alternativos de resolución de conflictos- MARC</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_Toc518916199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109</w:t>
            </w:r>
            <w:r w:rsidR="00F36A99" w:rsidRPr="00703D7A">
              <w:rPr>
                <w:rFonts w:ascii="Arial" w:hAnsi="Arial" w:cs="Arial"/>
                <w:b w:val="0"/>
                <w:noProof/>
                <w:webHidden/>
                <w:sz w:val="20"/>
                <w:szCs w:val="20"/>
              </w:rPr>
              <w:fldChar w:fldCharType="end"/>
            </w:r>
          </w:hyperlink>
        </w:p>
        <w:p w14:paraId="3E9C0DE8"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00" w:history="1">
            <w:r w:rsidR="00F36A99" w:rsidRPr="00703D7A">
              <w:rPr>
                <w:rStyle w:val="Hipervnculo"/>
                <w:rFonts w:ascii="Arial" w:hAnsi="Arial" w:cs="Arial"/>
                <w:b w:val="0"/>
                <w:noProof/>
                <w:sz w:val="20"/>
                <w:szCs w:val="20"/>
              </w:rPr>
              <w:t>1.6</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Decreto 1965 reglamentario de la ley 1620</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_Toc518916200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112</w:t>
            </w:r>
            <w:r w:rsidR="00F36A99" w:rsidRPr="00703D7A">
              <w:rPr>
                <w:rFonts w:ascii="Arial" w:hAnsi="Arial" w:cs="Arial"/>
                <w:b w:val="0"/>
                <w:noProof/>
                <w:webHidden/>
                <w:sz w:val="20"/>
                <w:szCs w:val="20"/>
              </w:rPr>
              <w:fldChar w:fldCharType="end"/>
            </w:r>
          </w:hyperlink>
        </w:p>
        <w:p w14:paraId="03CE4537"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01" w:history="1">
            <w:r w:rsidR="00F36A99" w:rsidRPr="00703D7A">
              <w:rPr>
                <w:rStyle w:val="Hipervnculo"/>
                <w:rFonts w:ascii="Arial" w:hAnsi="Arial" w:cs="Arial"/>
                <w:b w:val="0"/>
                <w:noProof/>
                <w:sz w:val="20"/>
                <w:szCs w:val="20"/>
              </w:rPr>
              <w:t>1.7</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Doctrina Constitucional.</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_Toc518916201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114</w:t>
            </w:r>
            <w:r w:rsidR="00F36A99" w:rsidRPr="00703D7A">
              <w:rPr>
                <w:rFonts w:ascii="Arial" w:hAnsi="Arial" w:cs="Arial"/>
                <w:b w:val="0"/>
                <w:noProof/>
                <w:webHidden/>
                <w:sz w:val="20"/>
                <w:szCs w:val="20"/>
              </w:rPr>
              <w:fldChar w:fldCharType="end"/>
            </w:r>
          </w:hyperlink>
        </w:p>
        <w:p w14:paraId="1B4210D8"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02" w:history="1">
            <w:r w:rsidR="00F36A99" w:rsidRPr="00703D7A">
              <w:rPr>
                <w:rStyle w:val="Hipervnculo"/>
                <w:rFonts w:ascii="Arial" w:hAnsi="Arial" w:cs="Arial"/>
                <w:b w:val="0"/>
                <w:noProof/>
                <w:sz w:val="20"/>
                <w:szCs w:val="20"/>
              </w:rPr>
              <w:t>1.8</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Otras leyes, decretos y sentencias.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_Toc518916202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115</w:t>
            </w:r>
            <w:r w:rsidR="00F36A99" w:rsidRPr="00703D7A">
              <w:rPr>
                <w:rFonts w:ascii="Arial" w:hAnsi="Arial" w:cs="Arial"/>
                <w:b w:val="0"/>
                <w:noProof/>
                <w:webHidden/>
                <w:sz w:val="20"/>
                <w:szCs w:val="20"/>
              </w:rPr>
              <w:fldChar w:fldCharType="end"/>
            </w:r>
          </w:hyperlink>
        </w:p>
        <w:p w14:paraId="508CFB58" w14:textId="77777777" w:rsidR="00F36A99" w:rsidRPr="00703D7A" w:rsidRDefault="003368F1" w:rsidP="00F36A99">
          <w:pPr>
            <w:pStyle w:val="TDC1"/>
            <w:tabs>
              <w:tab w:val="left" w:pos="400"/>
              <w:tab w:val="right" w:leader="underscore" w:pos="6623"/>
            </w:tabs>
            <w:rPr>
              <w:rFonts w:ascii="Arial" w:eastAsiaTheme="minorEastAsia" w:hAnsi="Arial" w:cs="Arial"/>
              <w:b w:val="0"/>
              <w:bCs w:val="0"/>
              <w:i w:val="0"/>
              <w:iCs w:val="0"/>
              <w:noProof/>
              <w:sz w:val="20"/>
              <w:szCs w:val="20"/>
              <w:lang w:val="es-MX" w:eastAsia="es-MX"/>
            </w:rPr>
          </w:pPr>
          <w:hyperlink w:anchor="_Toc518916203" w:history="1">
            <w:r w:rsidR="00F36A99" w:rsidRPr="00703D7A">
              <w:rPr>
                <w:rStyle w:val="Hipervnculo"/>
                <w:rFonts w:ascii="Arial" w:hAnsi="Arial" w:cs="Arial"/>
                <w:b w:val="0"/>
                <w:i w:val="0"/>
                <w:noProof/>
                <w:sz w:val="20"/>
                <w:szCs w:val="20"/>
              </w:rPr>
              <w:t>2</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JUSTIFICACIÓN.</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_Toc518916203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116</w:t>
            </w:r>
            <w:r w:rsidR="00F36A99" w:rsidRPr="00703D7A">
              <w:rPr>
                <w:rFonts w:ascii="Arial" w:hAnsi="Arial" w:cs="Arial"/>
                <w:b w:val="0"/>
                <w:i w:val="0"/>
                <w:noProof/>
                <w:webHidden/>
                <w:sz w:val="20"/>
                <w:szCs w:val="20"/>
              </w:rPr>
              <w:fldChar w:fldCharType="end"/>
            </w:r>
          </w:hyperlink>
        </w:p>
        <w:p w14:paraId="4B9346BE" w14:textId="77777777" w:rsidR="00F36A99" w:rsidRPr="00703D7A" w:rsidRDefault="003368F1" w:rsidP="00F36A99">
          <w:pPr>
            <w:pStyle w:val="TDC1"/>
            <w:tabs>
              <w:tab w:val="left" w:pos="400"/>
              <w:tab w:val="right" w:leader="underscore" w:pos="6623"/>
            </w:tabs>
            <w:rPr>
              <w:rFonts w:ascii="Arial" w:eastAsiaTheme="minorEastAsia" w:hAnsi="Arial" w:cs="Arial"/>
              <w:b w:val="0"/>
              <w:bCs w:val="0"/>
              <w:i w:val="0"/>
              <w:iCs w:val="0"/>
              <w:noProof/>
              <w:sz w:val="20"/>
              <w:szCs w:val="20"/>
              <w:lang w:val="es-MX" w:eastAsia="es-MX"/>
            </w:rPr>
          </w:pPr>
          <w:hyperlink w:anchor="_Toc518916204" w:history="1">
            <w:r w:rsidR="00F36A99" w:rsidRPr="00703D7A">
              <w:rPr>
                <w:rStyle w:val="Hipervnculo"/>
                <w:rFonts w:ascii="Arial" w:hAnsi="Arial" w:cs="Arial"/>
                <w:b w:val="0"/>
                <w:i w:val="0"/>
                <w:noProof/>
                <w:sz w:val="20"/>
                <w:szCs w:val="20"/>
              </w:rPr>
              <w:t>3</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OBJETIVOS INSTITUCIONALES.</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_Toc518916204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116</w:t>
            </w:r>
            <w:r w:rsidR="00F36A99" w:rsidRPr="00703D7A">
              <w:rPr>
                <w:rFonts w:ascii="Arial" w:hAnsi="Arial" w:cs="Arial"/>
                <w:b w:val="0"/>
                <w:i w:val="0"/>
                <w:noProof/>
                <w:webHidden/>
                <w:sz w:val="20"/>
                <w:szCs w:val="20"/>
              </w:rPr>
              <w:fldChar w:fldCharType="end"/>
            </w:r>
          </w:hyperlink>
        </w:p>
        <w:p w14:paraId="6C0DD6D0" w14:textId="77777777" w:rsidR="00F36A99" w:rsidRPr="00703D7A" w:rsidRDefault="003368F1" w:rsidP="00F36A99">
          <w:pPr>
            <w:pStyle w:val="TDC1"/>
            <w:tabs>
              <w:tab w:val="left" w:pos="400"/>
              <w:tab w:val="right" w:leader="underscore" w:pos="6623"/>
            </w:tabs>
            <w:rPr>
              <w:rFonts w:ascii="Arial" w:eastAsiaTheme="minorEastAsia" w:hAnsi="Arial" w:cs="Arial"/>
              <w:b w:val="0"/>
              <w:bCs w:val="0"/>
              <w:i w:val="0"/>
              <w:iCs w:val="0"/>
              <w:noProof/>
              <w:sz w:val="20"/>
              <w:szCs w:val="20"/>
              <w:lang w:val="es-MX" w:eastAsia="es-MX"/>
            </w:rPr>
          </w:pPr>
          <w:hyperlink w:anchor="_Toc518916205" w:history="1">
            <w:r w:rsidR="00F36A99" w:rsidRPr="00703D7A">
              <w:rPr>
                <w:rStyle w:val="Hipervnculo"/>
                <w:rFonts w:ascii="Arial" w:hAnsi="Arial" w:cs="Arial"/>
                <w:b w:val="0"/>
                <w:i w:val="0"/>
                <w:noProof/>
                <w:sz w:val="20"/>
                <w:szCs w:val="20"/>
              </w:rPr>
              <w:t>4</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VALORES INSTITUCIONALES</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_Toc518916205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117</w:t>
            </w:r>
            <w:r w:rsidR="00F36A99" w:rsidRPr="00703D7A">
              <w:rPr>
                <w:rFonts w:ascii="Arial" w:hAnsi="Arial" w:cs="Arial"/>
                <w:b w:val="0"/>
                <w:i w:val="0"/>
                <w:noProof/>
                <w:webHidden/>
                <w:sz w:val="20"/>
                <w:szCs w:val="20"/>
              </w:rPr>
              <w:fldChar w:fldCharType="end"/>
            </w:r>
          </w:hyperlink>
        </w:p>
        <w:p w14:paraId="69F6EA10" w14:textId="77777777" w:rsidR="00F36A99" w:rsidRPr="00703D7A" w:rsidRDefault="003368F1" w:rsidP="00F36A99">
          <w:pPr>
            <w:pStyle w:val="TDC1"/>
            <w:tabs>
              <w:tab w:val="left" w:pos="400"/>
              <w:tab w:val="right" w:leader="underscore" w:pos="6623"/>
            </w:tabs>
            <w:rPr>
              <w:rFonts w:ascii="Arial" w:eastAsiaTheme="minorEastAsia" w:hAnsi="Arial" w:cs="Arial"/>
              <w:b w:val="0"/>
              <w:bCs w:val="0"/>
              <w:i w:val="0"/>
              <w:iCs w:val="0"/>
              <w:noProof/>
              <w:sz w:val="20"/>
              <w:szCs w:val="20"/>
              <w:lang w:val="es-MX" w:eastAsia="es-MX"/>
            </w:rPr>
          </w:pPr>
          <w:hyperlink w:anchor="_Toc518916206" w:history="1">
            <w:r w:rsidR="00F36A99" w:rsidRPr="00703D7A">
              <w:rPr>
                <w:rStyle w:val="Hipervnculo"/>
                <w:rFonts w:ascii="Arial" w:hAnsi="Arial" w:cs="Arial"/>
                <w:b w:val="0"/>
                <w:i w:val="0"/>
                <w:noProof/>
                <w:sz w:val="20"/>
                <w:szCs w:val="20"/>
              </w:rPr>
              <w:t>5</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LOS DERECHOS.</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_Toc518916206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117</w:t>
            </w:r>
            <w:r w:rsidR="00F36A99" w:rsidRPr="00703D7A">
              <w:rPr>
                <w:rFonts w:ascii="Arial" w:hAnsi="Arial" w:cs="Arial"/>
                <w:b w:val="0"/>
                <w:i w:val="0"/>
                <w:noProof/>
                <w:webHidden/>
                <w:sz w:val="20"/>
                <w:szCs w:val="20"/>
              </w:rPr>
              <w:fldChar w:fldCharType="end"/>
            </w:r>
          </w:hyperlink>
        </w:p>
        <w:p w14:paraId="407E556F"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07" w:history="1">
            <w:r w:rsidR="00F36A99" w:rsidRPr="00703D7A">
              <w:rPr>
                <w:rStyle w:val="Hipervnculo"/>
                <w:rFonts w:ascii="Arial" w:hAnsi="Arial" w:cs="Arial"/>
                <w:b w:val="0"/>
                <w:noProof/>
                <w:sz w:val="20"/>
                <w:szCs w:val="20"/>
              </w:rPr>
              <w:t>5.1</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 los estudiantes.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_Toc518916207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117</w:t>
            </w:r>
            <w:r w:rsidR="00F36A99" w:rsidRPr="00703D7A">
              <w:rPr>
                <w:rFonts w:ascii="Arial" w:hAnsi="Arial" w:cs="Arial"/>
                <w:b w:val="0"/>
                <w:noProof/>
                <w:webHidden/>
                <w:sz w:val="20"/>
                <w:szCs w:val="20"/>
              </w:rPr>
              <w:fldChar w:fldCharType="end"/>
            </w:r>
          </w:hyperlink>
        </w:p>
        <w:p w14:paraId="49A05333"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08" w:history="1">
            <w:r w:rsidR="00F36A99" w:rsidRPr="00703D7A">
              <w:rPr>
                <w:rStyle w:val="Hipervnculo"/>
                <w:rFonts w:ascii="Arial" w:hAnsi="Arial" w:cs="Arial"/>
                <w:b w:val="0"/>
                <w:noProof/>
                <w:sz w:val="20"/>
                <w:szCs w:val="20"/>
              </w:rPr>
              <w:t>5.2</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 los padres de familia y acudientes.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_Toc518916208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119</w:t>
            </w:r>
            <w:r w:rsidR="00F36A99" w:rsidRPr="00703D7A">
              <w:rPr>
                <w:rFonts w:ascii="Arial" w:hAnsi="Arial" w:cs="Arial"/>
                <w:b w:val="0"/>
                <w:noProof/>
                <w:webHidden/>
                <w:sz w:val="20"/>
                <w:szCs w:val="20"/>
              </w:rPr>
              <w:fldChar w:fldCharType="end"/>
            </w:r>
          </w:hyperlink>
        </w:p>
        <w:p w14:paraId="26A49722"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09" w:history="1">
            <w:r w:rsidR="00F36A99" w:rsidRPr="00703D7A">
              <w:rPr>
                <w:rStyle w:val="Hipervnculo"/>
                <w:rFonts w:ascii="Arial" w:hAnsi="Arial" w:cs="Arial"/>
                <w:b w:val="0"/>
                <w:noProof/>
                <w:sz w:val="20"/>
                <w:szCs w:val="20"/>
              </w:rPr>
              <w:t>5.3</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 los Analistas, Tutores y Directivos Docentes.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_Toc518916209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119</w:t>
            </w:r>
            <w:r w:rsidR="00F36A99" w:rsidRPr="00703D7A">
              <w:rPr>
                <w:rFonts w:ascii="Arial" w:hAnsi="Arial" w:cs="Arial"/>
                <w:b w:val="0"/>
                <w:noProof/>
                <w:webHidden/>
                <w:sz w:val="20"/>
                <w:szCs w:val="20"/>
              </w:rPr>
              <w:fldChar w:fldCharType="end"/>
            </w:r>
          </w:hyperlink>
        </w:p>
        <w:p w14:paraId="1346B165"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10" w:history="1">
            <w:r w:rsidR="00F36A99" w:rsidRPr="00703D7A">
              <w:rPr>
                <w:rStyle w:val="Hipervnculo"/>
                <w:rFonts w:ascii="Arial" w:hAnsi="Arial" w:cs="Arial"/>
                <w:b w:val="0"/>
                <w:noProof/>
                <w:sz w:val="20"/>
                <w:szCs w:val="20"/>
              </w:rPr>
              <w:t>5.4</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Del personal administrativo y de servicios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_Toc518916210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119</w:t>
            </w:r>
            <w:r w:rsidR="00F36A99" w:rsidRPr="00703D7A">
              <w:rPr>
                <w:rFonts w:ascii="Arial" w:hAnsi="Arial" w:cs="Arial"/>
                <w:b w:val="0"/>
                <w:noProof/>
                <w:webHidden/>
                <w:sz w:val="20"/>
                <w:szCs w:val="20"/>
              </w:rPr>
              <w:fldChar w:fldCharType="end"/>
            </w:r>
          </w:hyperlink>
        </w:p>
        <w:p w14:paraId="1A103275"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11" w:history="1">
            <w:r w:rsidR="00F36A99" w:rsidRPr="00703D7A">
              <w:rPr>
                <w:rStyle w:val="Hipervnculo"/>
                <w:rFonts w:ascii="Arial" w:hAnsi="Arial" w:cs="Arial"/>
                <w:b w:val="0"/>
                <w:noProof/>
                <w:sz w:val="20"/>
                <w:szCs w:val="20"/>
              </w:rPr>
              <w:t>5.5</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Derechos asociados a ambientes digitales: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_Toc518916211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120</w:t>
            </w:r>
            <w:r w:rsidR="00F36A99" w:rsidRPr="00703D7A">
              <w:rPr>
                <w:rFonts w:ascii="Arial" w:hAnsi="Arial" w:cs="Arial"/>
                <w:b w:val="0"/>
                <w:noProof/>
                <w:webHidden/>
                <w:sz w:val="20"/>
                <w:szCs w:val="20"/>
              </w:rPr>
              <w:fldChar w:fldCharType="end"/>
            </w:r>
          </w:hyperlink>
        </w:p>
        <w:p w14:paraId="7A6C5FE8"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12" w:history="1">
            <w:r w:rsidR="00F36A99" w:rsidRPr="00703D7A">
              <w:rPr>
                <w:rStyle w:val="Hipervnculo"/>
                <w:rFonts w:ascii="Arial" w:hAnsi="Arial" w:cs="Arial"/>
                <w:b w:val="0"/>
                <w:noProof/>
                <w:sz w:val="20"/>
                <w:szCs w:val="20"/>
              </w:rPr>
              <w:t>5.6</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Derechos  SER+I</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_Toc518916212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120</w:t>
            </w:r>
            <w:r w:rsidR="00F36A99" w:rsidRPr="00703D7A">
              <w:rPr>
                <w:rFonts w:ascii="Arial" w:hAnsi="Arial" w:cs="Arial"/>
                <w:b w:val="0"/>
                <w:noProof/>
                <w:webHidden/>
                <w:sz w:val="20"/>
                <w:szCs w:val="20"/>
              </w:rPr>
              <w:fldChar w:fldCharType="end"/>
            </w:r>
          </w:hyperlink>
        </w:p>
        <w:p w14:paraId="2AA84A55" w14:textId="77777777" w:rsidR="00F36A99" w:rsidRPr="00703D7A" w:rsidRDefault="003368F1" w:rsidP="00F36A99">
          <w:pPr>
            <w:pStyle w:val="TDC1"/>
            <w:tabs>
              <w:tab w:val="left" w:pos="400"/>
              <w:tab w:val="right" w:leader="underscore" w:pos="6623"/>
            </w:tabs>
            <w:rPr>
              <w:rFonts w:ascii="Arial" w:eastAsiaTheme="minorEastAsia" w:hAnsi="Arial" w:cs="Arial"/>
              <w:b w:val="0"/>
              <w:bCs w:val="0"/>
              <w:i w:val="0"/>
              <w:iCs w:val="0"/>
              <w:noProof/>
              <w:sz w:val="20"/>
              <w:szCs w:val="20"/>
              <w:lang w:val="es-MX" w:eastAsia="es-MX"/>
            </w:rPr>
          </w:pPr>
          <w:hyperlink w:anchor="_Toc518916213" w:history="1">
            <w:r w:rsidR="00F36A99" w:rsidRPr="00703D7A">
              <w:rPr>
                <w:rStyle w:val="Hipervnculo"/>
                <w:rFonts w:ascii="Arial" w:hAnsi="Arial" w:cs="Arial"/>
                <w:b w:val="0"/>
                <w:i w:val="0"/>
                <w:noProof/>
                <w:sz w:val="20"/>
                <w:szCs w:val="20"/>
              </w:rPr>
              <w:t>6</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LOS DEBERES.</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_Toc518916213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121</w:t>
            </w:r>
            <w:r w:rsidR="00F36A99" w:rsidRPr="00703D7A">
              <w:rPr>
                <w:rFonts w:ascii="Arial" w:hAnsi="Arial" w:cs="Arial"/>
                <w:b w:val="0"/>
                <w:i w:val="0"/>
                <w:noProof/>
                <w:webHidden/>
                <w:sz w:val="20"/>
                <w:szCs w:val="20"/>
              </w:rPr>
              <w:fldChar w:fldCharType="end"/>
            </w:r>
          </w:hyperlink>
        </w:p>
        <w:p w14:paraId="15386CE2"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14" w:history="1">
            <w:r w:rsidR="00F36A99" w:rsidRPr="00703D7A">
              <w:rPr>
                <w:rStyle w:val="Hipervnculo"/>
                <w:rFonts w:ascii="Arial" w:hAnsi="Arial" w:cs="Arial"/>
                <w:b w:val="0"/>
                <w:noProof/>
                <w:sz w:val="20"/>
                <w:szCs w:val="20"/>
              </w:rPr>
              <w:t>6.1</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 los estudiantes.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_Toc518916214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121</w:t>
            </w:r>
            <w:r w:rsidR="00F36A99" w:rsidRPr="00703D7A">
              <w:rPr>
                <w:rFonts w:ascii="Arial" w:hAnsi="Arial" w:cs="Arial"/>
                <w:b w:val="0"/>
                <w:noProof/>
                <w:webHidden/>
                <w:sz w:val="20"/>
                <w:szCs w:val="20"/>
              </w:rPr>
              <w:fldChar w:fldCharType="end"/>
            </w:r>
          </w:hyperlink>
        </w:p>
        <w:p w14:paraId="30B5D0F3"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15" w:history="1">
            <w:r w:rsidR="00F36A99" w:rsidRPr="00703D7A">
              <w:rPr>
                <w:rStyle w:val="Hipervnculo"/>
                <w:rFonts w:ascii="Arial" w:hAnsi="Arial" w:cs="Arial"/>
                <w:b w:val="0"/>
                <w:noProof/>
                <w:sz w:val="20"/>
                <w:szCs w:val="20"/>
              </w:rPr>
              <w:t>6.2</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 los padres de familia y acudientes.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_Toc518916215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123</w:t>
            </w:r>
            <w:r w:rsidR="00F36A99" w:rsidRPr="00703D7A">
              <w:rPr>
                <w:rFonts w:ascii="Arial" w:hAnsi="Arial" w:cs="Arial"/>
                <w:b w:val="0"/>
                <w:noProof/>
                <w:webHidden/>
                <w:sz w:val="20"/>
                <w:szCs w:val="20"/>
              </w:rPr>
              <w:fldChar w:fldCharType="end"/>
            </w:r>
          </w:hyperlink>
        </w:p>
        <w:p w14:paraId="4A1DD29E"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16" w:history="1">
            <w:r w:rsidR="00F36A99" w:rsidRPr="00703D7A">
              <w:rPr>
                <w:rStyle w:val="Hipervnculo"/>
                <w:rFonts w:ascii="Arial" w:hAnsi="Arial" w:cs="Arial"/>
                <w:b w:val="0"/>
                <w:noProof/>
                <w:sz w:val="20"/>
                <w:szCs w:val="20"/>
              </w:rPr>
              <w:t>6.3</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 los Analistas y Directivos Docentes.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_Toc518916216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124</w:t>
            </w:r>
            <w:r w:rsidR="00F36A99" w:rsidRPr="00703D7A">
              <w:rPr>
                <w:rFonts w:ascii="Arial" w:hAnsi="Arial" w:cs="Arial"/>
                <w:b w:val="0"/>
                <w:noProof/>
                <w:webHidden/>
                <w:sz w:val="20"/>
                <w:szCs w:val="20"/>
              </w:rPr>
              <w:fldChar w:fldCharType="end"/>
            </w:r>
          </w:hyperlink>
        </w:p>
        <w:p w14:paraId="7525D727"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17" w:history="1">
            <w:r w:rsidR="00F36A99" w:rsidRPr="00703D7A">
              <w:rPr>
                <w:rStyle w:val="Hipervnculo"/>
                <w:rFonts w:ascii="Arial" w:hAnsi="Arial" w:cs="Arial"/>
                <w:b w:val="0"/>
                <w:noProof/>
                <w:sz w:val="20"/>
                <w:szCs w:val="20"/>
              </w:rPr>
              <w:t>6.4</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Del Servicio de Unidad de Apoyo Integral UAI:</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_Toc518916217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125</w:t>
            </w:r>
            <w:r w:rsidR="00F36A99" w:rsidRPr="00703D7A">
              <w:rPr>
                <w:rFonts w:ascii="Arial" w:hAnsi="Arial" w:cs="Arial"/>
                <w:b w:val="0"/>
                <w:noProof/>
                <w:webHidden/>
                <w:sz w:val="20"/>
                <w:szCs w:val="20"/>
              </w:rPr>
              <w:fldChar w:fldCharType="end"/>
            </w:r>
          </w:hyperlink>
        </w:p>
        <w:p w14:paraId="47BBF89D"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18" w:history="1">
            <w:r w:rsidR="00F36A99" w:rsidRPr="00703D7A">
              <w:rPr>
                <w:rStyle w:val="Hipervnculo"/>
                <w:rFonts w:ascii="Arial" w:hAnsi="Arial" w:cs="Arial"/>
                <w:b w:val="0"/>
                <w:noProof/>
                <w:sz w:val="20"/>
                <w:szCs w:val="20"/>
              </w:rPr>
              <w:t>6.5</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El Personal Administrativo y de Servicios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_Toc518916218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126</w:t>
            </w:r>
            <w:r w:rsidR="00F36A99" w:rsidRPr="00703D7A">
              <w:rPr>
                <w:rFonts w:ascii="Arial" w:hAnsi="Arial" w:cs="Arial"/>
                <w:b w:val="0"/>
                <w:noProof/>
                <w:webHidden/>
                <w:sz w:val="20"/>
                <w:szCs w:val="20"/>
              </w:rPr>
              <w:fldChar w:fldCharType="end"/>
            </w:r>
          </w:hyperlink>
        </w:p>
        <w:p w14:paraId="113D8C35"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19" w:history="1">
            <w:r w:rsidR="00F36A99" w:rsidRPr="00703D7A">
              <w:rPr>
                <w:rStyle w:val="Hipervnculo"/>
                <w:rFonts w:ascii="Arial" w:hAnsi="Arial" w:cs="Arial"/>
                <w:b w:val="0"/>
                <w:noProof/>
                <w:sz w:val="20"/>
                <w:szCs w:val="20"/>
              </w:rPr>
              <w:t>6.6</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Deberes Digitales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_Toc518916219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126</w:t>
            </w:r>
            <w:r w:rsidR="00F36A99" w:rsidRPr="00703D7A">
              <w:rPr>
                <w:rFonts w:ascii="Arial" w:hAnsi="Arial" w:cs="Arial"/>
                <w:b w:val="0"/>
                <w:noProof/>
                <w:webHidden/>
                <w:sz w:val="20"/>
                <w:szCs w:val="20"/>
              </w:rPr>
              <w:fldChar w:fldCharType="end"/>
            </w:r>
          </w:hyperlink>
        </w:p>
        <w:p w14:paraId="013899AF"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20" w:history="1">
            <w:r w:rsidR="00F36A99" w:rsidRPr="00703D7A">
              <w:rPr>
                <w:rStyle w:val="Hipervnculo"/>
                <w:rFonts w:ascii="Arial" w:hAnsi="Arial" w:cs="Arial"/>
                <w:b w:val="0"/>
                <w:noProof/>
                <w:sz w:val="20"/>
                <w:szCs w:val="20"/>
              </w:rPr>
              <w:t>6.7</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Deberes SER+I</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_Toc518916220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127</w:t>
            </w:r>
            <w:r w:rsidR="00F36A99" w:rsidRPr="00703D7A">
              <w:rPr>
                <w:rFonts w:ascii="Arial" w:hAnsi="Arial" w:cs="Arial"/>
                <w:b w:val="0"/>
                <w:noProof/>
                <w:webHidden/>
                <w:sz w:val="20"/>
                <w:szCs w:val="20"/>
              </w:rPr>
              <w:fldChar w:fldCharType="end"/>
            </w:r>
          </w:hyperlink>
        </w:p>
        <w:p w14:paraId="736C8C89" w14:textId="77777777" w:rsidR="00F36A99" w:rsidRPr="00703D7A" w:rsidRDefault="003368F1" w:rsidP="00F36A99">
          <w:pPr>
            <w:pStyle w:val="TDC1"/>
            <w:tabs>
              <w:tab w:val="left" w:pos="400"/>
              <w:tab w:val="right" w:leader="underscore" w:pos="6623"/>
            </w:tabs>
            <w:rPr>
              <w:rFonts w:ascii="Arial" w:eastAsiaTheme="minorEastAsia" w:hAnsi="Arial" w:cs="Arial"/>
              <w:b w:val="0"/>
              <w:bCs w:val="0"/>
              <w:i w:val="0"/>
              <w:iCs w:val="0"/>
              <w:noProof/>
              <w:sz w:val="20"/>
              <w:szCs w:val="20"/>
              <w:lang w:val="es-MX" w:eastAsia="es-MX"/>
            </w:rPr>
          </w:pPr>
          <w:hyperlink w:anchor="_Toc518916221" w:history="1">
            <w:r w:rsidR="00F36A99" w:rsidRPr="00703D7A">
              <w:rPr>
                <w:rStyle w:val="Hipervnculo"/>
                <w:rFonts w:ascii="Arial" w:hAnsi="Arial" w:cs="Arial"/>
                <w:b w:val="0"/>
                <w:i w:val="0"/>
                <w:noProof/>
                <w:sz w:val="20"/>
                <w:szCs w:val="20"/>
              </w:rPr>
              <w:t>7</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RUTA DE ATENCIÓN INTEGRAL</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_Toc518916221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128</w:t>
            </w:r>
            <w:r w:rsidR="00F36A99" w:rsidRPr="00703D7A">
              <w:rPr>
                <w:rFonts w:ascii="Arial" w:hAnsi="Arial" w:cs="Arial"/>
                <w:b w:val="0"/>
                <w:i w:val="0"/>
                <w:noProof/>
                <w:webHidden/>
                <w:sz w:val="20"/>
                <w:szCs w:val="20"/>
              </w:rPr>
              <w:fldChar w:fldCharType="end"/>
            </w:r>
          </w:hyperlink>
        </w:p>
        <w:p w14:paraId="26586C4B"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22" w:history="1">
            <w:r w:rsidR="00F36A99" w:rsidRPr="00703D7A">
              <w:rPr>
                <w:rStyle w:val="Hipervnculo"/>
                <w:rFonts w:ascii="Arial" w:hAnsi="Arial" w:cs="Arial"/>
                <w:b w:val="0"/>
                <w:noProof/>
                <w:sz w:val="20"/>
                <w:szCs w:val="20"/>
              </w:rPr>
              <w:t>7.1</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Componente de promoción</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_Toc518916222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128</w:t>
            </w:r>
            <w:r w:rsidR="00F36A99" w:rsidRPr="00703D7A">
              <w:rPr>
                <w:rFonts w:ascii="Arial" w:hAnsi="Arial" w:cs="Arial"/>
                <w:b w:val="0"/>
                <w:noProof/>
                <w:webHidden/>
                <w:sz w:val="20"/>
                <w:szCs w:val="20"/>
              </w:rPr>
              <w:fldChar w:fldCharType="end"/>
            </w:r>
          </w:hyperlink>
        </w:p>
        <w:p w14:paraId="293F3650"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23" w:history="1">
            <w:r w:rsidR="00F36A99" w:rsidRPr="00703D7A">
              <w:rPr>
                <w:rStyle w:val="Hipervnculo"/>
                <w:rFonts w:ascii="Arial" w:hAnsi="Arial" w:cs="Arial"/>
                <w:b w:val="0"/>
                <w:noProof/>
                <w:sz w:val="20"/>
                <w:szCs w:val="20"/>
              </w:rPr>
              <w:t>7.2</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Componente de prevención</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_Toc518916223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129</w:t>
            </w:r>
            <w:r w:rsidR="00F36A99" w:rsidRPr="00703D7A">
              <w:rPr>
                <w:rFonts w:ascii="Arial" w:hAnsi="Arial" w:cs="Arial"/>
                <w:b w:val="0"/>
                <w:noProof/>
                <w:webHidden/>
                <w:sz w:val="20"/>
                <w:szCs w:val="20"/>
              </w:rPr>
              <w:fldChar w:fldCharType="end"/>
            </w:r>
          </w:hyperlink>
        </w:p>
        <w:p w14:paraId="79137652"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24" w:history="1">
            <w:r w:rsidR="00F36A99" w:rsidRPr="00703D7A">
              <w:rPr>
                <w:rStyle w:val="Hipervnculo"/>
                <w:rFonts w:ascii="Arial" w:hAnsi="Arial" w:cs="Arial"/>
                <w:b w:val="0"/>
                <w:noProof/>
                <w:sz w:val="20"/>
                <w:szCs w:val="20"/>
              </w:rPr>
              <w:t>7.3</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Componente de atención</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_Toc518916224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129</w:t>
            </w:r>
            <w:r w:rsidR="00F36A99" w:rsidRPr="00703D7A">
              <w:rPr>
                <w:rFonts w:ascii="Arial" w:hAnsi="Arial" w:cs="Arial"/>
                <w:b w:val="0"/>
                <w:noProof/>
                <w:webHidden/>
                <w:sz w:val="20"/>
                <w:szCs w:val="20"/>
              </w:rPr>
              <w:fldChar w:fldCharType="end"/>
            </w:r>
          </w:hyperlink>
        </w:p>
        <w:p w14:paraId="7AAF3121"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25" w:history="1">
            <w:r w:rsidR="00F36A99" w:rsidRPr="00703D7A">
              <w:rPr>
                <w:rStyle w:val="Hipervnculo"/>
                <w:rFonts w:ascii="Arial" w:hAnsi="Arial" w:cs="Arial"/>
                <w:noProof/>
              </w:rPr>
              <w:t>7.3.1</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Situaciones Cotidianas</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_Toc518916225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130</w:t>
            </w:r>
            <w:r w:rsidR="00F36A99" w:rsidRPr="00703D7A">
              <w:rPr>
                <w:rFonts w:ascii="Arial" w:hAnsi="Arial" w:cs="Arial"/>
                <w:noProof/>
                <w:webHidden/>
              </w:rPr>
              <w:fldChar w:fldCharType="end"/>
            </w:r>
          </w:hyperlink>
        </w:p>
        <w:p w14:paraId="2DFCBD3E" w14:textId="77777777" w:rsidR="00F36A99" w:rsidRPr="00703D7A" w:rsidRDefault="003368F1" w:rsidP="00F36A99">
          <w:pPr>
            <w:pStyle w:val="TDC4"/>
            <w:tabs>
              <w:tab w:val="left" w:pos="1400"/>
              <w:tab w:val="right" w:leader="underscore" w:pos="6623"/>
            </w:tabs>
            <w:rPr>
              <w:rFonts w:ascii="Arial" w:eastAsiaTheme="minorEastAsia" w:hAnsi="Arial" w:cs="Arial"/>
              <w:noProof/>
              <w:lang w:val="es-MX" w:eastAsia="es-MX"/>
            </w:rPr>
          </w:pPr>
          <w:hyperlink w:anchor="_Toc518916226" w:history="1">
            <w:r w:rsidR="00F36A99" w:rsidRPr="00703D7A">
              <w:rPr>
                <w:rStyle w:val="Hipervnculo"/>
                <w:rFonts w:ascii="Arial" w:hAnsi="Arial" w:cs="Arial"/>
                <w:noProof/>
              </w:rPr>
              <w:t>7.3.1.1</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Protocolo de atención situaciones cotidianas o de manejo en el aula taller</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_Toc518916226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131</w:t>
            </w:r>
            <w:r w:rsidR="00F36A99" w:rsidRPr="00703D7A">
              <w:rPr>
                <w:rFonts w:ascii="Arial" w:hAnsi="Arial" w:cs="Arial"/>
                <w:noProof/>
                <w:webHidden/>
              </w:rPr>
              <w:fldChar w:fldCharType="end"/>
            </w:r>
          </w:hyperlink>
        </w:p>
        <w:p w14:paraId="53F4CFE9"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27" w:history="1">
            <w:r w:rsidR="00F36A99" w:rsidRPr="00703D7A">
              <w:rPr>
                <w:rStyle w:val="Hipervnculo"/>
                <w:rFonts w:ascii="Arial" w:hAnsi="Arial" w:cs="Arial"/>
                <w:noProof/>
              </w:rPr>
              <w:t>7.3.2</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Tipificación de situaciones  y  protocolos</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_Toc518916227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132</w:t>
            </w:r>
            <w:r w:rsidR="00F36A99" w:rsidRPr="00703D7A">
              <w:rPr>
                <w:rFonts w:ascii="Arial" w:hAnsi="Arial" w:cs="Arial"/>
                <w:noProof/>
                <w:webHidden/>
              </w:rPr>
              <w:fldChar w:fldCharType="end"/>
            </w:r>
          </w:hyperlink>
        </w:p>
        <w:p w14:paraId="71D8F60F"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28" w:history="1">
            <w:r w:rsidR="00F36A99" w:rsidRPr="00703D7A">
              <w:rPr>
                <w:rStyle w:val="Hipervnculo"/>
                <w:rFonts w:ascii="Arial" w:hAnsi="Arial" w:cs="Arial"/>
                <w:noProof/>
              </w:rPr>
              <w:t>7.3.3</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Situaciones tipo I</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_Toc518916228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132</w:t>
            </w:r>
            <w:r w:rsidR="00F36A99" w:rsidRPr="00703D7A">
              <w:rPr>
                <w:rFonts w:ascii="Arial" w:hAnsi="Arial" w:cs="Arial"/>
                <w:noProof/>
                <w:webHidden/>
              </w:rPr>
              <w:fldChar w:fldCharType="end"/>
            </w:r>
          </w:hyperlink>
        </w:p>
        <w:p w14:paraId="2B64842D" w14:textId="77777777" w:rsidR="00F36A99" w:rsidRPr="00703D7A" w:rsidRDefault="003368F1" w:rsidP="00F36A99">
          <w:pPr>
            <w:pStyle w:val="TDC4"/>
            <w:tabs>
              <w:tab w:val="left" w:pos="1400"/>
              <w:tab w:val="right" w:leader="underscore" w:pos="6623"/>
            </w:tabs>
            <w:rPr>
              <w:rFonts w:ascii="Arial" w:eastAsiaTheme="minorEastAsia" w:hAnsi="Arial" w:cs="Arial"/>
              <w:noProof/>
              <w:lang w:val="es-MX" w:eastAsia="es-MX"/>
            </w:rPr>
          </w:pPr>
          <w:hyperlink w:anchor="_Toc518916229" w:history="1">
            <w:r w:rsidR="00F36A99" w:rsidRPr="00703D7A">
              <w:rPr>
                <w:rStyle w:val="Hipervnculo"/>
                <w:rFonts w:ascii="Arial" w:hAnsi="Arial" w:cs="Arial"/>
                <w:noProof/>
              </w:rPr>
              <w:t>7.3.3.1</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Protocolo de atención situaciones tipo I</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_Toc518916229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133</w:t>
            </w:r>
            <w:r w:rsidR="00F36A99" w:rsidRPr="00703D7A">
              <w:rPr>
                <w:rFonts w:ascii="Arial" w:hAnsi="Arial" w:cs="Arial"/>
                <w:noProof/>
                <w:webHidden/>
              </w:rPr>
              <w:fldChar w:fldCharType="end"/>
            </w:r>
          </w:hyperlink>
        </w:p>
        <w:p w14:paraId="4A2F8D63"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30" w:history="1">
            <w:r w:rsidR="00F36A99" w:rsidRPr="00703D7A">
              <w:rPr>
                <w:rStyle w:val="Hipervnculo"/>
                <w:rFonts w:ascii="Arial" w:hAnsi="Arial" w:cs="Arial"/>
                <w:noProof/>
              </w:rPr>
              <w:t>7.3.4</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Situaciones tipo II</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_Toc518916230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134</w:t>
            </w:r>
            <w:r w:rsidR="00F36A99" w:rsidRPr="00703D7A">
              <w:rPr>
                <w:rFonts w:ascii="Arial" w:hAnsi="Arial" w:cs="Arial"/>
                <w:noProof/>
                <w:webHidden/>
              </w:rPr>
              <w:fldChar w:fldCharType="end"/>
            </w:r>
          </w:hyperlink>
        </w:p>
        <w:p w14:paraId="1D4FDD0B" w14:textId="77777777" w:rsidR="00F36A99" w:rsidRPr="00703D7A" w:rsidRDefault="003368F1" w:rsidP="00F36A99">
          <w:pPr>
            <w:pStyle w:val="TDC4"/>
            <w:tabs>
              <w:tab w:val="left" w:pos="1400"/>
              <w:tab w:val="right" w:leader="underscore" w:pos="6623"/>
            </w:tabs>
            <w:rPr>
              <w:rFonts w:ascii="Arial" w:eastAsiaTheme="minorEastAsia" w:hAnsi="Arial" w:cs="Arial"/>
              <w:noProof/>
              <w:lang w:val="es-MX" w:eastAsia="es-MX"/>
            </w:rPr>
          </w:pPr>
          <w:hyperlink w:anchor="_Toc518916231" w:history="1">
            <w:r w:rsidR="00F36A99" w:rsidRPr="00703D7A">
              <w:rPr>
                <w:rStyle w:val="Hipervnculo"/>
                <w:rFonts w:ascii="Arial" w:hAnsi="Arial" w:cs="Arial"/>
                <w:noProof/>
              </w:rPr>
              <w:t>7.3.4.1</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Protocolo de atención situaciones tipo II</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_Toc518916231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136</w:t>
            </w:r>
            <w:r w:rsidR="00F36A99" w:rsidRPr="00703D7A">
              <w:rPr>
                <w:rFonts w:ascii="Arial" w:hAnsi="Arial" w:cs="Arial"/>
                <w:noProof/>
                <w:webHidden/>
              </w:rPr>
              <w:fldChar w:fldCharType="end"/>
            </w:r>
          </w:hyperlink>
        </w:p>
        <w:p w14:paraId="1BDFACD1"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32" w:history="1">
            <w:r w:rsidR="00F36A99" w:rsidRPr="00703D7A">
              <w:rPr>
                <w:rStyle w:val="Hipervnculo"/>
                <w:rFonts w:ascii="Arial" w:hAnsi="Arial" w:cs="Arial"/>
                <w:noProof/>
              </w:rPr>
              <w:t>7.3.5</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Situaciones Tipo III</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_Toc518916232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140</w:t>
            </w:r>
            <w:r w:rsidR="00F36A99" w:rsidRPr="00703D7A">
              <w:rPr>
                <w:rFonts w:ascii="Arial" w:hAnsi="Arial" w:cs="Arial"/>
                <w:noProof/>
                <w:webHidden/>
              </w:rPr>
              <w:fldChar w:fldCharType="end"/>
            </w:r>
          </w:hyperlink>
        </w:p>
        <w:p w14:paraId="6EF57BC8" w14:textId="77777777" w:rsidR="00F36A99" w:rsidRPr="00703D7A" w:rsidRDefault="003368F1" w:rsidP="00F36A99">
          <w:pPr>
            <w:pStyle w:val="TDC4"/>
            <w:tabs>
              <w:tab w:val="left" w:pos="1400"/>
              <w:tab w:val="right" w:leader="underscore" w:pos="6623"/>
            </w:tabs>
            <w:rPr>
              <w:rFonts w:ascii="Arial" w:eastAsiaTheme="minorEastAsia" w:hAnsi="Arial" w:cs="Arial"/>
              <w:noProof/>
              <w:lang w:val="es-MX" w:eastAsia="es-MX"/>
            </w:rPr>
          </w:pPr>
          <w:hyperlink w:anchor="_Toc518916233" w:history="1">
            <w:r w:rsidR="00F36A99" w:rsidRPr="00703D7A">
              <w:rPr>
                <w:rStyle w:val="Hipervnculo"/>
                <w:rFonts w:ascii="Arial" w:hAnsi="Arial" w:cs="Arial"/>
                <w:noProof/>
              </w:rPr>
              <w:t>7.3.5.1</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Protocolo para la atención de situaciones tipo III</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_Toc518916233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141</w:t>
            </w:r>
            <w:r w:rsidR="00F36A99" w:rsidRPr="00703D7A">
              <w:rPr>
                <w:rFonts w:ascii="Arial" w:hAnsi="Arial" w:cs="Arial"/>
                <w:noProof/>
                <w:webHidden/>
              </w:rPr>
              <w:fldChar w:fldCharType="end"/>
            </w:r>
          </w:hyperlink>
        </w:p>
        <w:p w14:paraId="5A9A87CA" w14:textId="77777777" w:rsidR="00F36A99" w:rsidRPr="00703D7A" w:rsidRDefault="003368F1" w:rsidP="00F36A99">
          <w:pPr>
            <w:pStyle w:val="TDC4"/>
            <w:tabs>
              <w:tab w:val="left" w:pos="1400"/>
              <w:tab w:val="right" w:leader="underscore" w:pos="6623"/>
            </w:tabs>
            <w:rPr>
              <w:rFonts w:ascii="Arial" w:eastAsiaTheme="minorEastAsia" w:hAnsi="Arial" w:cs="Arial"/>
              <w:noProof/>
              <w:lang w:val="es-MX" w:eastAsia="es-MX"/>
            </w:rPr>
          </w:pPr>
          <w:hyperlink w:anchor="_Toc518916234" w:history="1">
            <w:r w:rsidR="00F36A99" w:rsidRPr="00703D7A">
              <w:rPr>
                <w:rStyle w:val="Hipervnculo"/>
                <w:rFonts w:ascii="Arial" w:hAnsi="Arial" w:cs="Arial"/>
                <w:noProof/>
              </w:rPr>
              <w:t>7.3.5.2</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Observaciones y recomendaciones</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_Toc518916234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142</w:t>
            </w:r>
            <w:r w:rsidR="00F36A99" w:rsidRPr="00703D7A">
              <w:rPr>
                <w:rFonts w:ascii="Arial" w:hAnsi="Arial" w:cs="Arial"/>
                <w:noProof/>
                <w:webHidden/>
              </w:rPr>
              <w:fldChar w:fldCharType="end"/>
            </w:r>
          </w:hyperlink>
        </w:p>
        <w:p w14:paraId="75582C04"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35" w:history="1">
            <w:r w:rsidR="00F36A99" w:rsidRPr="00703D7A">
              <w:rPr>
                <w:rStyle w:val="Hipervnculo"/>
                <w:rFonts w:ascii="Arial" w:eastAsia="Arial" w:hAnsi="Arial" w:cs="Arial"/>
                <w:noProof/>
              </w:rPr>
              <w:t>7.3.6</w:t>
            </w:r>
            <w:r w:rsidR="00F36A99" w:rsidRPr="00703D7A">
              <w:rPr>
                <w:rFonts w:ascii="Arial" w:eastAsiaTheme="minorEastAsia" w:hAnsi="Arial" w:cs="Arial"/>
                <w:noProof/>
                <w:lang w:val="es-MX" w:eastAsia="es-MX"/>
              </w:rPr>
              <w:tab/>
            </w:r>
            <w:r w:rsidR="00F36A99" w:rsidRPr="00703D7A">
              <w:rPr>
                <w:rStyle w:val="Hipervnculo"/>
                <w:rFonts w:ascii="Arial" w:eastAsia="Arial" w:hAnsi="Arial" w:cs="Arial"/>
                <w:noProof/>
              </w:rPr>
              <w:t>Proceso Disciplinario con Debido Proceso (Para intervenir situaciones TIPO I y II).</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_Toc518916235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142</w:t>
            </w:r>
            <w:r w:rsidR="00F36A99" w:rsidRPr="00703D7A">
              <w:rPr>
                <w:rFonts w:ascii="Arial" w:hAnsi="Arial" w:cs="Arial"/>
                <w:noProof/>
                <w:webHidden/>
              </w:rPr>
              <w:fldChar w:fldCharType="end"/>
            </w:r>
          </w:hyperlink>
        </w:p>
        <w:p w14:paraId="529D9B46" w14:textId="77777777" w:rsidR="00F36A99" w:rsidRPr="00703D7A" w:rsidRDefault="003368F1" w:rsidP="00F36A99">
          <w:pPr>
            <w:pStyle w:val="TDC4"/>
            <w:tabs>
              <w:tab w:val="left" w:pos="1400"/>
              <w:tab w:val="right" w:leader="underscore" w:pos="6623"/>
            </w:tabs>
            <w:rPr>
              <w:rFonts w:ascii="Arial" w:eastAsiaTheme="minorEastAsia" w:hAnsi="Arial" w:cs="Arial"/>
              <w:noProof/>
              <w:lang w:val="es-MX" w:eastAsia="es-MX"/>
            </w:rPr>
          </w:pPr>
          <w:hyperlink w:anchor="_Toc518916236" w:history="1">
            <w:r w:rsidR="00F36A99" w:rsidRPr="00703D7A">
              <w:rPr>
                <w:rStyle w:val="Hipervnculo"/>
                <w:rFonts w:ascii="Arial" w:eastAsia="Arial" w:hAnsi="Arial" w:cs="Arial"/>
                <w:noProof/>
              </w:rPr>
              <w:t>7.3.6.1</w:t>
            </w:r>
            <w:r w:rsidR="00F36A99" w:rsidRPr="00703D7A">
              <w:rPr>
                <w:rFonts w:ascii="Arial" w:eastAsiaTheme="minorEastAsia" w:hAnsi="Arial" w:cs="Arial"/>
                <w:noProof/>
                <w:lang w:val="es-MX" w:eastAsia="es-MX"/>
              </w:rPr>
              <w:tab/>
            </w:r>
            <w:r w:rsidR="00F36A99" w:rsidRPr="00703D7A">
              <w:rPr>
                <w:rStyle w:val="Hipervnculo"/>
                <w:rFonts w:ascii="Arial" w:eastAsia="Arial" w:hAnsi="Arial" w:cs="Arial"/>
                <w:noProof/>
              </w:rPr>
              <w:t>Fase de indagación preliminar</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_Toc518916236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144</w:t>
            </w:r>
            <w:r w:rsidR="00F36A99" w:rsidRPr="00703D7A">
              <w:rPr>
                <w:rFonts w:ascii="Arial" w:hAnsi="Arial" w:cs="Arial"/>
                <w:noProof/>
                <w:webHidden/>
              </w:rPr>
              <w:fldChar w:fldCharType="end"/>
            </w:r>
          </w:hyperlink>
        </w:p>
        <w:p w14:paraId="035AB628" w14:textId="77777777" w:rsidR="00F36A99" w:rsidRPr="00703D7A" w:rsidRDefault="003368F1" w:rsidP="00F36A99">
          <w:pPr>
            <w:pStyle w:val="TDC4"/>
            <w:tabs>
              <w:tab w:val="left" w:pos="1400"/>
              <w:tab w:val="right" w:leader="underscore" w:pos="6623"/>
            </w:tabs>
            <w:rPr>
              <w:rFonts w:ascii="Arial" w:eastAsiaTheme="minorEastAsia" w:hAnsi="Arial" w:cs="Arial"/>
              <w:noProof/>
              <w:lang w:val="es-MX" w:eastAsia="es-MX"/>
            </w:rPr>
          </w:pPr>
          <w:hyperlink w:anchor="_Toc518916237" w:history="1">
            <w:r w:rsidR="00F36A99" w:rsidRPr="00703D7A">
              <w:rPr>
                <w:rStyle w:val="Hipervnculo"/>
                <w:rFonts w:ascii="Arial" w:eastAsia="Arial" w:hAnsi="Arial" w:cs="Arial"/>
                <w:noProof/>
              </w:rPr>
              <w:t>7.3.6.2</w:t>
            </w:r>
            <w:r w:rsidR="00F36A99" w:rsidRPr="00703D7A">
              <w:rPr>
                <w:rFonts w:ascii="Arial" w:eastAsiaTheme="minorEastAsia" w:hAnsi="Arial" w:cs="Arial"/>
                <w:noProof/>
                <w:lang w:val="es-MX" w:eastAsia="es-MX"/>
              </w:rPr>
              <w:tab/>
            </w:r>
            <w:r w:rsidR="00F36A99" w:rsidRPr="00703D7A">
              <w:rPr>
                <w:rStyle w:val="Hipervnculo"/>
                <w:rFonts w:ascii="Arial" w:eastAsia="Arial" w:hAnsi="Arial" w:cs="Arial"/>
                <w:noProof/>
              </w:rPr>
              <w:t>Fase Práctica de pruebas</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_Toc518916237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144</w:t>
            </w:r>
            <w:r w:rsidR="00F36A99" w:rsidRPr="00703D7A">
              <w:rPr>
                <w:rFonts w:ascii="Arial" w:hAnsi="Arial" w:cs="Arial"/>
                <w:noProof/>
                <w:webHidden/>
              </w:rPr>
              <w:fldChar w:fldCharType="end"/>
            </w:r>
          </w:hyperlink>
        </w:p>
        <w:p w14:paraId="4A0ADB52"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38" w:history="1">
            <w:r w:rsidR="00F36A99" w:rsidRPr="00703D7A">
              <w:rPr>
                <w:rStyle w:val="Hipervnculo"/>
                <w:rFonts w:ascii="Arial" w:eastAsia="Arial" w:hAnsi="Arial" w:cs="Arial"/>
                <w:noProof/>
              </w:rPr>
              <w:t>7.3.7</w:t>
            </w:r>
            <w:r w:rsidR="00F36A99" w:rsidRPr="00703D7A">
              <w:rPr>
                <w:rFonts w:ascii="Arial" w:eastAsiaTheme="minorEastAsia" w:hAnsi="Arial" w:cs="Arial"/>
                <w:noProof/>
                <w:lang w:val="es-MX" w:eastAsia="es-MX"/>
              </w:rPr>
              <w:tab/>
            </w:r>
            <w:r w:rsidR="00F36A99" w:rsidRPr="00703D7A">
              <w:rPr>
                <w:rStyle w:val="Hipervnculo"/>
                <w:rFonts w:ascii="Arial" w:eastAsia="Arial" w:hAnsi="Arial" w:cs="Arial"/>
                <w:noProof/>
              </w:rPr>
              <w:t>Ventajas del proceso disciplinario con debido proceso en la institución educativa</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_Toc518916238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145</w:t>
            </w:r>
            <w:r w:rsidR="00F36A99" w:rsidRPr="00703D7A">
              <w:rPr>
                <w:rFonts w:ascii="Arial" w:hAnsi="Arial" w:cs="Arial"/>
                <w:noProof/>
                <w:webHidden/>
              </w:rPr>
              <w:fldChar w:fldCharType="end"/>
            </w:r>
          </w:hyperlink>
        </w:p>
        <w:p w14:paraId="1D8CBADF" w14:textId="77777777" w:rsidR="00F36A99" w:rsidRPr="00703D7A" w:rsidRDefault="003368F1" w:rsidP="00F36A99">
          <w:pPr>
            <w:pStyle w:val="TDC4"/>
            <w:tabs>
              <w:tab w:val="left" w:pos="1400"/>
              <w:tab w:val="right" w:leader="underscore" w:pos="6623"/>
            </w:tabs>
            <w:rPr>
              <w:rFonts w:ascii="Arial" w:eastAsiaTheme="minorEastAsia" w:hAnsi="Arial" w:cs="Arial"/>
              <w:noProof/>
              <w:lang w:val="es-MX" w:eastAsia="es-MX"/>
            </w:rPr>
          </w:pPr>
          <w:hyperlink w:anchor="_Toc518916239" w:history="1">
            <w:r w:rsidR="00F36A99" w:rsidRPr="00703D7A">
              <w:rPr>
                <w:rStyle w:val="Hipervnculo"/>
                <w:rFonts w:ascii="Arial" w:hAnsi="Arial" w:cs="Arial"/>
                <w:noProof/>
              </w:rPr>
              <w:t>7.3.7.1</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Mecanismos para garantizar la privacidad de la información.</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_Toc518916239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145</w:t>
            </w:r>
            <w:r w:rsidR="00F36A99" w:rsidRPr="00703D7A">
              <w:rPr>
                <w:rFonts w:ascii="Arial" w:hAnsi="Arial" w:cs="Arial"/>
                <w:noProof/>
                <w:webHidden/>
              </w:rPr>
              <w:fldChar w:fldCharType="end"/>
            </w:r>
          </w:hyperlink>
        </w:p>
        <w:p w14:paraId="3AE9CDEF" w14:textId="77777777" w:rsidR="00F36A99" w:rsidRPr="00703D7A" w:rsidRDefault="003368F1" w:rsidP="00F36A99">
          <w:pPr>
            <w:pStyle w:val="TDC4"/>
            <w:tabs>
              <w:tab w:val="left" w:pos="1400"/>
              <w:tab w:val="right" w:leader="underscore" w:pos="6623"/>
            </w:tabs>
            <w:rPr>
              <w:rFonts w:ascii="Arial" w:eastAsiaTheme="minorEastAsia" w:hAnsi="Arial" w:cs="Arial"/>
              <w:noProof/>
              <w:lang w:val="es-MX" w:eastAsia="es-MX"/>
            </w:rPr>
          </w:pPr>
          <w:hyperlink w:anchor="_Toc518916240" w:history="1">
            <w:r w:rsidR="00F36A99" w:rsidRPr="00703D7A">
              <w:rPr>
                <w:rStyle w:val="Hipervnculo"/>
                <w:rFonts w:ascii="Arial" w:hAnsi="Arial" w:cs="Arial"/>
                <w:noProof/>
              </w:rPr>
              <w:t>7.3.7.2</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Mecanismos para protección a la víctima y al informante.</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_Toc518916240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146</w:t>
            </w:r>
            <w:r w:rsidR="00F36A99" w:rsidRPr="00703D7A">
              <w:rPr>
                <w:rFonts w:ascii="Arial" w:hAnsi="Arial" w:cs="Arial"/>
                <w:noProof/>
                <w:webHidden/>
              </w:rPr>
              <w:fldChar w:fldCharType="end"/>
            </w:r>
          </w:hyperlink>
        </w:p>
        <w:p w14:paraId="368E2A42" w14:textId="77777777" w:rsidR="00F36A99" w:rsidRPr="00703D7A" w:rsidRDefault="003368F1" w:rsidP="00F36A99">
          <w:pPr>
            <w:pStyle w:val="TDC1"/>
            <w:tabs>
              <w:tab w:val="left" w:pos="400"/>
              <w:tab w:val="right" w:leader="underscore" w:pos="6623"/>
            </w:tabs>
            <w:rPr>
              <w:rFonts w:ascii="Arial" w:eastAsiaTheme="minorEastAsia" w:hAnsi="Arial" w:cs="Arial"/>
              <w:b w:val="0"/>
              <w:bCs w:val="0"/>
              <w:i w:val="0"/>
              <w:iCs w:val="0"/>
              <w:noProof/>
              <w:sz w:val="20"/>
              <w:szCs w:val="20"/>
              <w:lang w:val="es-MX" w:eastAsia="es-MX"/>
            </w:rPr>
          </w:pPr>
          <w:hyperlink w:anchor="_Toc518916241" w:history="1">
            <w:r w:rsidR="00F36A99" w:rsidRPr="00703D7A">
              <w:rPr>
                <w:rStyle w:val="Hipervnculo"/>
                <w:rFonts w:ascii="Arial" w:hAnsi="Arial" w:cs="Arial"/>
                <w:b w:val="0"/>
                <w:i w:val="0"/>
                <w:noProof/>
                <w:sz w:val="20"/>
                <w:szCs w:val="20"/>
              </w:rPr>
              <w:t>8</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MÉTODOS ALTERNATIVOS DE RESOLUCIÓN DE CONFLICTOS</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_Toc518916241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146</w:t>
            </w:r>
            <w:r w:rsidR="00F36A99" w:rsidRPr="00703D7A">
              <w:rPr>
                <w:rFonts w:ascii="Arial" w:hAnsi="Arial" w:cs="Arial"/>
                <w:b w:val="0"/>
                <w:i w:val="0"/>
                <w:noProof/>
                <w:webHidden/>
                <w:sz w:val="20"/>
                <w:szCs w:val="20"/>
              </w:rPr>
              <w:fldChar w:fldCharType="end"/>
            </w:r>
          </w:hyperlink>
        </w:p>
        <w:p w14:paraId="06F7F70E"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42" w:history="1">
            <w:r w:rsidR="00F36A99" w:rsidRPr="00703D7A">
              <w:rPr>
                <w:rStyle w:val="Hipervnculo"/>
                <w:rFonts w:ascii="Arial" w:hAnsi="Arial" w:cs="Arial"/>
                <w:b w:val="0"/>
                <w:noProof/>
                <w:sz w:val="20"/>
                <w:szCs w:val="20"/>
              </w:rPr>
              <w:t>8.1</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Hablar hasta entenderse:</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_Toc518916242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146</w:t>
            </w:r>
            <w:r w:rsidR="00F36A99" w:rsidRPr="00703D7A">
              <w:rPr>
                <w:rFonts w:ascii="Arial" w:hAnsi="Arial" w:cs="Arial"/>
                <w:b w:val="0"/>
                <w:noProof/>
                <w:webHidden/>
                <w:sz w:val="20"/>
                <w:szCs w:val="20"/>
              </w:rPr>
              <w:fldChar w:fldCharType="end"/>
            </w:r>
          </w:hyperlink>
        </w:p>
        <w:p w14:paraId="71CD75BA" w14:textId="77777777" w:rsidR="00F36A99" w:rsidRPr="00703D7A" w:rsidRDefault="003368F1" w:rsidP="00F36A99">
          <w:pPr>
            <w:pStyle w:val="TDC2"/>
            <w:tabs>
              <w:tab w:val="left" w:pos="800"/>
              <w:tab w:val="right" w:leader="underscore" w:pos="6623"/>
            </w:tabs>
            <w:rPr>
              <w:rFonts w:ascii="Arial" w:eastAsiaTheme="minorEastAsia" w:hAnsi="Arial" w:cs="Arial"/>
              <w:b w:val="0"/>
              <w:bCs w:val="0"/>
              <w:noProof/>
              <w:sz w:val="20"/>
              <w:szCs w:val="20"/>
              <w:lang w:val="es-MX" w:eastAsia="es-MX"/>
            </w:rPr>
          </w:pPr>
          <w:hyperlink w:anchor="_Toc518916243" w:history="1">
            <w:r w:rsidR="00F36A99" w:rsidRPr="00703D7A">
              <w:rPr>
                <w:rStyle w:val="Hipervnculo"/>
                <w:rFonts w:ascii="Arial" w:hAnsi="Arial" w:cs="Arial"/>
                <w:b w:val="0"/>
                <w:noProof/>
                <w:sz w:val="20"/>
                <w:szCs w:val="20"/>
              </w:rPr>
              <w:t>8.2</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La Mediación</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_Toc518916243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147</w:t>
            </w:r>
            <w:r w:rsidR="00F36A99" w:rsidRPr="00703D7A">
              <w:rPr>
                <w:rFonts w:ascii="Arial" w:hAnsi="Arial" w:cs="Arial"/>
                <w:b w:val="0"/>
                <w:noProof/>
                <w:webHidden/>
                <w:sz w:val="20"/>
                <w:szCs w:val="20"/>
              </w:rPr>
              <w:fldChar w:fldCharType="end"/>
            </w:r>
          </w:hyperlink>
        </w:p>
        <w:p w14:paraId="722A4FC3"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44" w:history="1">
            <w:r w:rsidR="00F36A99" w:rsidRPr="00703D7A">
              <w:rPr>
                <w:rStyle w:val="Hipervnculo"/>
                <w:rFonts w:ascii="Arial" w:hAnsi="Arial" w:cs="Arial"/>
                <w:noProof/>
              </w:rPr>
              <w:t>8.2.1</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shd w:val="clear" w:color="auto" w:fill="FFFFFF"/>
              </w:rPr>
              <w:t>Etapas del proceso de mediación</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_Toc518916244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147</w:t>
            </w:r>
            <w:r w:rsidR="00F36A99" w:rsidRPr="00703D7A">
              <w:rPr>
                <w:rFonts w:ascii="Arial" w:hAnsi="Arial" w:cs="Arial"/>
                <w:noProof/>
                <w:webHidden/>
              </w:rPr>
              <w:fldChar w:fldCharType="end"/>
            </w:r>
          </w:hyperlink>
        </w:p>
        <w:p w14:paraId="5C42DAF5"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45" w:history="1">
            <w:r w:rsidR="00F36A99" w:rsidRPr="00703D7A">
              <w:rPr>
                <w:rStyle w:val="Hipervnculo"/>
                <w:rFonts w:ascii="Arial" w:hAnsi="Arial" w:cs="Arial"/>
                <w:noProof/>
              </w:rPr>
              <w:t>8.2.2</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shd w:val="clear" w:color="auto" w:fill="FFFFFF"/>
              </w:rPr>
              <w:t>Justicia restaurativa, favoreciendo un clima de relaciones constructivas en la institución  educativa. (Para intervenir situaciones tipo II ).</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_Toc518916245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148</w:t>
            </w:r>
            <w:r w:rsidR="00F36A99" w:rsidRPr="00703D7A">
              <w:rPr>
                <w:rFonts w:ascii="Arial" w:hAnsi="Arial" w:cs="Arial"/>
                <w:noProof/>
                <w:webHidden/>
              </w:rPr>
              <w:fldChar w:fldCharType="end"/>
            </w:r>
          </w:hyperlink>
        </w:p>
        <w:p w14:paraId="0BD6D13C"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46" w:history="1">
            <w:r w:rsidR="00F36A99" w:rsidRPr="00703D7A">
              <w:rPr>
                <w:rStyle w:val="Hipervnculo"/>
                <w:rFonts w:ascii="Arial" w:hAnsi="Arial" w:cs="Arial"/>
                <w:noProof/>
              </w:rPr>
              <w:t>8.2.3</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shd w:val="clear" w:color="auto" w:fill="FFFFFF"/>
              </w:rPr>
              <w:t>En relación con los/las victimarios/as:</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_Toc518916246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148</w:t>
            </w:r>
            <w:r w:rsidR="00F36A99" w:rsidRPr="00703D7A">
              <w:rPr>
                <w:rFonts w:ascii="Arial" w:hAnsi="Arial" w:cs="Arial"/>
                <w:noProof/>
                <w:webHidden/>
              </w:rPr>
              <w:fldChar w:fldCharType="end"/>
            </w:r>
          </w:hyperlink>
        </w:p>
        <w:p w14:paraId="4B25914F"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47" w:history="1">
            <w:r w:rsidR="00F36A99" w:rsidRPr="00703D7A">
              <w:rPr>
                <w:rStyle w:val="Hipervnculo"/>
                <w:rFonts w:ascii="Arial" w:hAnsi="Arial" w:cs="Arial"/>
                <w:noProof/>
              </w:rPr>
              <w:t>8.2.4</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shd w:val="clear" w:color="auto" w:fill="FFFFFF"/>
              </w:rPr>
              <w:t>En relación con las víctimas:</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_Toc518916247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149</w:t>
            </w:r>
            <w:r w:rsidR="00F36A99" w:rsidRPr="00703D7A">
              <w:rPr>
                <w:rFonts w:ascii="Arial" w:hAnsi="Arial" w:cs="Arial"/>
                <w:noProof/>
                <w:webHidden/>
              </w:rPr>
              <w:fldChar w:fldCharType="end"/>
            </w:r>
          </w:hyperlink>
        </w:p>
        <w:p w14:paraId="7B446B79"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48" w:history="1">
            <w:r w:rsidR="00F36A99" w:rsidRPr="00703D7A">
              <w:rPr>
                <w:rStyle w:val="Hipervnculo"/>
                <w:rFonts w:ascii="Arial" w:hAnsi="Arial" w:cs="Arial"/>
                <w:noProof/>
              </w:rPr>
              <w:t>8.2.5</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En relación con la comunidad:</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_Toc518916248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149</w:t>
            </w:r>
            <w:r w:rsidR="00F36A99" w:rsidRPr="00703D7A">
              <w:rPr>
                <w:rFonts w:ascii="Arial" w:hAnsi="Arial" w:cs="Arial"/>
                <w:noProof/>
                <w:webHidden/>
              </w:rPr>
              <w:fldChar w:fldCharType="end"/>
            </w:r>
          </w:hyperlink>
        </w:p>
        <w:p w14:paraId="0ADBF0C1" w14:textId="77777777" w:rsidR="00F36A99" w:rsidRPr="00703D7A" w:rsidRDefault="003368F1" w:rsidP="00F36A99">
          <w:pPr>
            <w:pStyle w:val="TDC1"/>
            <w:tabs>
              <w:tab w:val="left" w:pos="400"/>
              <w:tab w:val="right" w:leader="underscore" w:pos="6623"/>
            </w:tabs>
            <w:rPr>
              <w:rFonts w:ascii="Arial" w:eastAsiaTheme="minorEastAsia" w:hAnsi="Arial" w:cs="Arial"/>
              <w:b w:val="0"/>
              <w:bCs w:val="0"/>
              <w:i w:val="0"/>
              <w:iCs w:val="0"/>
              <w:noProof/>
              <w:sz w:val="20"/>
              <w:szCs w:val="20"/>
              <w:lang w:val="es-MX" w:eastAsia="es-MX"/>
            </w:rPr>
          </w:pPr>
          <w:hyperlink w:anchor="_Toc518916249" w:history="1">
            <w:r w:rsidR="00F36A99" w:rsidRPr="00703D7A">
              <w:rPr>
                <w:rStyle w:val="Hipervnculo"/>
                <w:rFonts w:ascii="Arial" w:hAnsi="Arial" w:cs="Arial"/>
                <w:b w:val="0"/>
                <w:i w:val="0"/>
                <w:noProof/>
                <w:sz w:val="20"/>
                <w:szCs w:val="20"/>
              </w:rPr>
              <w:t>9</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ESTÍMULOS Y/O RECONOCIMIENTOS</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_Toc518916249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150</w:t>
            </w:r>
            <w:r w:rsidR="00F36A99" w:rsidRPr="00703D7A">
              <w:rPr>
                <w:rFonts w:ascii="Arial" w:hAnsi="Arial" w:cs="Arial"/>
                <w:b w:val="0"/>
                <w:i w:val="0"/>
                <w:noProof/>
                <w:webHidden/>
                <w:sz w:val="20"/>
                <w:szCs w:val="20"/>
              </w:rPr>
              <w:fldChar w:fldCharType="end"/>
            </w:r>
          </w:hyperlink>
        </w:p>
        <w:p w14:paraId="32AFCFE4" w14:textId="77777777" w:rsidR="00F36A99" w:rsidRPr="00703D7A" w:rsidRDefault="003368F1" w:rsidP="00F36A99">
          <w:pPr>
            <w:pStyle w:val="TDC1"/>
            <w:tabs>
              <w:tab w:val="left" w:pos="600"/>
              <w:tab w:val="right" w:leader="underscore" w:pos="6623"/>
            </w:tabs>
            <w:rPr>
              <w:rFonts w:ascii="Arial" w:eastAsiaTheme="minorEastAsia" w:hAnsi="Arial" w:cs="Arial"/>
              <w:b w:val="0"/>
              <w:bCs w:val="0"/>
              <w:i w:val="0"/>
              <w:iCs w:val="0"/>
              <w:noProof/>
              <w:sz w:val="20"/>
              <w:szCs w:val="20"/>
              <w:lang w:val="es-MX" w:eastAsia="es-MX"/>
            </w:rPr>
          </w:pPr>
          <w:hyperlink w:anchor="_Toc518916250" w:history="1">
            <w:r w:rsidR="00F36A99" w:rsidRPr="00703D7A">
              <w:rPr>
                <w:rStyle w:val="Hipervnculo"/>
                <w:rFonts w:ascii="Arial" w:hAnsi="Arial" w:cs="Arial"/>
                <w:b w:val="0"/>
                <w:i w:val="0"/>
                <w:noProof/>
                <w:sz w:val="20"/>
                <w:szCs w:val="20"/>
              </w:rPr>
              <w:t>10</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UNIFORME ESCOLAR.</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_Toc518916250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151</w:t>
            </w:r>
            <w:r w:rsidR="00F36A99" w:rsidRPr="00703D7A">
              <w:rPr>
                <w:rFonts w:ascii="Arial" w:hAnsi="Arial" w:cs="Arial"/>
                <w:b w:val="0"/>
                <w:i w:val="0"/>
                <w:noProof/>
                <w:webHidden/>
                <w:sz w:val="20"/>
                <w:szCs w:val="20"/>
              </w:rPr>
              <w:fldChar w:fldCharType="end"/>
            </w:r>
          </w:hyperlink>
        </w:p>
        <w:p w14:paraId="1DC72503" w14:textId="77777777" w:rsidR="00F36A99" w:rsidRPr="00703D7A" w:rsidRDefault="003368F1" w:rsidP="00F36A99">
          <w:pPr>
            <w:pStyle w:val="TDC1"/>
            <w:tabs>
              <w:tab w:val="left" w:pos="600"/>
              <w:tab w:val="right" w:leader="underscore" w:pos="6623"/>
            </w:tabs>
            <w:rPr>
              <w:rFonts w:ascii="Arial" w:eastAsiaTheme="minorEastAsia" w:hAnsi="Arial" w:cs="Arial"/>
              <w:b w:val="0"/>
              <w:bCs w:val="0"/>
              <w:i w:val="0"/>
              <w:iCs w:val="0"/>
              <w:noProof/>
              <w:sz w:val="20"/>
              <w:szCs w:val="20"/>
              <w:lang w:val="es-MX" w:eastAsia="es-MX"/>
            </w:rPr>
          </w:pPr>
          <w:hyperlink w:anchor="_Toc518916251" w:history="1">
            <w:r w:rsidR="00F36A99" w:rsidRPr="00703D7A">
              <w:rPr>
                <w:rStyle w:val="Hipervnculo"/>
                <w:rFonts w:ascii="Arial" w:hAnsi="Arial" w:cs="Arial"/>
                <w:b w:val="0"/>
                <w:i w:val="0"/>
                <w:noProof/>
                <w:sz w:val="20"/>
                <w:szCs w:val="20"/>
              </w:rPr>
              <w:t>11</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GOBIERNO ESCOLAR E INSTANCIAS DE PARTICIPACIÓN</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_Toc518916251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152</w:t>
            </w:r>
            <w:r w:rsidR="00F36A99" w:rsidRPr="00703D7A">
              <w:rPr>
                <w:rFonts w:ascii="Arial" w:hAnsi="Arial" w:cs="Arial"/>
                <w:b w:val="0"/>
                <w:i w:val="0"/>
                <w:noProof/>
                <w:webHidden/>
                <w:sz w:val="20"/>
                <w:szCs w:val="20"/>
              </w:rPr>
              <w:fldChar w:fldCharType="end"/>
            </w:r>
          </w:hyperlink>
        </w:p>
        <w:p w14:paraId="7BE3ACFE"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52" w:history="1">
            <w:r w:rsidR="00F36A99" w:rsidRPr="00703D7A">
              <w:rPr>
                <w:rStyle w:val="Hipervnculo"/>
                <w:rFonts w:ascii="Arial" w:hAnsi="Arial" w:cs="Arial"/>
                <w:b w:val="0"/>
                <w:noProof/>
                <w:sz w:val="20"/>
                <w:szCs w:val="20"/>
              </w:rPr>
              <w:t>11.1</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Consejo directivo.</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_Toc518916252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152</w:t>
            </w:r>
            <w:r w:rsidR="00F36A99" w:rsidRPr="00703D7A">
              <w:rPr>
                <w:rFonts w:ascii="Arial" w:hAnsi="Arial" w:cs="Arial"/>
                <w:b w:val="0"/>
                <w:noProof/>
                <w:webHidden/>
                <w:sz w:val="20"/>
                <w:szCs w:val="20"/>
              </w:rPr>
              <w:fldChar w:fldCharType="end"/>
            </w:r>
          </w:hyperlink>
        </w:p>
        <w:p w14:paraId="6870825C"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53" w:history="1">
            <w:r w:rsidR="00F36A99" w:rsidRPr="00703D7A">
              <w:rPr>
                <w:rStyle w:val="Hipervnculo"/>
                <w:rFonts w:ascii="Arial" w:hAnsi="Arial" w:cs="Arial"/>
                <w:b w:val="0"/>
                <w:noProof/>
                <w:sz w:val="20"/>
                <w:szCs w:val="20"/>
              </w:rPr>
              <w:t>11.2</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Consejo académico.</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_Toc518916253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152</w:t>
            </w:r>
            <w:r w:rsidR="00F36A99" w:rsidRPr="00703D7A">
              <w:rPr>
                <w:rFonts w:ascii="Arial" w:hAnsi="Arial" w:cs="Arial"/>
                <w:b w:val="0"/>
                <w:noProof/>
                <w:webHidden/>
                <w:sz w:val="20"/>
                <w:szCs w:val="20"/>
              </w:rPr>
              <w:fldChar w:fldCharType="end"/>
            </w:r>
          </w:hyperlink>
        </w:p>
        <w:p w14:paraId="3F45E774"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54" w:history="1">
            <w:r w:rsidR="00F36A99" w:rsidRPr="00703D7A">
              <w:rPr>
                <w:rStyle w:val="Hipervnculo"/>
                <w:rFonts w:ascii="Arial" w:hAnsi="Arial" w:cs="Arial"/>
                <w:b w:val="0"/>
                <w:noProof/>
                <w:sz w:val="20"/>
                <w:szCs w:val="20"/>
              </w:rPr>
              <w:t>11.3</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Personero (a) estudiantil.</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_Toc518916254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153</w:t>
            </w:r>
            <w:r w:rsidR="00F36A99" w:rsidRPr="00703D7A">
              <w:rPr>
                <w:rFonts w:ascii="Arial" w:hAnsi="Arial" w:cs="Arial"/>
                <w:b w:val="0"/>
                <w:noProof/>
                <w:webHidden/>
                <w:sz w:val="20"/>
                <w:szCs w:val="20"/>
              </w:rPr>
              <w:fldChar w:fldCharType="end"/>
            </w:r>
          </w:hyperlink>
        </w:p>
        <w:p w14:paraId="77CD136C"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55" w:history="1">
            <w:r w:rsidR="00F36A99" w:rsidRPr="00703D7A">
              <w:rPr>
                <w:rStyle w:val="Hipervnculo"/>
                <w:rFonts w:ascii="Arial" w:hAnsi="Arial" w:cs="Arial"/>
                <w:b w:val="0"/>
                <w:noProof/>
                <w:sz w:val="20"/>
                <w:szCs w:val="20"/>
              </w:rPr>
              <w:t>11.4</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Consejo de estudiantes.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_Toc518916255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153</w:t>
            </w:r>
            <w:r w:rsidR="00F36A99" w:rsidRPr="00703D7A">
              <w:rPr>
                <w:rFonts w:ascii="Arial" w:hAnsi="Arial" w:cs="Arial"/>
                <w:b w:val="0"/>
                <w:noProof/>
                <w:webHidden/>
                <w:sz w:val="20"/>
                <w:szCs w:val="20"/>
              </w:rPr>
              <w:fldChar w:fldCharType="end"/>
            </w:r>
          </w:hyperlink>
        </w:p>
        <w:p w14:paraId="116EFE9D"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56" w:history="1">
            <w:r w:rsidR="00F36A99" w:rsidRPr="00703D7A">
              <w:rPr>
                <w:rStyle w:val="Hipervnculo"/>
                <w:rFonts w:ascii="Arial" w:hAnsi="Arial" w:cs="Arial"/>
                <w:b w:val="0"/>
                <w:noProof/>
                <w:sz w:val="20"/>
                <w:szCs w:val="20"/>
              </w:rPr>
              <w:t>11.5</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Consejo de padres.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_Toc518916256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154</w:t>
            </w:r>
            <w:r w:rsidR="00F36A99" w:rsidRPr="00703D7A">
              <w:rPr>
                <w:rFonts w:ascii="Arial" w:hAnsi="Arial" w:cs="Arial"/>
                <w:b w:val="0"/>
                <w:noProof/>
                <w:webHidden/>
                <w:sz w:val="20"/>
                <w:szCs w:val="20"/>
              </w:rPr>
              <w:fldChar w:fldCharType="end"/>
            </w:r>
          </w:hyperlink>
        </w:p>
        <w:p w14:paraId="6A2A818F"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57" w:history="1">
            <w:r w:rsidR="00F36A99" w:rsidRPr="00703D7A">
              <w:rPr>
                <w:rStyle w:val="Hipervnculo"/>
                <w:rFonts w:ascii="Arial" w:eastAsia="Arial" w:hAnsi="Arial" w:cs="Arial"/>
                <w:b w:val="0"/>
                <w:noProof/>
                <w:sz w:val="20"/>
                <w:szCs w:val="20"/>
              </w:rPr>
              <w:t>11.6</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eastAsia="Arial" w:hAnsi="Arial" w:cs="Arial"/>
                <w:b w:val="0"/>
                <w:noProof/>
                <w:sz w:val="20"/>
                <w:szCs w:val="20"/>
              </w:rPr>
              <w:t>Comité escolar de convivencia</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_Toc518916257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154</w:t>
            </w:r>
            <w:r w:rsidR="00F36A99" w:rsidRPr="00703D7A">
              <w:rPr>
                <w:rFonts w:ascii="Arial" w:hAnsi="Arial" w:cs="Arial"/>
                <w:b w:val="0"/>
                <w:noProof/>
                <w:webHidden/>
                <w:sz w:val="20"/>
                <w:szCs w:val="20"/>
              </w:rPr>
              <w:fldChar w:fldCharType="end"/>
            </w:r>
          </w:hyperlink>
        </w:p>
        <w:p w14:paraId="7BB93173"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58" w:history="1">
            <w:r w:rsidR="00F36A99" w:rsidRPr="00703D7A">
              <w:rPr>
                <w:rStyle w:val="Hipervnculo"/>
                <w:rFonts w:ascii="Arial" w:hAnsi="Arial" w:cs="Arial"/>
                <w:noProof/>
              </w:rPr>
              <w:t>11.6.1</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Funciones del Comité escolar de convivencia:</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_Toc518916258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154</w:t>
            </w:r>
            <w:r w:rsidR="00F36A99" w:rsidRPr="00703D7A">
              <w:rPr>
                <w:rFonts w:ascii="Arial" w:hAnsi="Arial" w:cs="Arial"/>
                <w:noProof/>
                <w:webHidden/>
              </w:rPr>
              <w:fldChar w:fldCharType="end"/>
            </w:r>
          </w:hyperlink>
        </w:p>
        <w:p w14:paraId="0AAAF534" w14:textId="77777777" w:rsidR="00F36A99" w:rsidRPr="00703D7A" w:rsidRDefault="003368F1" w:rsidP="00F36A99">
          <w:pPr>
            <w:pStyle w:val="TDC3"/>
            <w:tabs>
              <w:tab w:val="left" w:pos="1200"/>
              <w:tab w:val="right" w:leader="underscore" w:pos="6623"/>
            </w:tabs>
            <w:rPr>
              <w:rFonts w:ascii="Arial" w:eastAsiaTheme="minorEastAsia" w:hAnsi="Arial" w:cs="Arial"/>
              <w:noProof/>
              <w:lang w:val="es-MX" w:eastAsia="es-MX"/>
            </w:rPr>
          </w:pPr>
          <w:hyperlink w:anchor="_Toc518916259" w:history="1">
            <w:r w:rsidR="00F36A99" w:rsidRPr="00703D7A">
              <w:rPr>
                <w:rStyle w:val="Hipervnculo"/>
                <w:rFonts w:ascii="Arial" w:hAnsi="Arial" w:cs="Arial"/>
                <w:noProof/>
              </w:rPr>
              <w:t>11.6.2</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Reglamento del CEC</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_Toc518916259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155</w:t>
            </w:r>
            <w:r w:rsidR="00F36A99" w:rsidRPr="00703D7A">
              <w:rPr>
                <w:rFonts w:ascii="Arial" w:hAnsi="Arial" w:cs="Arial"/>
                <w:noProof/>
                <w:webHidden/>
              </w:rPr>
              <w:fldChar w:fldCharType="end"/>
            </w:r>
          </w:hyperlink>
        </w:p>
        <w:p w14:paraId="5B8D7912" w14:textId="77777777" w:rsidR="00F36A99" w:rsidRPr="00703D7A" w:rsidRDefault="003368F1" w:rsidP="00F36A99">
          <w:pPr>
            <w:pStyle w:val="TDC4"/>
            <w:tabs>
              <w:tab w:val="left" w:pos="1600"/>
              <w:tab w:val="right" w:leader="underscore" w:pos="6623"/>
            </w:tabs>
            <w:rPr>
              <w:rFonts w:ascii="Arial" w:eastAsiaTheme="minorEastAsia" w:hAnsi="Arial" w:cs="Arial"/>
              <w:noProof/>
              <w:lang w:val="es-MX" w:eastAsia="es-MX"/>
            </w:rPr>
          </w:pPr>
          <w:hyperlink w:anchor="_Toc518916260" w:history="1">
            <w:r w:rsidR="00F36A99" w:rsidRPr="00703D7A">
              <w:rPr>
                <w:rStyle w:val="Hipervnculo"/>
                <w:rFonts w:ascii="Arial" w:hAnsi="Arial" w:cs="Arial"/>
                <w:noProof/>
              </w:rPr>
              <w:t>11.6.2.1</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Prohibiciones a los miembros del CEC.</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_Toc518916260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157</w:t>
            </w:r>
            <w:r w:rsidR="00F36A99" w:rsidRPr="00703D7A">
              <w:rPr>
                <w:rFonts w:ascii="Arial" w:hAnsi="Arial" w:cs="Arial"/>
                <w:noProof/>
                <w:webHidden/>
              </w:rPr>
              <w:fldChar w:fldCharType="end"/>
            </w:r>
          </w:hyperlink>
        </w:p>
        <w:p w14:paraId="5D6A95AF" w14:textId="77777777" w:rsidR="00F36A99" w:rsidRPr="00703D7A" w:rsidRDefault="003368F1" w:rsidP="00F36A99">
          <w:pPr>
            <w:pStyle w:val="TDC4"/>
            <w:tabs>
              <w:tab w:val="left" w:pos="1600"/>
              <w:tab w:val="right" w:leader="underscore" w:pos="6623"/>
            </w:tabs>
            <w:rPr>
              <w:rFonts w:ascii="Arial" w:eastAsiaTheme="minorEastAsia" w:hAnsi="Arial" w:cs="Arial"/>
              <w:noProof/>
              <w:lang w:val="es-MX" w:eastAsia="es-MX"/>
            </w:rPr>
          </w:pPr>
          <w:hyperlink w:anchor="_Toc518916261" w:history="1">
            <w:r w:rsidR="00F36A99" w:rsidRPr="00703D7A">
              <w:rPr>
                <w:rStyle w:val="Hipervnculo"/>
                <w:rFonts w:ascii="Arial" w:hAnsi="Arial" w:cs="Arial"/>
                <w:noProof/>
              </w:rPr>
              <w:t>11.6.2.2</w:t>
            </w:r>
            <w:r w:rsidR="00F36A99" w:rsidRPr="00703D7A">
              <w:rPr>
                <w:rFonts w:ascii="Arial" w:eastAsiaTheme="minorEastAsia" w:hAnsi="Arial" w:cs="Arial"/>
                <w:noProof/>
                <w:lang w:val="es-MX" w:eastAsia="es-MX"/>
              </w:rPr>
              <w:tab/>
            </w:r>
            <w:r w:rsidR="00F36A99" w:rsidRPr="00703D7A">
              <w:rPr>
                <w:rStyle w:val="Hipervnculo"/>
                <w:rFonts w:ascii="Arial" w:hAnsi="Arial" w:cs="Arial"/>
                <w:noProof/>
              </w:rPr>
              <w:t>Derechos de los miembros del Comité de convivencia escolar:</w:t>
            </w:r>
            <w:r w:rsidR="00F36A99" w:rsidRPr="00703D7A">
              <w:rPr>
                <w:rFonts w:ascii="Arial" w:hAnsi="Arial" w:cs="Arial"/>
                <w:noProof/>
                <w:webHidden/>
              </w:rPr>
              <w:tab/>
            </w:r>
            <w:r w:rsidR="00F36A99" w:rsidRPr="00703D7A">
              <w:rPr>
                <w:rFonts w:ascii="Arial" w:hAnsi="Arial" w:cs="Arial"/>
                <w:noProof/>
                <w:webHidden/>
              </w:rPr>
              <w:fldChar w:fldCharType="begin"/>
            </w:r>
            <w:r w:rsidR="00F36A99" w:rsidRPr="00703D7A">
              <w:rPr>
                <w:rFonts w:ascii="Arial" w:hAnsi="Arial" w:cs="Arial"/>
                <w:noProof/>
                <w:webHidden/>
              </w:rPr>
              <w:instrText xml:space="preserve"> PAGEREF _Toc518916261 \h </w:instrText>
            </w:r>
            <w:r w:rsidR="00F36A99" w:rsidRPr="00703D7A">
              <w:rPr>
                <w:rFonts w:ascii="Arial" w:hAnsi="Arial" w:cs="Arial"/>
                <w:noProof/>
                <w:webHidden/>
              </w:rPr>
            </w:r>
            <w:r w:rsidR="00F36A99" w:rsidRPr="00703D7A">
              <w:rPr>
                <w:rFonts w:ascii="Arial" w:hAnsi="Arial" w:cs="Arial"/>
                <w:noProof/>
                <w:webHidden/>
              </w:rPr>
              <w:fldChar w:fldCharType="separate"/>
            </w:r>
            <w:r w:rsidR="005A7C39">
              <w:rPr>
                <w:rFonts w:ascii="Arial" w:hAnsi="Arial" w:cs="Arial"/>
                <w:noProof/>
                <w:webHidden/>
              </w:rPr>
              <w:t>157</w:t>
            </w:r>
            <w:r w:rsidR="00F36A99" w:rsidRPr="00703D7A">
              <w:rPr>
                <w:rFonts w:ascii="Arial" w:hAnsi="Arial" w:cs="Arial"/>
                <w:noProof/>
                <w:webHidden/>
              </w:rPr>
              <w:fldChar w:fldCharType="end"/>
            </w:r>
          </w:hyperlink>
        </w:p>
        <w:p w14:paraId="5CFD34DD" w14:textId="77777777" w:rsidR="00F36A99" w:rsidRPr="00703D7A" w:rsidRDefault="003368F1" w:rsidP="00F36A99">
          <w:pPr>
            <w:pStyle w:val="TDC1"/>
            <w:tabs>
              <w:tab w:val="left" w:pos="600"/>
              <w:tab w:val="right" w:leader="underscore" w:pos="6623"/>
            </w:tabs>
            <w:rPr>
              <w:rFonts w:ascii="Arial" w:eastAsiaTheme="minorEastAsia" w:hAnsi="Arial" w:cs="Arial"/>
              <w:b w:val="0"/>
              <w:bCs w:val="0"/>
              <w:i w:val="0"/>
              <w:iCs w:val="0"/>
              <w:noProof/>
              <w:sz w:val="20"/>
              <w:szCs w:val="20"/>
              <w:lang w:val="es-MX" w:eastAsia="es-MX"/>
            </w:rPr>
          </w:pPr>
          <w:hyperlink w:anchor="_Toc518916262" w:history="1">
            <w:r w:rsidR="00F36A99" w:rsidRPr="00703D7A">
              <w:rPr>
                <w:rStyle w:val="Hipervnculo"/>
                <w:rFonts w:ascii="Arial" w:hAnsi="Arial" w:cs="Arial"/>
                <w:b w:val="0"/>
                <w:i w:val="0"/>
                <w:noProof/>
                <w:sz w:val="20"/>
                <w:szCs w:val="20"/>
              </w:rPr>
              <w:t>12</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SALIDAS PEDAGÓGICAS:</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_Toc518916262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157</w:t>
            </w:r>
            <w:r w:rsidR="00F36A99" w:rsidRPr="00703D7A">
              <w:rPr>
                <w:rFonts w:ascii="Arial" w:hAnsi="Arial" w:cs="Arial"/>
                <w:b w:val="0"/>
                <w:i w:val="0"/>
                <w:noProof/>
                <w:webHidden/>
                <w:sz w:val="20"/>
                <w:szCs w:val="20"/>
              </w:rPr>
              <w:fldChar w:fldCharType="end"/>
            </w:r>
          </w:hyperlink>
        </w:p>
        <w:p w14:paraId="78E1D767" w14:textId="77777777" w:rsidR="00F36A99" w:rsidRPr="00703D7A" w:rsidRDefault="003368F1" w:rsidP="00F36A99">
          <w:pPr>
            <w:pStyle w:val="TDC1"/>
            <w:tabs>
              <w:tab w:val="left" w:pos="600"/>
              <w:tab w:val="right" w:leader="underscore" w:pos="6623"/>
            </w:tabs>
            <w:rPr>
              <w:rFonts w:ascii="Arial" w:eastAsiaTheme="minorEastAsia" w:hAnsi="Arial" w:cs="Arial"/>
              <w:b w:val="0"/>
              <w:bCs w:val="0"/>
              <w:i w:val="0"/>
              <w:iCs w:val="0"/>
              <w:noProof/>
              <w:sz w:val="20"/>
              <w:szCs w:val="20"/>
              <w:lang w:val="es-MX" w:eastAsia="es-MX"/>
            </w:rPr>
          </w:pPr>
          <w:hyperlink w:anchor="_Toc518916263" w:history="1">
            <w:r w:rsidR="00F36A99" w:rsidRPr="00703D7A">
              <w:rPr>
                <w:rStyle w:val="Hipervnculo"/>
                <w:rFonts w:ascii="Arial" w:hAnsi="Arial" w:cs="Arial"/>
                <w:b w:val="0"/>
                <w:i w:val="0"/>
                <w:noProof/>
                <w:sz w:val="20"/>
                <w:szCs w:val="20"/>
              </w:rPr>
              <w:t>13</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FUNCIONES DEFINIDAS POR LA METODOLOGÍA SER-I</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_Toc518916263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159</w:t>
            </w:r>
            <w:r w:rsidR="00F36A99" w:rsidRPr="00703D7A">
              <w:rPr>
                <w:rFonts w:ascii="Arial" w:hAnsi="Arial" w:cs="Arial"/>
                <w:b w:val="0"/>
                <w:i w:val="0"/>
                <w:noProof/>
                <w:webHidden/>
                <w:sz w:val="20"/>
                <w:szCs w:val="20"/>
              </w:rPr>
              <w:fldChar w:fldCharType="end"/>
            </w:r>
          </w:hyperlink>
        </w:p>
        <w:p w14:paraId="0B117173"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64" w:history="1">
            <w:r w:rsidR="00F36A99" w:rsidRPr="00703D7A">
              <w:rPr>
                <w:rStyle w:val="Hipervnculo"/>
                <w:rFonts w:ascii="Arial" w:hAnsi="Arial" w:cs="Arial"/>
                <w:b w:val="0"/>
                <w:noProof/>
                <w:sz w:val="20"/>
                <w:szCs w:val="20"/>
              </w:rPr>
              <w:t>13.1</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Funciones del director de grupo.</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_Toc518916264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159</w:t>
            </w:r>
            <w:r w:rsidR="00F36A99" w:rsidRPr="00703D7A">
              <w:rPr>
                <w:rFonts w:ascii="Arial" w:hAnsi="Arial" w:cs="Arial"/>
                <w:b w:val="0"/>
                <w:noProof/>
                <w:webHidden/>
                <w:sz w:val="20"/>
                <w:szCs w:val="20"/>
              </w:rPr>
              <w:fldChar w:fldCharType="end"/>
            </w:r>
          </w:hyperlink>
        </w:p>
        <w:p w14:paraId="3739F2F6"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65" w:history="1">
            <w:r w:rsidR="00F36A99" w:rsidRPr="00703D7A">
              <w:rPr>
                <w:rStyle w:val="Hipervnculo"/>
                <w:rFonts w:ascii="Arial" w:hAnsi="Arial" w:cs="Arial"/>
                <w:b w:val="0"/>
                <w:noProof/>
                <w:sz w:val="20"/>
                <w:szCs w:val="20"/>
              </w:rPr>
              <w:t>13.2</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Funciones del Mentor SER-I</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_Toc518916265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159</w:t>
            </w:r>
            <w:r w:rsidR="00F36A99" w:rsidRPr="00703D7A">
              <w:rPr>
                <w:rFonts w:ascii="Arial" w:hAnsi="Arial" w:cs="Arial"/>
                <w:b w:val="0"/>
                <w:noProof/>
                <w:webHidden/>
                <w:sz w:val="20"/>
                <w:szCs w:val="20"/>
              </w:rPr>
              <w:fldChar w:fldCharType="end"/>
            </w:r>
          </w:hyperlink>
        </w:p>
        <w:p w14:paraId="452AAB52"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66" w:history="1">
            <w:r w:rsidR="00F36A99" w:rsidRPr="00703D7A">
              <w:rPr>
                <w:rStyle w:val="Hipervnculo"/>
                <w:rFonts w:ascii="Arial" w:hAnsi="Arial" w:cs="Arial"/>
                <w:b w:val="0"/>
                <w:noProof/>
                <w:sz w:val="20"/>
                <w:szCs w:val="20"/>
              </w:rPr>
              <w:t>13.3</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Funciones de los Tutores</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_Toc518916266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159</w:t>
            </w:r>
            <w:r w:rsidR="00F36A99" w:rsidRPr="00703D7A">
              <w:rPr>
                <w:rFonts w:ascii="Arial" w:hAnsi="Arial" w:cs="Arial"/>
                <w:b w:val="0"/>
                <w:noProof/>
                <w:webHidden/>
                <w:sz w:val="20"/>
                <w:szCs w:val="20"/>
              </w:rPr>
              <w:fldChar w:fldCharType="end"/>
            </w:r>
          </w:hyperlink>
        </w:p>
        <w:p w14:paraId="10FB4E78"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67" w:history="1">
            <w:r w:rsidR="00F36A99" w:rsidRPr="00703D7A">
              <w:rPr>
                <w:rStyle w:val="Hipervnculo"/>
                <w:rFonts w:ascii="Arial" w:hAnsi="Arial" w:cs="Arial"/>
                <w:b w:val="0"/>
                <w:noProof/>
                <w:sz w:val="20"/>
                <w:szCs w:val="20"/>
              </w:rPr>
              <w:t>13.4</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Funciones del Analista</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_Toc518916267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160</w:t>
            </w:r>
            <w:r w:rsidR="00F36A99" w:rsidRPr="00703D7A">
              <w:rPr>
                <w:rFonts w:ascii="Arial" w:hAnsi="Arial" w:cs="Arial"/>
                <w:b w:val="0"/>
                <w:noProof/>
                <w:webHidden/>
                <w:sz w:val="20"/>
                <w:szCs w:val="20"/>
              </w:rPr>
              <w:fldChar w:fldCharType="end"/>
            </w:r>
          </w:hyperlink>
        </w:p>
        <w:p w14:paraId="13FE17BB" w14:textId="77777777" w:rsidR="00F36A99" w:rsidRPr="00703D7A" w:rsidRDefault="003368F1" w:rsidP="00F36A99">
          <w:pPr>
            <w:pStyle w:val="TDC2"/>
            <w:tabs>
              <w:tab w:val="left" w:pos="1000"/>
              <w:tab w:val="right" w:leader="underscore" w:pos="6623"/>
            </w:tabs>
            <w:rPr>
              <w:rFonts w:ascii="Arial" w:eastAsiaTheme="minorEastAsia" w:hAnsi="Arial" w:cs="Arial"/>
              <w:b w:val="0"/>
              <w:bCs w:val="0"/>
              <w:noProof/>
              <w:sz w:val="20"/>
              <w:szCs w:val="20"/>
              <w:lang w:val="es-MX" w:eastAsia="es-MX"/>
            </w:rPr>
          </w:pPr>
          <w:hyperlink w:anchor="_Toc518916268" w:history="1">
            <w:r w:rsidR="00F36A99" w:rsidRPr="00703D7A">
              <w:rPr>
                <w:rStyle w:val="Hipervnculo"/>
                <w:rFonts w:ascii="Arial" w:hAnsi="Arial" w:cs="Arial"/>
                <w:b w:val="0"/>
                <w:noProof/>
                <w:sz w:val="20"/>
                <w:szCs w:val="20"/>
              </w:rPr>
              <w:t>13.5</w:t>
            </w:r>
            <w:r w:rsidR="00F36A99" w:rsidRPr="00703D7A">
              <w:rPr>
                <w:rFonts w:ascii="Arial" w:eastAsiaTheme="minorEastAsia" w:hAnsi="Arial" w:cs="Arial"/>
                <w:b w:val="0"/>
                <w:bCs w:val="0"/>
                <w:noProof/>
                <w:sz w:val="20"/>
                <w:szCs w:val="20"/>
                <w:lang w:val="es-MX" w:eastAsia="es-MX"/>
              </w:rPr>
              <w:tab/>
            </w:r>
            <w:r w:rsidR="00F36A99" w:rsidRPr="00703D7A">
              <w:rPr>
                <w:rStyle w:val="Hipervnculo"/>
                <w:rFonts w:ascii="Arial" w:hAnsi="Arial" w:cs="Arial"/>
                <w:b w:val="0"/>
                <w:noProof/>
                <w:sz w:val="20"/>
                <w:szCs w:val="20"/>
              </w:rPr>
              <w:t>Funciones del Coordinador</w:t>
            </w:r>
            <w:r w:rsidR="00F36A99" w:rsidRPr="00703D7A">
              <w:rPr>
                <w:rFonts w:ascii="Arial" w:hAnsi="Arial" w:cs="Arial"/>
                <w:b w:val="0"/>
                <w:noProof/>
                <w:webHidden/>
                <w:sz w:val="20"/>
                <w:szCs w:val="20"/>
              </w:rPr>
              <w:tab/>
            </w:r>
            <w:r w:rsidR="00F36A99" w:rsidRPr="00703D7A">
              <w:rPr>
                <w:rFonts w:ascii="Arial" w:hAnsi="Arial" w:cs="Arial"/>
                <w:b w:val="0"/>
                <w:noProof/>
                <w:webHidden/>
                <w:sz w:val="20"/>
                <w:szCs w:val="20"/>
              </w:rPr>
              <w:fldChar w:fldCharType="begin"/>
            </w:r>
            <w:r w:rsidR="00F36A99" w:rsidRPr="00703D7A">
              <w:rPr>
                <w:rFonts w:ascii="Arial" w:hAnsi="Arial" w:cs="Arial"/>
                <w:b w:val="0"/>
                <w:noProof/>
                <w:webHidden/>
                <w:sz w:val="20"/>
                <w:szCs w:val="20"/>
              </w:rPr>
              <w:instrText xml:space="preserve"> PAGEREF _Toc518916268 \h </w:instrText>
            </w:r>
            <w:r w:rsidR="00F36A99" w:rsidRPr="00703D7A">
              <w:rPr>
                <w:rFonts w:ascii="Arial" w:hAnsi="Arial" w:cs="Arial"/>
                <w:b w:val="0"/>
                <w:noProof/>
                <w:webHidden/>
                <w:sz w:val="20"/>
                <w:szCs w:val="20"/>
              </w:rPr>
            </w:r>
            <w:r w:rsidR="00F36A99" w:rsidRPr="00703D7A">
              <w:rPr>
                <w:rFonts w:ascii="Arial" w:hAnsi="Arial" w:cs="Arial"/>
                <w:b w:val="0"/>
                <w:noProof/>
                <w:webHidden/>
                <w:sz w:val="20"/>
                <w:szCs w:val="20"/>
              </w:rPr>
              <w:fldChar w:fldCharType="separate"/>
            </w:r>
            <w:r w:rsidR="005A7C39">
              <w:rPr>
                <w:rFonts w:ascii="Arial" w:hAnsi="Arial" w:cs="Arial"/>
                <w:b w:val="0"/>
                <w:noProof/>
                <w:webHidden/>
                <w:sz w:val="20"/>
                <w:szCs w:val="20"/>
              </w:rPr>
              <w:t>160</w:t>
            </w:r>
            <w:r w:rsidR="00F36A99" w:rsidRPr="00703D7A">
              <w:rPr>
                <w:rFonts w:ascii="Arial" w:hAnsi="Arial" w:cs="Arial"/>
                <w:b w:val="0"/>
                <w:noProof/>
                <w:webHidden/>
                <w:sz w:val="20"/>
                <w:szCs w:val="20"/>
              </w:rPr>
              <w:fldChar w:fldCharType="end"/>
            </w:r>
          </w:hyperlink>
        </w:p>
        <w:p w14:paraId="15E11503" w14:textId="77777777" w:rsidR="00F36A99" w:rsidRPr="00703D7A" w:rsidRDefault="003368F1" w:rsidP="00F36A99">
          <w:pPr>
            <w:pStyle w:val="TDC1"/>
            <w:tabs>
              <w:tab w:val="left" w:pos="600"/>
              <w:tab w:val="right" w:leader="underscore" w:pos="6623"/>
            </w:tabs>
            <w:rPr>
              <w:rFonts w:ascii="Arial" w:eastAsiaTheme="minorEastAsia" w:hAnsi="Arial" w:cs="Arial"/>
              <w:b w:val="0"/>
              <w:bCs w:val="0"/>
              <w:i w:val="0"/>
              <w:iCs w:val="0"/>
              <w:noProof/>
              <w:sz w:val="20"/>
              <w:szCs w:val="20"/>
              <w:lang w:val="es-MX" w:eastAsia="es-MX"/>
            </w:rPr>
          </w:pPr>
          <w:hyperlink w:anchor="_Toc518916269" w:history="1">
            <w:r w:rsidR="00F36A99" w:rsidRPr="00703D7A">
              <w:rPr>
                <w:rStyle w:val="Hipervnculo"/>
                <w:rFonts w:ascii="Arial" w:hAnsi="Arial" w:cs="Arial"/>
                <w:b w:val="0"/>
                <w:i w:val="0"/>
                <w:noProof/>
                <w:sz w:val="20"/>
                <w:szCs w:val="20"/>
              </w:rPr>
              <w:t>14</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SERVICIO SOCIAL DE LOS ESTUDIANTES</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_Toc518916269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160</w:t>
            </w:r>
            <w:r w:rsidR="00F36A99" w:rsidRPr="00703D7A">
              <w:rPr>
                <w:rFonts w:ascii="Arial" w:hAnsi="Arial" w:cs="Arial"/>
                <w:b w:val="0"/>
                <w:i w:val="0"/>
                <w:noProof/>
                <w:webHidden/>
                <w:sz w:val="20"/>
                <w:szCs w:val="20"/>
              </w:rPr>
              <w:fldChar w:fldCharType="end"/>
            </w:r>
          </w:hyperlink>
        </w:p>
        <w:p w14:paraId="76EFD0C7" w14:textId="77777777" w:rsidR="00F36A99" w:rsidRPr="00703D7A" w:rsidRDefault="003368F1" w:rsidP="00F36A99">
          <w:pPr>
            <w:pStyle w:val="TDC1"/>
            <w:tabs>
              <w:tab w:val="left" w:pos="600"/>
              <w:tab w:val="right" w:leader="underscore" w:pos="6623"/>
            </w:tabs>
            <w:rPr>
              <w:rFonts w:ascii="Arial" w:eastAsiaTheme="minorEastAsia" w:hAnsi="Arial" w:cs="Arial"/>
              <w:b w:val="0"/>
              <w:bCs w:val="0"/>
              <w:i w:val="0"/>
              <w:iCs w:val="0"/>
              <w:noProof/>
              <w:sz w:val="20"/>
              <w:szCs w:val="20"/>
              <w:lang w:val="es-MX" w:eastAsia="es-MX"/>
            </w:rPr>
          </w:pPr>
          <w:hyperlink w:anchor="_Toc518916270" w:history="1">
            <w:r w:rsidR="00F36A99" w:rsidRPr="00703D7A">
              <w:rPr>
                <w:rStyle w:val="Hipervnculo"/>
                <w:rFonts w:ascii="Arial" w:hAnsi="Arial" w:cs="Arial"/>
                <w:b w:val="0"/>
                <w:i w:val="0"/>
                <w:noProof/>
                <w:sz w:val="20"/>
                <w:szCs w:val="20"/>
              </w:rPr>
              <w:t>15</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CREDO DE LA COMUNIDAD EDUCATIVA FELIPE DE RESTREPO</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_Toc518916270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161</w:t>
            </w:r>
            <w:r w:rsidR="00F36A99" w:rsidRPr="00703D7A">
              <w:rPr>
                <w:rFonts w:ascii="Arial" w:hAnsi="Arial" w:cs="Arial"/>
                <w:b w:val="0"/>
                <w:i w:val="0"/>
                <w:noProof/>
                <w:webHidden/>
                <w:sz w:val="20"/>
                <w:szCs w:val="20"/>
              </w:rPr>
              <w:fldChar w:fldCharType="end"/>
            </w:r>
          </w:hyperlink>
        </w:p>
        <w:p w14:paraId="69296770" w14:textId="77777777" w:rsidR="00F36A99" w:rsidRPr="00703D7A" w:rsidRDefault="003368F1" w:rsidP="00F36A99">
          <w:pPr>
            <w:pStyle w:val="TDC1"/>
            <w:tabs>
              <w:tab w:val="left" w:pos="600"/>
              <w:tab w:val="right" w:leader="underscore" w:pos="6623"/>
            </w:tabs>
            <w:rPr>
              <w:rFonts w:ascii="Arial" w:eastAsiaTheme="minorEastAsia" w:hAnsi="Arial" w:cs="Arial"/>
              <w:b w:val="0"/>
              <w:bCs w:val="0"/>
              <w:i w:val="0"/>
              <w:iCs w:val="0"/>
              <w:noProof/>
              <w:sz w:val="20"/>
              <w:szCs w:val="20"/>
              <w:lang w:val="es-MX" w:eastAsia="es-MX"/>
            </w:rPr>
          </w:pPr>
          <w:hyperlink w:anchor="_Toc518916271" w:history="1">
            <w:r w:rsidR="00F36A99" w:rsidRPr="00703D7A">
              <w:rPr>
                <w:rStyle w:val="Hipervnculo"/>
                <w:rFonts w:ascii="Arial" w:hAnsi="Arial" w:cs="Arial"/>
                <w:b w:val="0"/>
                <w:i w:val="0"/>
                <w:noProof/>
                <w:sz w:val="20"/>
                <w:szCs w:val="20"/>
              </w:rPr>
              <w:t>16</w:t>
            </w:r>
            <w:r w:rsidR="00F36A99" w:rsidRPr="00703D7A">
              <w:rPr>
                <w:rFonts w:ascii="Arial" w:eastAsiaTheme="minorEastAsia" w:hAnsi="Arial" w:cs="Arial"/>
                <w:b w:val="0"/>
                <w:bCs w:val="0"/>
                <w:i w:val="0"/>
                <w:iCs w:val="0"/>
                <w:noProof/>
                <w:sz w:val="20"/>
                <w:szCs w:val="20"/>
                <w:lang w:val="es-MX" w:eastAsia="es-MX"/>
              </w:rPr>
              <w:tab/>
            </w:r>
            <w:r w:rsidR="00F36A99" w:rsidRPr="00703D7A">
              <w:rPr>
                <w:rStyle w:val="Hipervnculo"/>
                <w:rFonts w:ascii="Arial" w:hAnsi="Arial" w:cs="Arial"/>
                <w:b w:val="0"/>
                <w:i w:val="0"/>
                <w:noProof/>
                <w:sz w:val="20"/>
                <w:szCs w:val="20"/>
              </w:rPr>
              <w:t>MARCO CONCEPTUAL O GLOSARIO</w:t>
            </w:r>
            <w:r w:rsidR="00F36A99" w:rsidRPr="00703D7A">
              <w:rPr>
                <w:rFonts w:ascii="Arial" w:hAnsi="Arial" w:cs="Arial"/>
                <w:b w:val="0"/>
                <w:i w:val="0"/>
                <w:noProof/>
                <w:webHidden/>
                <w:sz w:val="20"/>
                <w:szCs w:val="20"/>
              </w:rPr>
              <w:tab/>
            </w:r>
            <w:r w:rsidR="00F36A99" w:rsidRPr="00703D7A">
              <w:rPr>
                <w:rFonts w:ascii="Arial" w:hAnsi="Arial" w:cs="Arial"/>
                <w:b w:val="0"/>
                <w:i w:val="0"/>
                <w:noProof/>
                <w:webHidden/>
                <w:sz w:val="20"/>
                <w:szCs w:val="20"/>
              </w:rPr>
              <w:fldChar w:fldCharType="begin"/>
            </w:r>
            <w:r w:rsidR="00F36A99" w:rsidRPr="00703D7A">
              <w:rPr>
                <w:rFonts w:ascii="Arial" w:hAnsi="Arial" w:cs="Arial"/>
                <w:b w:val="0"/>
                <w:i w:val="0"/>
                <w:noProof/>
                <w:webHidden/>
                <w:sz w:val="20"/>
                <w:szCs w:val="20"/>
              </w:rPr>
              <w:instrText xml:space="preserve"> PAGEREF _Toc518916271 \h </w:instrText>
            </w:r>
            <w:r w:rsidR="00F36A99" w:rsidRPr="00703D7A">
              <w:rPr>
                <w:rFonts w:ascii="Arial" w:hAnsi="Arial" w:cs="Arial"/>
                <w:b w:val="0"/>
                <w:i w:val="0"/>
                <w:noProof/>
                <w:webHidden/>
                <w:sz w:val="20"/>
                <w:szCs w:val="20"/>
              </w:rPr>
            </w:r>
            <w:r w:rsidR="00F36A99" w:rsidRPr="00703D7A">
              <w:rPr>
                <w:rFonts w:ascii="Arial" w:hAnsi="Arial" w:cs="Arial"/>
                <w:b w:val="0"/>
                <w:i w:val="0"/>
                <w:noProof/>
                <w:webHidden/>
                <w:sz w:val="20"/>
                <w:szCs w:val="20"/>
              </w:rPr>
              <w:fldChar w:fldCharType="separate"/>
            </w:r>
            <w:r w:rsidR="005A7C39">
              <w:rPr>
                <w:rFonts w:ascii="Arial" w:hAnsi="Arial" w:cs="Arial"/>
                <w:b w:val="0"/>
                <w:i w:val="0"/>
                <w:noProof/>
                <w:webHidden/>
                <w:sz w:val="20"/>
                <w:szCs w:val="20"/>
              </w:rPr>
              <w:t>161</w:t>
            </w:r>
            <w:r w:rsidR="00F36A99" w:rsidRPr="00703D7A">
              <w:rPr>
                <w:rFonts w:ascii="Arial" w:hAnsi="Arial" w:cs="Arial"/>
                <w:b w:val="0"/>
                <w:i w:val="0"/>
                <w:noProof/>
                <w:webHidden/>
                <w:sz w:val="20"/>
                <w:szCs w:val="20"/>
              </w:rPr>
              <w:fldChar w:fldCharType="end"/>
            </w:r>
          </w:hyperlink>
        </w:p>
        <w:p w14:paraId="74722B58" w14:textId="77777777" w:rsidR="00F36A99" w:rsidRDefault="00F36A99" w:rsidP="00F36A99">
          <w:r w:rsidRPr="00703D7A">
            <w:rPr>
              <w:rFonts w:cs="Arial"/>
              <w:szCs w:val="20"/>
            </w:rPr>
            <w:fldChar w:fldCharType="end"/>
          </w:r>
        </w:p>
      </w:sdtContent>
    </w:sdt>
    <w:p w14:paraId="5AF5D23E" w14:textId="77777777" w:rsidR="00F36A99" w:rsidRDefault="00F36A99" w:rsidP="00F36A99">
      <w:pPr>
        <w:rPr>
          <w:rFonts w:cs="Arial"/>
          <w:szCs w:val="20"/>
        </w:rPr>
      </w:pPr>
    </w:p>
    <w:p w14:paraId="238F775B" w14:textId="77777777" w:rsidR="00F36A99" w:rsidRDefault="00F36A99" w:rsidP="00F36A99">
      <w:pPr>
        <w:rPr>
          <w:rFonts w:cs="Arial"/>
          <w:szCs w:val="20"/>
        </w:rPr>
      </w:pPr>
    </w:p>
    <w:p w14:paraId="51E2A7F0" w14:textId="77777777" w:rsidR="00F36A99" w:rsidRDefault="00F36A99" w:rsidP="00F36A99">
      <w:pPr>
        <w:rPr>
          <w:rFonts w:cs="Arial"/>
          <w:szCs w:val="20"/>
        </w:rPr>
      </w:pPr>
    </w:p>
    <w:p w14:paraId="7F517FC5" w14:textId="77777777" w:rsidR="00F36A99" w:rsidRDefault="00F36A99" w:rsidP="00F36A99">
      <w:pPr>
        <w:rPr>
          <w:b/>
        </w:rPr>
      </w:pPr>
    </w:p>
    <w:p w14:paraId="749FA3BF" w14:textId="77777777" w:rsidR="00F36A99" w:rsidRPr="004D1032" w:rsidRDefault="00F36A99" w:rsidP="005F5530">
      <w:pPr>
        <w:pStyle w:val="Ttulo1"/>
        <w:keepLines w:val="0"/>
        <w:numPr>
          <w:ilvl w:val="0"/>
          <w:numId w:val="52"/>
        </w:numPr>
        <w:spacing w:before="0" w:after="240"/>
        <w:ind w:left="432" w:hanging="432"/>
        <w:jc w:val="left"/>
      </w:pPr>
      <w:bookmarkStart w:id="2" w:name="_Toc518916194"/>
      <w:r w:rsidRPr="004D1032">
        <w:t>MARCO LEGAL.</w:t>
      </w:r>
      <w:bookmarkEnd w:id="1"/>
      <w:bookmarkEnd w:id="2"/>
    </w:p>
    <w:p w14:paraId="2B59C7E8" w14:textId="77777777" w:rsidR="00F36A99" w:rsidRPr="004D1032" w:rsidRDefault="00F36A99" w:rsidP="00F36A99">
      <w:pPr>
        <w:rPr>
          <w:rFonts w:cs="Arial"/>
          <w:szCs w:val="20"/>
        </w:rPr>
      </w:pPr>
      <w:r w:rsidRPr="004D1032">
        <w:rPr>
          <w:rFonts w:cs="Arial"/>
          <w:szCs w:val="20"/>
        </w:rPr>
        <w:t xml:space="preserve">Las normas internas de la Institución, contempladas en este </w:t>
      </w:r>
      <w:r>
        <w:rPr>
          <w:rFonts w:cs="Arial"/>
          <w:szCs w:val="20"/>
        </w:rPr>
        <w:t xml:space="preserve">Acuerdo </w:t>
      </w:r>
      <w:r w:rsidRPr="004D1032">
        <w:rPr>
          <w:rFonts w:cs="Arial"/>
          <w:szCs w:val="20"/>
        </w:rPr>
        <w:t>de Convivencia, se fundamentan legalmente en la Constitución Política de Colombia de 1991, en la Ley (115) General de Educación y sus Decretos Reglamentarios</w:t>
      </w:r>
      <w:r>
        <w:rPr>
          <w:rFonts w:cs="Arial"/>
          <w:szCs w:val="20"/>
        </w:rPr>
        <w:t xml:space="preserve">, </w:t>
      </w:r>
      <w:r w:rsidRPr="004D1032">
        <w:rPr>
          <w:rFonts w:cs="Arial"/>
          <w:szCs w:val="20"/>
        </w:rPr>
        <w:t>en la Ley (1098) de Infancia y Adolescencia,  en la Ley (1620) del Sistema nacional de convivencia escolar y formación para el ejercicio de los derechos humanos, la educación para la sexualidad y la prevención y mitigación de la violencia escolar  y su decreto reglamentario 1965.</w:t>
      </w:r>
    </w:p>
    <w:p w14:paraId="2E56C9F4" w14:textId="77777777" w:rsidR="00F36A99" w:rsidRPr="004D1032" w:rsidRDefault="00F36A99" w:rsidP="005F5530">
      <w:pPr>
        <w:pStyle w:val="Ttulo2"/>
        <w:keepLines w:val="0"/>
        <w:numPr>
          <w:ilvl w:val="1"/>
          <w:numId w:val="52"/>
        </w:numPr>
        <w:shd w:val="clear" w:color="auto" w:fill="FFFFFF" w:themeFill="background1"/>
        <w:spacing w:before="240" w:after="240" w:line="240" w:lineRule="auto"/>
        <w:ind w:left="576" w:hanging="576"/>
        <w:jc w:val="both"/>
      </w:pPr>
      <w:bookmarkStart w:id="3" w:name="_Toc518910338"/>
      <w:bookmarkStart w:id="4" w:name="_Toc518916195"/>
      <w:r w:rsidRPr="00492DAC">
        <w:t xml:space="preserve">Constitución Política </w:t>
      </w:r>
      <w:r w:rsidRPr="004D1032">
        <w:t>Nacional.</w:t>
      </w:r>
      <w:bookmarkEnd w:id="3"/>
      <w:bookmarkEnd w:id="4"/>
    </w:p>
    <w:p w14:paraId="528E51BB" w14:textId="77777777" w:rsidR="00F36A99" w:rsidRPr="004D1032" w:rsidRDefault="00F36A99" w:rsidP="00F36A99">
      <w:pPr>
        <w:rPr>
          <w:rFonts w:cs="Arial"/>
        </w:rPr>
      </w:pPr>
      <w:r w:rsidRPr="004D1032">
        <w:rPr>
          <w:rFonts w:cs="Arial"/>
          <w:szCs w:val="20"/>
        </w:rPr>
        <w:t>Se destacan los artículos que aportan elementos para una convivencia</w:t>
      </w:r>
      <w:r>
        <w:rPr>
          <w:rFonts w:cs="Arial"/>
          <w:szCs w:val="20"/>
        </w:rPr>
        <w:t xml:space="preserve"> </w:t>
      </w:r>
      <w:r w:rsidRPr="00492DAC">
        <w:rPr>
          <w:rFonts w:cs="Arial"/>
          <w:szCs w:val="20"/>
        </w:rPr>
        <w:t xml:space="preserve">pacífica  </w:t>
      </w:r>
      <w:r w:rsidRPr="004D1032">
        <w:rPr>
          <w:rFonts w:cs="Arial"/>
          <w:szCs w:val="20"/>
        </w:rPr>
        <w:t xml:space="preserve">y la participación democrática, tales como: Artículos: </w:t>
      </w:r>
      <w:r w:rsidRPr="004D1032">
        <w:rPr>
          <w:rFonts w:cs="Arial"/>
        </w:rPr>
        <w:t xml:space="preserve">1, 2, 13, 15, 16, 18, 19, 21, 23, 27, 29, 31, </w:t>
      </w:r>
      <w:r>
        <w:rPr>
          <w:rFonts w:cs="Arial"/>
        </w:rPr>
        <w:t>40, 42, 44, 45, 47, 67, 68 y 95 y afines</w:t>
      </w:r>
      <w:r w:rsidRPr="004D1032">
        <w:rPr>
          <w:rFonts w:cs="Arial"/>
        </w:rPr>
        <w:t xml:space="preserve">. </w:t>
      </w:r>
    </w:p>
    <w:p w14:paraId="38E266B3" w14:textId="77777777" w:rsidR="00F36A99" w:rsidRPr="004D1032" w:rsidRDefault="00F36A99" w:rsidP="005F5530">
      <w:pPr>
        <w:pStyle w:val="Ttulo2"/>
        <w:keepLines w:val="0"/>
        <w:numPr>
          <w:ilvl w:val="1"/>
          <w:numId w:val="52"/>
        </w:numPr>
        <w:shd w:val="clear" w:color="auto" w:fill="FFFFFF" w:themeFill="background1"/>
        <w:spacing w:before="240" w:after="240" w:line="240" w:lineRule="auto"/>
        <w:ind w:left="576" w:hanging="576"/>
        <w:jc w:val="both"/>
      </w:pPr>
      <w:bookmarkStart w:id="5" w:name="_Toc518910339"/>
      <w:bookmarkStart w:id="6" w:name="_Toc518916196"/>
      <w:r w:rsidRPr="004D1032">
        <w:t>Ley General de Educación.</w:t>
      </w:r>
      <w:bookmarkEnd w:id="5"/>
      <w:bookmarkEnd w:id="6"/>
    </w:p>
    <w:p w14:paraId="608AACDA" w14:textId="77777777" w:rsidR="00F36A99" w:rsidRPr="004D1032" w:rsidRDefault="00F36A99" w:rsidP="00F36A99">
      <w:pPr>
        <w:rPr>
          <w:rFonts w:cs="Arial"/>
          <w:sz w:val="16"/>
        </w:rPr>
      </w:pPr>
      <w:r w:rsidRPr="004D1032">
        <w:rPr>
          <w:rFonts w:cs="Arial"/>
        </w:rPr>
        <w:t xml:space="preserve">Varios artículos de la Ley 115 de 1994 (Ley General de Educación) justifican el </w:t>
      </w:r>
      <w:r>
        <w:rPr>
          <w:rFonts w:cs="Arial"/>
        </w:rPr>
        <w:t>Acuerdo</w:t>
      </w:r>
      <w:r w:rsidRPr="004D1032">
        <w:rPr>
          <w:rFonts w:cs="Arial"/>
        </w:rPr>
        <w:t xml:space="preserve"> para la Convivencia Interna institucional, el currículo y los procesos de evaluación. Además, se derivan </w:t>
      </w:r>
      <w:r w:rsidRPr="004D1032">
        <w:rPr>
          <w:rFonts w:cs="Arial"/>
        </w:rPr>
        <w:lastRenderedPageBreak/>
        <w:t>de ella lo relacionado con el proceso de matrícula y los compromisos académicos y convivenciales</w:t>
      </w:r>
      <w:r w:rsidRPr="004D1032">
        <w:rPr>
          <w:rFonts w:cs="Arial"/>
          <w:sz w:val="16"/>
        </w:rPr>
        <w:t>:</w:t>
      </w:r>
    </w:p>
    <w:p w14:paraId="43162081" w14:textId="77777777" w:rsidR="00F36A99" w:rsidRPr="004D1032" w:rsidRDefault="00F36A99" w:rsidP="00F36A99">
      <w:pPr>
        <w:rPr>
          <w:rFonts w:cs="Arial"/>
        </w:rPr>
      </w:pPr>
      <w:r>
        <w:rPr>
          <w:rFonts w:cs="Arial"/>
        </w:rPr>
        <w:t xml:space="preserve">Artículo </w:t>
      </w:r>
      <w:r w:rsidRPr="004D1032">
        <w:rPr>
          <w:rFonts w:cs="Arial"/>
        </w:rPr>
        <w:t xml:space="preserve">5, apoyado en el </w:t>
      </w:r>
      <w:r>
        <w:rPr>
          <w:rFonts w:cs="Arial"/>
        </w:rPr>
        <w:t xml:space="preserve">Artículo </w:t>
      </w:r>
      <w:r w:rsidRPr="004D1032">
        <w:rPr>
          <w:rFonts w:cs="Arial"/>
        </w:rPr>
        <w:t>7 de la Constitución.</w:t>
      </w:r>
    </w:p>
    <w:p w14:paraId="42E9D1A0" w14:textId="77777777" w:rsidR="00F36A99" w:rsidRPr="004D1032" w:rsidRDefault="00F36A99" w:rsidP="00F36A99">
      <w:pPr>
        <w:rPr>
          <w:rFonts w:cs="Arial"/>
        </w:rPr>
      </w:pPr>
      <w:r>
        <w:rPr>
          <w:rFonts w:cs="Arial"/>
        </w:rPr>
        <w:t xml:space="preserve">Artículo </w:t>
      </w:r>
      <w:r w:rsidRPr="004D1032">
        <w:rPr>
          <w:rFonts w:cs="Arial"/>
        </w:rPr>
        <w:t xml:space="preserve">6, apoyado en el </w:t>
      </w:r>
      <w:r>
        <w:rPr>
          <w:rFonts w:cs="Arial"/>
        </w:rPr>
        <w:t xml:space="preserve">Artículo </w:t>
      </w:r>
      <w:r w:rsidRPr="004D1032">
        <w:rPr>
          <w:rFonts w:cs="Arial"/>
        </w:rPr>
        <w:t>68 de la Constitución.</w:t>
      </w:r>
    </w:p>
    <w:p w14:paraId="1F1BBC05" w14:textId="77777777" w:rsidR="00F36A99" w:rsidRPr="004D1032" w:rsidRDefault="00F36A99" w:rsidP="00F36A99">
      <w:pPr>
        <w:rPr>
          <w:rFonts w:cs="Arial"/>
        </w:rPr>
      </w:pPr>
      <w:r w:rsidRPr="004D1032">
        <w:rPr>
          <w:rFonts w:cs="Arial"/>
        </w:rPr>
        <w:t>Artículos 24, 25, 73,87, 91, 92, 93, 94, 95, 96, 97, 142.</w:t>
      </w:r>
    </w:p>
    <w:p w14:paraId="0608DDF1" w14:textId="77777777" w:rsidR="00F36A99" w:rsidRPr="004D1032" w:rsidRDefault="00F36A99" w:rsidP="00F36A99">
      <w:pPr>
        <w:rPr>
          <w:rFonts w:cs="Arial"/>
        </w:rPr>
      </w:pPr>
      <w:r w:rsidRPr="004D1032">
        <w:rPr>
          <w:rFonts w:cs="Arial"/>
        </w:rPr>
        <w:t>Decreto reglamentario 1860 de Agosto 3/84 7.</w:t>
      </w:r>
    </w:p>
    <w:p w14:paraId="1D371D07" w14:textId="77777777" w:rsidR="00F36A99" w:rsidRPr="004D1032" w:rsidRDefault="00F36A99" w:rsidP="00F36A99">
      <w:pPr>
        <w:rPr>
          <w:rFonts w:cs="Arial"/>
        </w:rPr>
      </w:pPr>
      <w:r w:rsidRPr="004D1032">
        <w:rPr>
          <w:rFonts w:cs="Arial"/>
        </w:rPr>
        <w:t xml:space="preserve">Reglamenta la ley general de educación, en el </w:t>
      </w:r>
      <w:r>
        <w:rPr>
          <w:rFonts w:cs="Arial"/>
        </w:rPr>
        <w:t xml:space="preserve">Artículo </w:t>
      </w:r>
      <w:r w:rsidRPr="004D1032">
        <w:rPr>
          <w:rFonts w:cs="Arial"/>
        </w:rPr>
        <w:t xml:space="preserve">17 define los requisitos mínimos para elaborar el </w:t>
      </w:r>
      <w:r>
        <w:rPr>
          <w:rFonts w:cs="Arial"/>
        </w:rPr>
        <w:t xml:space="preserve">Acuerdo </w:t>
      </w:r>
      <w:r w:rsidRPr="004D1032">
        <w:rPr>
          <w:rFonts w:cs="Arial"/>
        </w:rPr>
        <w:t>de convivencia, además, el capítulo IV define funciones de los órganos del gobierno escolar.</w:t>
      </w:r>
    </w:p>
    <w:p w14:paraId="66614B0A" w14:textId="77777777" w:rsidR="00F36A99" w:rsidRPr="004D1032" w:rsidRDefault="00F36A99" w:rsidP="00F36A99">
      <w:pPr>
        <w:rPr>
          <w:rFonts w:cs="Arial"/>
        </w:rPr>
      </w:pPr>
    </w:p>
    <w:p w14:paraId="3D88B2FF" w14:textId="77777777" w:rsidR="00F36A99" w:rsidRPr="004D1032" w:rsidRDefault="00F36A99" w:rsidP="00F36A99">
      <w:pPr>
        <w:rPr>
          <w:rFonts w:cs="Arial"/>
        </w:rPr>
      </w:pPr>
    </w:p>
    <w:p w14:paraId="4047BDD9" w14:textId="77777777" w:rsidR="00F36A99" w:rsidRPr="004D1032" w:rsidRDefault="00F36A99" w:rsidP="005F5530">
      <w:pPr>
        <w:pStyle w:val="Ttulo2"/>
        <w:keepLines w:val="0"/>
        <w:numPr>
          <w:ilvl w:val="1"/>
          <w:numId w:val="52"/>
        </w:numPr>
        <w:shd w:val="clear" w:color="auto" w:fill="FFFFFF" w:themeFill="background1"/>
        <w:spacing w:before="240" w:after="240" w:line="240" w:lineRule="auto"/>
        <w:ind w:left="576" w:hanging="576"/>
        <w:jc w:val="both"/>
      </w:pPr>
      <w:r w:rsidRPr="004D1032">
        <w:t xml:space="preserve"> </w:t>
      </w:r>
      <w:bookmarkStart w:id="7" w:name="_Toc518910340"/>
      <w:bookmarkStart w:id="8" w:name="_Toc518916197"/>
      <w:r w:rsidRPr="004D1032">
        <w:t>Ley 1098/ 2006 (Código de la infancia y la adolescencia)</w:t>
      </w:r>
      <w:bookmarkEnd w:id="7"/>
      <w:bookmarkEnd w:id="8"/>
    </w:p>
    <w:p w14:paraId="1B4B062D" w14:textId="77777777" w:rsidR="00F36A99" w:rsidRPr="004D1032" w:rsidRDefault="00F36A99" w:rsidP="00F36A99">
      <w:pPr>
        <w:rPr>
          <w:rStyle w:val="Textoennegrita"/>
          <w:rFonts w:cs="Arial"/>
          <w:b w:val="0"/>
          <w:bCs w:val="0"/>
        </w:rPr>
      </w:pPr>
      <w:r w:rsidRPr="004D1032">
        <w:t xml:space="preserve">Específicamente Capítulo 2  </w:t>
      </w:r>
      <w:r w:rsidRPr="004D1032">
        <w:rPr>
          <w:rStyle w:val="Textoennegrita"/>
        </w:rPr>
        <w:t>Principios y definiciones</w:t>
      </w:r>
    </w:p>
    <w:p w14:paraId="2838A5BF" w14:textId="77777777" w:rsidR="00F36A99" w:rsidRPr="004D1032" w:rsidRDefault="00F36A99" w:rsidP="00F36A99">
      <w:pPr>
        <w:ind w:left="708"/>
        <w:rPr>
          <w:shd w:val="clear" w:color="auto" w:fill="FFFFFF"/>
        </w:rPr>
      </w:pPr>
      <w:r>
        <w:rPr>
          <w:rFonts w:cs="Arial"/>
          <w:szCs w:val="20"/>
        </w:rPr>
        <w:t xml:space="preserve">Artículo </w:t>
      </w:r>
      <w:r w:rsidRPr="004D1032">
        <w:rPr>
          <w:rFonts w:cs="Arial"/>
          <w:szCs w:val="20"/>
        </w:rPr>
        <w:t>42. Obligaciones especiales de las instituciones educativas. </w:t>
      </w:r>
    </w:p>
    <w:p w14:paraId="203B491C" w14:textId="77777777" w:rsidR="00F36A99" w:rsidRPr="004D1032" w:rsidRDefault="00F36A99" w:rsidP="00F36A99">
      <w:pPr>
        <w:ind w:left="708"/>
        <w:rPr>
          <w:rFonts w:cs="Arial"/>
        </w:rPr>
      </w:pPr>
      <w:r>
        <w:rPr>
          <w:rFonts w:cs="Arial"/>
        </w:rPr>
        <w:t xml:space="preserve">Artículo </w:t>
      </w:r>
      <w:r w:rsidRPr="004D1032">
        <w:rPr>
          <w:rFonts w:cs="Arial"/>
        </w:rPr>
        <w:t>43. Obligación ética fundamental de los establecimientos educativos</w:t>
      </w:r>
    </w:p>
    <w:p w14:paraId="1D707DE8" w14:textId="77777777" w:rsidR="00F36A99" w:rsidRPr="004D1032" w:rsidRDefault="00F36A99" w:rsidP="00F36A99">
      <w:pPr>
        <w:ind w:left="708"/>
        <w:rPr>
          <w:szCs w:val="20"/>
        </w:rPr>
      </w:pPr>
      <w:r>
        <w:t xml:space="preserve">Artículo </w:t>
      </w:r>
      <w:r w:rsidRPr="004D1032">
        <w:t xml:space="preserve">44. Obligaciones complementarias de las instituciones </w:t>
      </w:r>
      <w:r w:rsidRPr="004D1032">
        <w:rPr>
          <w:szCs w:val="20"/>
        </w:rPr>
        <w:t>educativas.</w:t>
      </w:r>
    </w:p>
    <w:p w14:paraId="7F9AF2BC" w14:textId="77777777" w:rsidR="00F36A99" w:rsidRPr="004D1032" w:rsidRDefault="00F36A99" w:rsidP="00F36A99">
      <w:pPr>
        <w:ind w:left="708"/>
      </w:pPr>
      <w:r>
        <w:t xml:space="preserve">Artículo </w:t>
      </w:r>
      <w:r w:rsidRPr="004D1032">
        <w:t>45. Prohibición de sanciones crueles, humillantes o degradantes</w:t>
      </w:r>
    </w:p>
    <w:p w14:paraId="765F251B" w14:textId="77777777" w:rsidR="00F36A99" w:rsidRPr="004D1032" w:rsidRDefault="00F36A99" w:rsidP="005F5530">
      <w:pPr>
        <w:pStyle w:val="Ttulo2"/>
        <w:keepLines w:val="0"/>
        <w:numPr>
          <w:ilvl w:val="1"/>
          <w:numId w:val="52"/>
        </w:numPr>
        <w:shd w:val="clear" w:color="auto" w:fill="FFFFFF" w:themeFill="background1"/>
        <w:spacing w:before="240" w:after="240" w:line="240" w:lineRule="auto"/>
        <w:ind w:left="576" w:hanging="576"/>
        <w:jc w:val="both"/>
      </w:pPr>
      <w:bookmarkStart w:id="9" w:name="_Toc518910341"/>
      <w:bookmarkStart w:id="10" w:name="_Toc518916198"/>
      <w:r w:rsidRPr="004D1032">
        <w:t>Ley 1620 de 2013</w:t>
      </w:r>
      <w:bookmarkEnd w:id="9"/>
      <w:bookmarkEnd w:id="10"/>
      <w:r w:rsidRPr="004D1032">
        <w:t xml:space="preserve"> </w:t>
      </w:r>
    </w:p>
    <w:p w14:paraId="3B1F851B" w14:textId="77777777" w:rsidR="00F36A99" w:rsidRPr="00677F9F" w:rsidRDefault="00F36A99" w:rsidP="00F36A99">
      <w:pPr>
        <w:autoSpaceDE w:val="0"/>
        <w:autoSpaceDN w:val="0"/>
        <w:adjustRightInd w:val="0"/>
        <w:spacing w:after="0"/>
        <w:rPr>
          <w:rFonts w:cs="Arial"/>
          <w:lang w:eastAsia="es-ES"/>
        </w:rPr>
      </w:pPr>
      <w:r w:rsidRPr="00677F9F">
        <w:rPr>
          <w:rFonts w:cs="Arial"/>
          <w:lang w:eastAsia="es-ES"/>
        </w:rPr>
        <w:t>Donde se crea el Sistema nacional de convivencia escolar y formación para el ejercicio de los derechos humanos, la educación para la sexualidad y la prevención y mitigación de la violencia escolar  y su decreto reglamentario 1965.</w:t>
      </w:r>
    </w:p>
    <w:p w14:paraId="43421FDF" w14:textId="77777777" w:rsidR="00F36A99" w:rsidRDefault="00F36A99" w:rsidP="00F36A99">
      <w:pPr>
        <w:autoSpaceDE w:val="0"/>
        <w:autoSpaceDN w:val="0"/>
        <w:adjustRightInd w:val="0"/>
        <w:spacing w:after="0"/>
        <w:rPr>
          <w:rFonts w:cs="Arial"/>
          <w:lang w:eastAsia="es-ES"/>
        </w:rPr>
      </w:pPr>
      <w:r w:rsidRPr="004D1032">
        <w:rPr>
          <w:rFonts w:cs="Arial"/>
          <w:lang w:eastAsia="es-ES"/>
        </w:rPr>
        <w:t>Se acogen los principios de esta Ley establecidos en los siguientes artículos</w:t>
      </w:r>
      <w:r>
        <w:rPr>
          <w:rFonts w:cs="Arial"/>
          <w:lang w:eastAsia="es-ES"/>
        </w:rPr>
        <w:t>:</w:t>
      </w:r>
    </w:p>
    <w:p w14:paraId="5ACD774A" w14:textId="77777777" w:rsidR="00F36A99" w:rsidRDefault="00F36A99" w:rsidP="00F36A99">
      <w:pPr>
        <w:autoSpaceDE w:val="0"/>
        <w:autoSpaceDN w:val="0"/>
        <w:adjustRightInd w:val="0"/>
        <w:spacing w:after="0"/>
        <w:rPr>
          <w:rFonts w:cs="Arial"/>
          <w:lang w:eastAsia="es-ES"/>
        </w:rPr>
      </w:pPr>
    </w:p>
    <w:p w14:paraId="17664473" w14:textId="77777777" w:rsidR="00F36A99" w:rsidRPr="00293E2A" w:rsidRDefault="00F36A99" w:rsidP="00F36A99">
      <w:pPr>
        <w:autoSpaceDE w:val="0"/>
        <w:autoSpaceDN w:val="0"/>
        <w:adjustRightInd w:val="0"/>
        <w:spacing w:after="0"/>
        <w:ind w:left="708"/>
        <w:rPr>
          <w:rFonts w:cs="Arial"/>
          <w:lang w:val="es-ES" w:eastAsia="es-ES"/>
        </w:rPr>
      </w:pPr>
      <w:r>
        <w:rPr>
          <w:rFonts w:cs="Arial"/>
          <w:lang w:val="es-ES" w:eastAsia="es-ES"/>
        </w:rPr>
        <w:t xml:space="preserve">Artículo </w:t>
      </w:r>
      <w:r w:rsidRPr="00293E2A">
        <w:rPr>
          <w:rFonts w:cs="Arial"/>
          <w:lang w:val="es-ES" w:eastAsia="es-ES"/>
        </w:rPr>
        <w:t xml:space="preserve">2°. En el marco de </w:t>
      </w:r>
      <w:r>
        <w:rPr>
          <w:rFonts w:cs="Arial"/>
          <w:lang w:val="es-ES" w:eastAsia="es-ES"/>
        </w:rPr>
        <w:t xml:space="preserve">la </w:t>
      </w:r>
      <w:r w:rsidRPr="00293E2A">
        <w:rPr>
          <w:rFonts w:cs="Arial"/>
          <w:lang w:val="es-ES" w:eastAsia="es-ES"/>
        </w:rPr>
        <w:t xml:space="preserve">ley se entiende por: </w:t>
      </w:r>
    </w:p>
    <w:p w14:paraId="495CBF33" w14:textId="77777777" w:rsidR="00F36A99" w:rsidRPr="00293E2A" w:rsidRDefault="00F36A99" w:rsidP="00F36A99">
      <w:pPr>
        <w:autoSpaceDE w:val="0"/>
        <w:autoSpaceDN w:val="0"/>
        <w:adjustRightInd w:val="0"/>
        <w:spacing w:after="0"/>
        <w:rPr>
          <w:rFonts w:cs="Arial"/>
          <w:lang w:val="es-ES" w:eastAsia="es-ES"/>
        </w:rPr>
      </w:pPr>
    </w:p>
    <w:p w14:paraId="061FF60D" w14:textId="77777777" w:rsidR="00F36A99" w:rsidRPr="00293E2A" w:rsidRDefault="00F36A99" w:rsidP="00F36A99">
      <w:pPr>
        <w:autoSpaceDE w:val="0"/>
        <w:autoSpaceDN w:val="0"/>
        <w:adjustRightInd w:val="0"/>
        <w:spacing w:after="0"/>
        <w:rPr>
          <w:rFonts w:cs="Arial"/>
          <w:lang w:val="es-ES" w:eastAsia="es-ES"/>
        </w:rPr>
      </w:pPr>
      <w:r w:rsidRPr="00293E2A">
        <w:rPr>
          <w:rFonts w:cs="Arial"/>
          <w:lang w:val="es-ES" w:eastAsia="es-ES"/>
        </w:rPr>
        <w:t xml:space="preserve">– </w:t>
      </w:r>
      <w:r w:rsidRPr="00293E2A">
        <w:rPr>
          <w:rFonts w:cs="Arial"/>
          <w:b/>
          <w:bCs/>
          <w:lang w:val="es-ES" w:eastAsia="es-ES"/>
        </w:rPr>
        <w:t xml:space="preserve">Competencias ciudadanas: </w:t>
      </w:r>
      <w:r w:rsidRPr="00293E2A">
        <w:rPr>
          <w:rFonts w:cs="Arial"/>
          <w:lang w:val="es-ES" w:eastAsia="es-ES"/>
        </w:rPr>
        <w:t xml:space="preserve">Es una de las competencias básicas que se define como el conjunto de conocimientos y de habilidades cognitivas, emocionales y comunicativas que, articulados entre sí, hacen posible que el ciudadano actúe de manera constructiva en una sociedad democrática. </w:t>
      </w:r>
    </w:p>
    <w:p w14:paraId="132F0121" w14:textId="77777777" w:rsidR="00F36A99" w:rsidRPr="00293E2A" w:rsidRDefault="00F36A99" w:rsidP="00F36A99">
      <w:pPr>
        <w:autoSpaceDE w:val="0"/>
        <w:autoSpaceDN w:val="0"/>
        <w:adjustRightInd w:val="0"/>
        <w:spacing w:after="0"/>
        <w:rPr>
          <w:rFonts w:cs="Arial"/>
          <w:lang w:val="es-ES" w:eastAsia="es-ES"/>
        </w:rPr>
      </w:pPr>
    </w:p>
    <w:p w14:paraId="0D4B0F81" w14:textId="77777777" w:rsidR="00F36A99" w:rsidRDefault="00F36A99" w:rsidP="00F36A99">
      <w:pPr>
        <w:autoSpaceDE w:val="0"/>
        <w:autoSpaceDN w:val="0"/>
        <w:adjustRightInd w:val="0"/>
        <w:spacing w:after="0"/>
        <w:rPr>
          <w:rFonts w:cs="Arial"/>
          <w:lang w:val="es-ES" w:eastAsia="es-ES"/>
        </w:rPr>
      </w:pPr>
      <w:r w:rsidRPr="00293E2A">
        <w:rPr>
          <w:rFonts w:cs="Arial"/>
          <w:lang w:val="es-ES" w:eastAsia="es-ES"/>
        </w:rPr>
        <w:t xml:space="preserve">– </w:t>
      </w:r>
      <w:r w:rsidRPr="00293E2A">
        <w:rPr>
          <w:rFonts w:cs="Arial"/>
          <w:b/>
          <w:bCs/>
          <w:lang w:val="es-ES" w:eastAsia="es-ES"/>
        </w:rPr>
        <w:t xml:space="preserve">Educación para el ejercicio de los derechos humanos, sexuales y reproductivos: </w:t>
      </w:r>
      <w:r w:rsidRPr="00293E2A">
        <w:rPr>
          <w:rFonts w:cs="Arial"/>
          <w:lang w:val="es-ES" w:eastAsia="es-ES"/>
        </w:rPr>
        <w:t>Es aquella orientada a formar personas capaces de re</w:t>
      </w:r>
      <w:r w:rsidRPr="00293E2A">
        <w:rPr>
          <w:rFonts w:cs="Arial"/>
          <w:lang w:val="es-ES" w:eastAsia="es-ES"/>
        </w:rPr>
        <w:softHyphen/>
        <w:t>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w:t>
      </w:r>
      <w:r w:rsidRPr="00293E2A">
        <w:rPr>
          <w:rFonts w:cs="Arial"/>
          <w:lang w:val="es-ES" w:eastAsia="es-ES"/>
        </w:rPr>
        <w:softHyphen/>
        <w:t xml:space="preserve">estar físico, mental y social que les posibilite tomar decisiones asertivas, informadas y autónomas para ejercer una sexualidad libre, satisfactoria, responsable y sana en torno a la construcción de su proyecto de vida y a la </w:t>
      </w:r>
      <w:r w:rsidRPr="00293E2A">
        <w:rPr>
          <w:rFonts w:cs="Arial"/>
          <w:lang w:val="es-ES" w:eastAsia="es-ES"/>
        </w:rPr>
        <w:lastRenderedPageBreak/>
        <w:t xml:space="preserve">transformación de las dinámicas sociales, hacia el establecimiento de relaciones más justas, democráticas y responsables. </w:t>
      </w:r>
    </w:p>
    <w:p w14:paraId="139E8A67" w14:textId="77777777" w:rsidR="00F36A99" w:rsidRPr="00293E2A" w:rsidRDefault="00F36A99" w:rsidP="00F36A99">
      <w:pPr>
        <w:autoSpaceDE w:val="0"/>
        <w:autoSpaceDN w:val="0"/>
        <w:adjustRightInd w:val="0"/>
        <w:spacing w:after="0"/>
        <w:rPr>
          <w:rFonts w:cs="Arial"/>
          <w:lang w:val="es-ES" w:eastAsia="es-ES"/>
        </w:rPr>
      </w:pPr>
    </w:p>
    <w:p w14:paraId="44305048" w14:textId="77777777" w:rsidR="00F36A99" w:rsidRPr="00293E2A" w:rsidRDefault="00F36A99" w:rsidP="00F36A99">
      <w:pPr>
        <w:autoSpaceDE w:val="0"/>
        <w:autoSpaceDN w:val="0"/>
        <w:adjustRightInd w:val="0"/>
        <w:spacing w:after="0"/>
        <w:rPr>
          <w:rFonts w:cs="Arial"/>
          <w:lang w:val="es-ES" w:eastAsia="es-ES"/>
        </w:rPr>
      </w:pPr>
      <w:r w:rsidRPr="00293E2A">
        <w:rPr>
          <w:rFonts w:cs="Arial"/>
          <w:lang w:val="es-ES" w:eastAsia="es-ES"/>
        </w:rPr>
        <w:t xml:space="preserve">– </w:t>
      </w:r>
      <w:r w:rsidRPr="00293E2A">
        <w:rPr>
          <w:rFonts w:cs="Arial"/>
          <w:b/>
          <w:bCs/>
          <w:lang w:val="es-ES" w:eastAsia="es-ES"/>
        </w:rPr>
        <w:t xml:space="preserve">Acoso escolar o </w:t>
      </w:r>
      <w:proofErr w:type="spellStart"/>
      <w:r w:rsidRPr="00293E2A">
        <w:rPr>
          <w:rFonts w:cs="Arial"/>
          <w:b/>
          <w:bCs/>
          <w:i/>
          <w:iCs/>
          <w:lang w:val="es-ES" w:eastAsia="es-ES"/>
        </w:rPr>
        <w:t>bullying</w:t>
      </w:r>
      <w:proofErr w:type="spellEnd"/>
      <w:r w:rsidRPr="00293E2A">
        <w:rPr>
          <w:rFonts w:cs="Arial"/>
          <w:b/>
          <w:bCs/>
          <w:lang w:val="es-ES" w:eastAsia="es-ES"/>
        </w:rPr>
        <w:t xml:space="preserve">: </w:t>
      </w:r>
      <w:r w:rsidRPr="00293E2A">
        <w:rPr>
          <w:rFonts w:cs="Arial"/>
          <w:lang w:val="es-ES" w:eastAsia="es-ES"/>
        </w:rPr>
        <w:t>Conducta negativa, intencional metódi</w:t>
      </w:r>
      <w:r w:rsidRPr="00293E2A">
        <w:rPr>
          <w:rFonts w:cs="Arial"/>
          <w:lang w:val="es-ES" w:eastAsia="es-ES"/>
        </w:rPr>
        <w:softHyphen/>
        <w:t xml:space="preserve">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w:t>
      </w:r>
    </w:p>
    <w:p w14:paraId="0C84C336" w14:textId="77777777" w:rsidR="00F36A99" w:rsidRPr="00293E2A" w:rsidRDefault="00F36A99" w:rsidP="00F36A99">
      <w:pPr>
        <w:autoSpaceDE w:val="0"/>
        <w:autoSpaceDN w:val="0"/>
        <w:adjustRightInd w:val="0"/>
        <w:spacing w:after="0"/>
        <w:rPr>
          <w:rFonts w:cs="Arial"/>
          <w:lang w:val="es-ES" w:eastAsia="es-ES"/>
        </w:rPr>
      </w:pPr>
    </w:p>
    <w:p w14:paraId="5C41950E" w14:textId="77777777" w:rsidR="00F36A99" w:rsidRPr="00293E2A" w:rsidRDefault="00F36A99" w:rsidP="00F36A99">
      <w:pPr>
        <w:autoSpaceDE w:val="0"/>
        <w:autoSpaceDN w:val="0"/>
        <w:adjustRightInd w:val="0"/>
        <w:spacing w:after="0"/>
        <w:rPr>
          <w:rFonts w:cs="Arial"/>
          <w:lang w:val="es-ES" w:eastAsia="es-ES"/>
        </w:rPr>
      </w:pPr>
      <w:r w:rsidRPr="00293E2A">
        <w:rPr>
          <w:rFonts w:cs="Arial"/>
          <w:lang w:val="es-ES" w:eastAsia="es-ES"/>
        </w:rPr>
        <w:t>También puede ocurrir por parte de docentes contra estudiantes, o por parte de estudiantes contra docentes, ante la indiferencia o complicidad de su entorno. El acoso escolar tiene consecuencias sobre la salud, el bienestar emocional y el rendimiento escolar de los estudiantes y so</w:t>
      </w:r>
      <w:r w:rsidRPr="00293E2A">
        <w:rPr>
          <w:rFonts w:cs="Arial"/>
          <w:lang w:val="es-ES" w:eastAsia="es-ES"/>
        </w:rPr>
        <w:softHyphen/>
        <w:t xml:space="preserve">bre el ambiente de aprendizaje y el clima escolar del establecimiento educativo. </w:t>
      </w:r>
    </w:p>
    <w:p w14:paraId="5B001AE4" w14:textId="77777777" w:rsidR="00F36A99" w:rsidRPr="00293E2A" w:rsidRDefault="00F36A99" w:rsidP="00F36A99">
      <w:pPr>
        <w:autoSpaceDE w:val="0"/>
        <w:autoSpaceDN w:val="0"/>
        <w:adjustRightInd w:val="0"/>
        <w:spacing w:after="0"/>
        <w:rPr>
          <w:rFonts w:cs="Arial"/>
          <w:lang w:val="es-ES" w:eastAsia="es-ES"/>
        </w:rPr>
      </w:pPr>
    </w:p>
    <w:p w14:paraId="2E1490BE" w14:textId="77777777" w:rsidR="00F36A99" w:rsidRDefault="00F36A99" w:rsidP="00F36A99">
      <w:pPr>
        <w:autoSpaceDE w:val="0"/>
        <w:autoSpaceDN w:val="0"/>
        <w:adjustRightInd w:val="0"/>
        <w:spacing w:after="0"/>
        <w:rPr>
          <w:rFonts w:cs="Arial"/>
          <w:lang w:val="es-ES" w:eastAsia="es-ES"/>
        </w:rPr>
      </w:pPr>
      <w:r w:rsidRPr="00293E2A">
        <w:rPr>
          <w:rFonts w:cs="Arial"/>
          <w:lang w:val="es-ES" w:eastAsia="es-ES"/>
        </w:rPr>
        <w:t xml:space="preserve">– </w:t>
      </w:r>
      <w:r w:rsidRPr="00293E2A">
        <w:rPr>
          <w:rFonts w:cs="Arial"/>
          <w:b/>
          <w:bCs/>
          <w:i/>
          <w:iCs/>
          <w:lang w:val="es-ES" w:eastAsia="es-ES"/>
        </w:rPr>
        <w:t xml:space="preserve">Ciberbullying </w:t>
      </w:r>
      <w:r w:rsidRPr="00293E2A">
        <w:rPr>
          <w:rFonts w:cs="Arial"/>
          <w:b/>
          <w:bCs/>
          <w:lang w:val="es-ES" w:eastAsia="es-ES"/>
        </w:rPr>
        <w:t xml:space="preserve">o ciberacoso escolar: </w:t>
      </w:r>
      <w:r w:rsidRPr="00293E2A">
        <w:rPr>
          <w:rFonts w:cs="Arial"/>
          <w:lang w:val="es-ES" w:eastAsia="es-ES"/>
        </w:rPr>
        <w:t xml:space="preserve">Forma de intimidación con uso deliberado de tecnologías de información (internet, redes sociales virtuales, telefonía móvil y videojuegos </w:t>
      </w:r>
      <w:r w:rsidRPr="00293E2A">
        <w:rPr>
          <w:rFonts w:cs="Arial"/>
          <w:i/>
          <w:iCs/>
          <w:lang w:val="es-ES" w:eastAsia="es-ES"/>
        </w:rPr>
        <w:t>online</w:t>
      </w:r>
      <w:r w:rsidRPr="00293E2A">
        <w:rPr>
          <w:rFonts w:cs="Arial"/>
          <w:lang w:val="es-ES" w:eastAsia="es-ES"/>
        </w:rPr>
        <w:t xml:space="preserve">) para ejercer maltrato psicológico y continuado. </w:t>
      </w:r>
    </w:p>
    <w:p w14:paraId="6601A2C9" w14:textId="77777777" w:rsidR="00F36A99" w:rsidRDefault="00F36A99" w:rsidP="00F36A99">
      <w:pPr>
        <w:autoSpaceDE w:val="0"/>
        <w:autoSpaceDN w:val="0"/>
        <w:adjustRightInd w:val="0"/>
        <w:spacing w:after="0"/>
        <w:rPr>
          <w:rFonts w:cs="Arial"/>
          <w:lang w:val="es-ES" w:eastAsia="es-ES"/>
        </w:rPr>
      </w:pPr>
    </w:p>
    <w:p w14:paraId="67CEEA16" w14:textId="77777777" w:rsidR="00F36A99" w:rsidRPr="004D1032" w:rsidRDefault="00F36A99" w:rsidP="00F36A99">
      <w:pPr>
        <w:autoSpaceDE w:val="0"/>
        <w:autoSpaceDN w:val="0"/>
        <w:adjustRightInd w:val="0"/>
        <w:spacing w:after="0"/>
        <w:rPr>
          <w:rFonts w:cs="Arial"/>
          <w:lang w:eastAsia="es-ES"/>
        </w:rPr>
      </w:pPr>
    </w:p>
    <w:p w14:paraId="07F72B82" w14:textId="77777777" w:rsidR="00F36A99" w:rsidRPr="004D1032" w:rsidRDefault="00F36A99" w:rsidP="00F36A99">
      <w:pPr>
        <w:autoSpaceDE w:val="0"/>
        <w:autoSpaceDN w:val="0"/>
        <w:adjustRightInd w:val="0"/>
        <w:spacing w:after="0"/>
        <w:ind w:left="708"/>
        <w:rPr>
          <w:rFonts w:cs="Arial"/>
          <w:szCs w:val="20"/>
          <w:lang w:eastAsia="es-ES"/>
        </w:rPr>
      </w:pPr>
      <w:r>
        <w:rPr>
          <w:rFonts w:cs="Arial"/>
          <w:szCs w:val="20"/>
          <w:lang w:eastAsia="es-ES"/>
        </w:rPr>
        <w:t xml:space="preserve">Artículo </w:t>
      </w:r>
      <w:r w:rsidRPr="004D1032">
        <w:rPr>
          <w:rFonts w:cs="Arial"/>
          <w:szCs w:val="20"/>
          <w:lang w:eastAsia="es-ES"/>
        </w:rPr>
        <w:t xml:space="preserve">5. Principios del Sistema: Son principios del sistema nacional de convivencia escolar y formación para los derechos humanos, la educación para la sexualidad y la prevención y mitigación de la violencia escolar: </w:t>
      </w:r>
    </w:p>
    <w:p w14:paraId="304CC1B7" w14:textId="77777777" w:rsidR="00F36A99" w:rsidRPr="004D1032" w:rsidRDefault="00F36A99" w:rsidP="00F36A99">
      <w:pPr>
        <w:autoSpaceDE w:val="0"/>
        <w:autoSpaceDN w:val="0"/>
        <w:adjustRightInd w:val="0"/>
        <w:spacing w:after="0"/>
        <w:rPr>
          <w:rFonts w:cs="Arial"/>
          <w:szCs w:val="20"/>
          <w:lang w:eastAsia="es-ES"/>
        </w:rPr>
      </w:pPr>
    </w:p>
    <w:p w14:paraId="0BB058C2" w14:textId="77777777" w:rsidR="00F36A99" w:rsidRPr="004D1032" w:rsidRDefault="00F36A99" w:rsidP="00F36A99">
      <w:pPr>
        <w:autoSpaceDE w:val="0"/>
        <w:autoSpaceDN w:val="0"/>
        <w:adjustRightInd w:val="0"/>
        <w:spacing w:after="255"/>
        <w:ind w:left="708"/>
        <w:rPr>
          <w:rFonts w:cs="Arial"/>
          <w:szCs w:val="20"/>
          <w:lang w:eastAsia="es-ES"/>
        </w:rPr>
      </w:pPr>
      <w:r w:rsidRPr="004D1032">
        <w:rPr>
          <w:rFonts w:cs="Arial"/>
          <w:szCs w:val="20"/>
          <w:u w:val="single"/>
          <w:lang w:eastAsia="es-ES"/>
        </w:rPr>
        <w:t>Participación</w:t>
      </w:r>
      <w:r w:rsidRPr="004D1032">
        <w:rPr>
          <w:rFonts w:cs="Arial"/>
          <w:szCs w:val="20"/>
          <w:lang w:eastAsia="es-ES"/>
        </w:rPr>
        <w:t xml:space="preserve">. En virtud de este principio las entidades y establecimientos educativos deben garantizar su participación activa para la coordinación y armonización de acciones, en el ejercicio de sus respectivas funciones, que permitan el cumplimiento de los fines del Sistema. Al tenor de la Ley 115 de 1994 y de los artículos 31, 32, 43 Y 44 de la Ley 1098 de 2006, los establecimientos educativos deben garantizar el derecho a la participación de niños, niñas y adolescentes en el desarrollo de las estrategias y acciones que se adelanten dentro de los mismos en el marco del Sistema. En armonía con los artículos 113 y ?88 de la Constitución Política, los diferentes estamentos estatales deben actuar en el marco de la coordinación, concurrencia, complementariedad y subsidiariedad; respondiendo a sus funciones misionales. </w:t>
      </w:r>
    </w:p>
    <w:p w14:paraId="0749C4B3" w14:textId="77777777" w:rsidR="00F36A99" w:rsidRPr="004D1032" w:rsidRDefault="00F36A99" w:rsidP="00F36A99">
      <w:pPr>
        <w:autoSpaceDE w:val="0"/>
        <w:autoSpaceDN w:val="0"/>
        <w:adjustRightInd w:val="0"/>
        <w:spacing w:after="277"/>
        <w:ind w:left="708" w:right="202"/>
        <w:rPr>
          <w:rFonts w:cs="Arial"/>
          <w:szCs w:val="20"/>
          <w:lang w:eastAsia="es-ES"/>
        </w:rPr>
      </w:pPr>
      <w:r w:rsidRPr="004D1032">
        <w:rPr>
          <w:rFonts w:cs="Arial"/>
          <w:szCs w:val="20"/>
          <w:u w:val="single"/>
          <w:lang w:eastAsia="es-ES"/>
        </w:rPr>
        <w:t>Corresponsabilidad</w:t>
      </w:r>
      <w:r w:rsidRPr="004D1032">
        <w:rPr>
          <w:rFonts w:cs="Arial"/>
          <w:szCs w:val="20"/>
          <w:lang w:eastAsia="es-ES"/>
        </w:rPr>
        <w:t xml:space="preserve">. 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w:t>
      </w:r>
      <w:r>
        <w:rPr>
          <w:rFonts w:cs="Arial"/>
          <w:szCs w:val="20"/>
          <w:lang w:eastAsia="es-ES"/>
        </w:rPr>
        <w:t xml:space="preserve">Artículo </w:t>
      </w:r>
      <w:r w:rsidRPr="004D1032">
        <w:rPr>
          <w:rFonts w:cs="Arial"/>
          <w:szCs w:val="20"/>
          <w:lang w:eastAsia="es-ES"/>
        </w:rPr>
        <w:t xml:space="preserve">44 de la Constitución Política y el Código de Infancia y la Adolescencia. </w:t>
      </w:r>
    </w:p>
    <w:p w14:paraId="340BBFAD" w14:textId="77777777" w:rsidR="00F36A99" w:rsidRPr="004D1032" w:rsidRDefault="00F36A99" w:rsidP="00F36A99">
      <w:pPr>
        <w:autoSpaceDE w:val="0"/>
        <w:autoSpaceDN w:val="0"/>
        <w:adjustRightInd w:val="0"/>
        <w:spacing w:after="245"/>
        <w:ind w:left="708"/>
        <w:rPr>
          <w:rFonts w:cs="Arial"/>
          <w:szCs w:val="20"/>
          <w:lang w:eastAsia="es-ES"/>
        </w:rPr>
      </w:pPr>
      <w:r w:rsidRPr="004D1032">
        <w:rPr>
          <w:rFonts w:cs="Arial"/>
          <w:bCs/>
          <w:szCs w:val="20"/>
          <w:u w:val="single"/>
          <w:lang w:eastAsia="es-ES"/>
        </w:rPr>
        <w:t>Autonomía</w:t>
      </w:r>
      <w:r w:rsidRPr="004D1032">
        <w:rPr>
          <w:rFonts w:cs="Arial"/>
          <w:b/>
          <w:bCs/>
          <w:szCs w:val="20"/>
          <w:lang w:eastAsia="es-ES"/>
        </w:rPr>
        <w:t xml:space="preserve">: </w:t>
      </w:r>
      <w:r w:rsidRPr="004D1032">
        <w:rPr>
          <w:rFonts w:cs="Arial"/>
          <w:bCs/>
          <w:szCs w:val="20"/>
          <w:lang w:eastAsia="es-ES"/>
        </w:rPr>
        <w:t xml:space="preserve">Los </w:t>
      </w:r>
      <w:r w:rsidRPr="004D1032">
        <w:rPr>
          <w:rFonts w:cs="Arial"/>
          <w:szCs w:val="20"/>
          <w:lang w:eastAsia="es-ES"/>
        </w:rPr>
        <w:t>individuos, entidades territoriales e instituciones educativas son autónomos en concordancia con la Constitución Política y dentro de los límites fijados por las leyes, normas y disposiciones.</w:t>
      </w:r>
    </w:p>
    <w:p w14:paraId="41C50F9D" w14:textId="77777777" w:rsidR="00F36A99" w:rsidRPr="004D1032" w:rsidRDefault="00F36A99" w:rsidP="00F36A99">
      <w:pPr>
        <w:autoSpaceDE w:val="0"/>
        <w:autoSpaceDN w:val="0"/>
        <w:adjustRightInd w:val="0"/>
        <w:spacing w:after="245"/>
        <w:ind w:left="708"/>
        <w:rPr>
          <w:rFonts w:cs="Arial"/>
          <w:szCs w:val="20"/>
          <w:lang w:eastAsia="es-ES"/>
        </w:rPr>
      </w:pPr>
      <w:r w:rsidRPr="004D1032">
        <w:rPr>
          <w:rFonts w:cs="Arial"/>
          <w:bCs/>
          <w:szCs w:val="20"/>
          <w:u w:val="single"/>
          <w:lang w:eastAsia="es-ES"/>
        </w:rPr>
        <w:lastRenderedPageBreak/>
        <w:t>Diversidad</w:t>
      </w:r>
      <w:r w:rsidRPr="004D1032">
        <w:rPr>
          <w:rFonts w:cs="Arial"/>
          <w:b/>
          <w:bCs/>
          <w:szCs w:val="20"/>
          <w:lang w:eastAsia="es-ES"/>
        </w:rPr>
        <w:t xml:space="preserve">: </w:t>
      </w:r>
      <w:r w:rsidRPr="004D1032">
        <w:rPr>
          <w:rFonts w:cs="Arial"/>
          <w:szCs w:val="20"/>
          <w:lang w:eastAsia="es-ES"/>
        </w:rPr>
        <w:t xml:space="preserve">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14:paraId="3FF4C39D" w14:textId="77777777" w:rsidR="00F36A99" w:rsidRPr="004D1032" w:rsidRDefault="00F36A99" w:rsidP="00F36A99">
      <w:pPr>
        <w:autoSpaceDE w:val="0"/>
        <w:autoSpaceDN w:val="0"/>
        <w:adjustRightInd w:val="0"/>
        <w:spacing w:after="0"/>
        <w:ind w:left="708"/>
        <w:rPr>
          <w:rFonts w:cs="Arial"/>
          <w:szCs w:val="20"/>
          <w:lang w:eastAsia="es-ES"/>
        </w:rPr>
      </w:pPr>
      <w:r w:rsidRPr="004D1032">
        <w:rPr>
          <w:rFonts w:cs="Arial"/>
          <w:bCs/>
          <w:szCs w:val="20"/>
          <w:u w:val="single"/>
          <w:lang w:eastAsia="es-ES"/>
        </w:rPr>
        <w:t>Integralidad</w:t>
      </w:r>
      <w:r w:rsidRPr="004D1032">
        <w:rPr>
          <w:rFonts w:cs="Arial"/>
          <w:b/>
          <w:bCs/>
          <w:szCs w:val="20"/>
          <w:lang w:eastAsia="es-ES"/>
        </w:rPr>
        <w:t xml:space="preserve">: </w:t>
      </w:r>
      <w:r w:rsidRPr="004D1032">
        <w:rPr>
          <w:rFonts w:cs="Arial"/>
          <w:szCs w:val="20"/>
          <w:lang w:eastAsia="es-ES"/>
        </w:rPr>
        <w:t xml:space="preserve">La filosofía del sistema será integral, y estará orientada hacia la promoción de la educación para la autorregulación del individuo, de la educación para la sanción social y de la educación en el respeto a la  Constitución y las leyes. </w:t>
      </w:r>
    </w:p>
    <w:p w14:paraId="2C01461D" w14:textId="77777777" w:rsidR="00F36A99" w:rsidRPr="004D1032" w:rsidRDefault="00F36A99" w:rsidP="00F36A99">
      <w:pPr>
        <w:autoSpaceDE w:val="0"/>
        <w:autoSpaceDN w:val="0"/>
        <w:adjustRightInd w:val="0"/>
        <w:spacing w:after="0"/>
        <w:ind w:left="708"/>
        <w:rPr>
          <w:rFonts w:cs="Arial"/>
          <w:sz w:val="16"/>
          <w:szCs w:val="20"/>
          <w:lang w:eastAsia="es-ES"/>
        </w:rPr>
      </w:pPr>
    </w:p>
    <w:p w14:paraId="47EB857A" w14:textId="77777777" w:rsidR="00F36A99" w:rsidRPr="004D1032" w:rsidRDefault="00F36A99" w:rsidP="00F36A99">
      <w:pPr>
        <w:tabs>
          <w:tab w:val="left" w:pos="6633"/>
          <w:tab w:val="left" w:pos="6663"/>
        </w:tabs>
        <w:autoSpaceDE w:val="0"/>
        <w:autoSpaceDN w:val="0"/>
        <w:adjustRightInd w:val="0"/>
        <w:spacing w:after="0"/>
        <w:ind w:left="708" w:right="-30"/>
        <w:rPr>
          <w:rFonts w:cs="Arial"/>
          <w:szCs w:val="20"/>
          <w:lang w:eastAsia="es-ES"/>
        </w:rPr>
      </w:pPr>
      <w:r>
        <w:rPr>
          <w:rFonts w:cs="Arial"/>
          <w:szCs w:val="20"/>
          <w:lang w:eastAsia="es-ES"/>
        </w:rPr>
        <w:t xml:space="preserve">ARTÍCULO </w:t>
      </w:r>
      <w:r w:rsidRPr="004D1032">
        <w:rPr>
          <w:rFonts w:cs="Arial"/>
          <w:szCs w:val="20"/>
          <w:lang w:eastAsia="es-ES"/>
        </w:rPr>
        <w:t xml:space="preserve">17. Responsabilidades de los establecimientos  educativos en el Sistema Nacional de convivencia escolar </w:t>
      </w:r>
      <w:r w:rsidRPr="004D1032">
        <w:rPr>
          <w:rFonts w:ascii="Times New Roman" w:hAnsi="Times New Roman"/>
          <w:szCs w:val="20"/>
          <w:lang w:eastAsia="es-ES"/>
        </w:rPr>
        <w:t xml:space="preserve">y </w:t>
      </w:r>
      <w:r w:rsidRPr="004D1032">
        <w:rPr>
          <w:rFonts w:cs="Arial"/>
          <w:szCs w:val="20"/>
          <w:lang w:eastAsia="es-ES"/>
        </w:rPr>
        <w:t xml:space="preserve">formación para los derechos humanos, la educación para la sexualidad </w:t>
      </w:r>
      <w:r w:rsidRPr="004D1032">
        <w:rPr>
          <w:rFonts w:ascii="Times New Roman" w:hAnsi="Times New Roman"/>
          <w:szCs w:val="20"/>
          <w:lang w:eastAsia="es-ES"/>
        </w:rPr>
        <w:t xml:space="preserve">y </w:t>
      </w:r>
      <w:r w:rsidRPr="004D1032">
        <w:rPr>
          <w:rFonts w:cs="Arial"/>
          <w:szCs w:val="20"/>
          <w:lang w:eastAsia="es-ES"/>
        </w:rPr>
        <w:t xml:space="preserve">la prevención </w:t>
      </w:r>
      <w:r w:rsidRPr="004D1032">
        <w:rPr>
          <w:rFonts w:ascii="Times New Roman" w:hAnsi="Times New Roman"/>
          <w:szCs w:val="20"/>
          <w:lang w:eastAsia="es-ES"/>
        </w:rPr>
        <w:t xml:space="preserve">y </w:t>
      </w:r>
      <w:r w:rsidRPr="004D1032">
        <w:rPr>
          <w:rFonts w:cs="Arial"/>
          <w:szCs w:val="20"/>
          <w:lang w:eastAsia="es-ES"/>
        </w:rPr>
        <w:t>mitigación de la Violencia escolar.</w:t>
      </w:r>
    </w:p>
    <w:p w14:paraId="316C62FA" w14:textId="77777777" w:rsidR="00F36A99" w:rsidRPr="004D1032" w:rsidRDefault="00F36A99" w:rsidP="00F36A99">
      <w:pPr>
        <w:autoSpaceDE w:val="0"/>
        <w:autoSpaceDN w:val="0"/>
        <w:adjustRightInd w:val="0"/>
        <w:spacing w:after="0"/>
        <w:ind w:left="708" w:right="445"/>
        <w:rPr>
          <w:rFonts w:cs="Arial"/>
          <w:szCs w:val="20"/>
          <w:lang w:eastAsia="es-ES"/>
        </w:rPr>
      </w:pPr>
    </w:p>
    <w:p w14:paraId="261DD981" w14:textId="77777777" w:rsidR="00F36A99" w:rsidRPr="004D1032" w:rsidRDefault="00F36A99" w:rsidP="00F36A99">
      <w:pPr>
        <w:autoSpaceDE w:val="0"/>
        <w:autoSpaceDN w:val="0"/>
        <w:adjustRightInd w:val="0"/>
        <w:spacing w:after="0"/>
        <w:ind w:left="708"/>
        <w:rPr>
          <w:rFonts w:cs="Arial"/>
          <w:szCs w:val="20"/>
          <w:lang w:eastAsia="es-ES"/>
        </w:rPr>
      </w:pPr>
      <w:r>
        <w:rPr>
          <w:rFonts w:cs="Arial"/>
          <w:szCs w:val="20"/>
          <w:lang w:eastAsia="es-ES"/>
        </w:rPr>
        <w:t xml:space="preserve">Artículo </w:t>
      </w:r>
      <w:r w:rsidRPr="004D1032">
        <w:rPr>
          <w:rFonts w:cs="Arial"/>
          <w:szCs w:val="20"/>
          <w:lang w:eastAsia="es-ES"/>
        </w:rPr>
        <w:t>18. Responsabilidades del director o rector del establecimiento educativo en el Sistema Nacional de convivencia escolar y formación para los derechos humanos, la educación para la sexualidad y la prevención y mitigación de la violencia escolar.</w:t>
      </w:r>
    </w:p>
    <w:p w14:paraId="622DE4AE" w14:textId="77777777" w:rsidR="00F36A99" w:rsidRPr="004D1032" w:rsidRDefault="00F36A99" w:rsidP="00F36A99">
      <w:pPr>
        <w:autoSpaceDE w:val="0"/>
        <w:autoSpaceDN w:val="0"/>
        <w:adjustRightInd w:val="0"/>
        <w:spacing w:after="0"/>
        <w:ind w:left="708"/>
        <w:rPr>
          <w:rFonts w:cs="Arial"/>
          <w:szCs w:val="20"/>
          <w:lang w:eastAsia="es-ES"/>
        </w:rPr>
      </w:pPr>
    </w:p>
    <w:p w14:paraId="15AAD79B" w14:textId="77777777" w:rsidR="00F36A99" w:rsidRDefault="00F36A99" w:rsidP="00F36A99">
      <w:pPr>
        <w:autoSpaceDE w:val="0"/>
        <w:autoSpaceDN w:val="0"/>
        <w:adjustRightInd w:val="0"/>
        <w:spacing w:after="0"/>
        <w:ind w:left="708"/>
        <w:rPr>
          <w:bCs/>
          <w:szCs w:val="20"/>
        </w:rPr>
      </w:pPr>
      <w:r>
        <w:rPr>
          <w:bCs/>
          <w:szCs w:val="20"/>
        </w:rPr>
        <w:t xml:space="preserve">Artículo </w:t>
      </w:r>
      <w:r w:rsidRPr="004D1032">
        <w:rPr>
          <w:bCs/>
          <w:szCs w:val="20"/>
        </w:rPr>
        <w:t>19. Responsabilidades de los analistas en el Sistema Nacional de convivencia escolar y formación para los derechos humanos, la educación para la sexualidad y la prevención y mitigación de la violencia escolar.</w:t>
      </w:r>
    </w:p>
    <w:p w14:paraId="561E1A77" w14:textId="77777777" w:rsidR="00F36A99" w:rsidRDefault="00F36A99" w:rsidP="00F36A99">
      <w:pPr>
        <w:autoSpaceDE w:val="0"/>
        <w:autoSpaceDN w:val="0"/>
        <w:adjustRightInd w:val="0"/>
        <w:spacing w:after="0"/>
        <w:rPr>
          <w:bCs/>
          <w:szCs w:val="20"/>
        </w:rPr>
      </w:pPr>
    </w:p>
    <w:p w14:paraId="5BEA3A2B"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000000" w:themeColor="text1"/>
        </w:rPr>
      </w:pPr>
      <w:bookmarkStart w:id="11" w:name="_Toc518910342"/>
      <w:bookmarkStart w:id="12" w:name="_Toc518916199"/>
      <w:r w:rsidRPr="00306DF3">
        <w:rPr>
          <w:color w:val="000000" w:themeColor="text1"/>
        </w:rPr>
        <w:t>Mecanismos alternativos de resolución de conflictos- MARC</w:t>
      </w:r>
      <w:bookmarkEnd w:id="11"/>
      <w:bookmarkEnd w:id="12"/>
    </w:p>
    <w:p w14:paraId="43C675E3" w14:textId="77777777" w:rsidR="00F36A99" w:rsidRPr="00D21940" w:rsidRDefault="00F36A99" w:rsidP="00F36A99">
      <w:pPr>
        <w:autoSpaceDE w:val="0"/>
        <w:autoSpaceDN w:val="0"/>
        <w:adjustRightInd w:val="0"/>
        <w:spacing w:after="0"/>
        <w:rPr>
          <w:rFonts w:cs="Arial"/>
          <w:lang w:eastAsia="es-ES"/>
        </w:rPr>
      </w:pPr>
      <w:r w:rsidRPr="00A87751">
        <w:rPr>
          <w:rFonts w:cs="Arial"/>
          <w:b/>
          <w:lang w:eastAsia="es-ES"/>
        </w:rPr>
        <w:t>Justicia Consensual:</w:t>
      </w:r>
      <w:r w:rsidRPr="00D21940">
        <w:rPr>
          <w:rFonts w:cs="Arial"/>
          <w:lang w:eastAsia="es-ES"/>
        </w:rPr>
        <w:t xml:space="preserve"> Es aquella que devuelve a los actores educativos la potestad de resolver sus situaciones conflictivas y de violencia desde la propia voluntad de hacerlo, en ejercicio de su autonomía y bajo la convicción de que una fórmula de justicia obligada por un tercero ajeno al conflicto no tendrá el mismo valor, legitimidad y eficacia dados por las partes a las construidas por ellas mismas y, por lo tanto, asumidas como valiosas para todos los intervinientes.</w:t>
      </w:r>
    </w:p>
    <w:p w14:paraId="2FA55F61" w14:textId="77777777" w:rsidR="00F36A99" w:rsidRPr="00D21940" w:rsidRDefault="00F36A99" w:rsidP="00F36A99">
      <w:pPr>
        <w:autoSpaceDE w:val="0"/>
        <w:autoSpaceDN w:val="0"/>
        <w:adjustRightInd w:val="0"/>
        <w:spacing w:after="0"/>
        <w:rPr>
          <w:rFonts w:cs="Arial"/>
          <w:lang w:eastAsia="es-ES"/>
        </w:rPr>
      </w:pPr>
    </w:p>
    <w:p w14:paraId="7648E4E0"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 xml:space="preserve">Son modelos de justicia consensual la negociación directa que, para la escuela, es susceptible de dos modalidades: Hablar hasta entenderse y concertación; la negociación asistida bajo la forma de mediación y la justicia restaurativa que dispone de varias estrategias usadas según las características del caso. </w:t>
      </w:r>
    </w:p>
    <w:p w14:paraId="65816101" w14:textId="77777777" w:rsidR="00F36A99" w:rsidRPr="00D21940" w:rsidRDefault="00F36A99" w:rsidP="00F36A99">
      <w:pPr>
        <w:autoSpaceDE w:val="0"/>
        <w:autoSpaceDN w:val="0"/>
        <w:adjustRightInd w:val="0"/>
        <w:spacing w:after="0"/>
        <w:rPr>
          <w:rFonts w:cs="Arial"/>
          <w:lang w:eastAsia="es-ES"/>
        </w:rPr>
      </w:pPr>
    </w:p>
    <w:p w14:paraId="2F73587A" w14:textId="77777777" w:rsidR="00F36A99" w:rsidRPr="00D21940" w:rsidRDefault="00F36A99" w:rsidP="00F36A99">
      <w:pPr>
        <w:autoSpaceDE w:val="0"/>
        <w:autoSpaceDN w:val="0"/>
        <w:adjustRightInd w:val="0"/>
        <w:spacing w:after="0"/>
        <w:rPr>
          <w:rFonts w:cs="Arial"/>
          <w:lang w:eastAsia="es-ES"/>
        </w:rPr>
      </w:pPr>
      <w:r w:rsidRPr="00A87751">
        <w:rPr>
          <w:rFonts w:cs="Arial"/>
          <w:b/>
          <w:lang w:eastAsia="es-ES"/>
        </w:rPr>
        <w:t>Negociación directa:</w:t>
      </w:r>
      <w:r w:rsidRPr="00D21940">
        <w:rPr>
          <w:rFonts w:cs="Arial"/>
          <w:lang w:eastAsia="es-ES"/>
        </w:rPr>
        <w:t xml:space="preserve"> El esquema metodológico, el enfoque y, en general, los contenidos de la estrategia Hablar hasta entenderse, derivan de la aplicación de la técnica de negociación por intereses, que es un espacio basado en la voluntad de las partes, para hablar hasta entenderse </w:t>
      </w:r>
    </w:p>
    <w:p w14:paraId="7716167C" w14:textId="77777777" w:rsidR="00F36A99" w:rsidRPr="00D21940" w:rsidRDefault="00F36A99" w:rsidP="00F36A99">
      <w:pPr>
        <w:autoSpaceDE w:val="0"/>
        <w:autoSpaceDN w:val="0"/>
        <w:adjustRightInd w:val="0"/>
        <w:spacing w:after="0"/>
        <w:rPr>
          <w:rFonts w:cs="Arial"/>
          <w:lang w:eastAsia="es-ES"/>
        </w:rPr>
      </w:pPr>
    </w:p>
    <w:p w14:paraId="25698EE8"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 xml:space="preserve">Hablar hasta entenderse (cfr. Sepúlveda Alzate et al, 2011: 229-239), constituye una modalidad de justicia consensual aplicada en la escuela y fundamentada en la negociación directa de los conflictos, es decir, aquella que se produce entre los mismos actores, sin que haya un tercero que los acompañe en el proceso de resolución de la situación. Es la forma ideal </w:t>
      </w:r>
      <w:r w:rsidRPr="00D21940">
        <w:rPr>
          <w:rFonts w:cs="Arial"/>
          <w:lang w:eastAsia="es-ES"/>
        </w:rPr>
        <w:lastRenderedPageBreak/>
        <w:t xml:space="preserve">de negociación. Requiere entrenamiento y disposición para llevarla a cabo y siempre debe contar con la voluntad de todas las partes intervinientes. </w:t>
      </w:r>
    </w:p>
    <w:p w14:paraId="5D9C177F" w14:textId="77777777" w:rsidR="00F36A99" w:rsidRPr="00D21940" w:rsidRDefault="00F36A99" w:rsidP="00F36A99">
      <w:pPr>
        <w:autoSpaceDE w:val="0"/>
        <w:autoSpaceDN w:val="0"/>
        <w:adjustRightInd w:val="0"/>
        <w:spacing w:after="0"/>
        <w:rPr>
          <w:rFonts w:cs="Arial"/>
          <w:lang w:eastAsia="es-ES"/>
        </w:rPr>
      </w:pPr>
    </w:p>
    <w:p w14:paraId="483E4C56" w14:textId="77777777" w:rsidR="00F36A99" w:rsidRPr="00D21940" w:rsidRDefault="00F36A99" w:rsidP="00F36A99">
      <w:pPr>
        <w:autoSpaceDE w:val="0"/>
        <w:autoSpaceDN w:val="0"/>
        <w:adjustRightInd w:val="0"/>
        <w:spacing w:after="0"/>
        <w:rPr>
          <w:rFonts w:cs="Arial"/>
          <w:lang w:eastAsia="es-ES"/>
        </w:rPr>
      </w:pPr>
      <w:r w:rsidRPr="00A87751">
        <w:rPr>
          <w:rFonts w:cs="Arial"/>
          <w:b/>
          <w:lang w:eastAsia="es-ES"/>
        </w:rPr>
        <w:t>Mediación de conflictos:</w:t>
      </w:r>
      <w:r w:rsidRPr="00D21940">
        <w:rPr>
          <w:rFonts w:cs="Arial"/>
          <w:lang w:eastAsia="es-ES"/>
        </w:rPr>
        <w:t xml:space="preserve"> Es una fórmula de justicia consensual donde las partes, acompañadas por un tercero que debe aparecer como neutral e imparcial, buscan formas de dar salida al conflicto que las liga. Son principios de la mediación la voluntariedad que significa que todos quienes intervienen en el encuentro de mediación deben expresar libremente su voluntad de ir a la mesa de negociación, de permanecer en ella, de acordar y de cumplir los compromisos que se pacten como fruto del acuerdo. La confidencialidad tiene que ver con que las partes convienen que todo lo que se trabajó en mediación se queda en ese espacio, no sale a la luz pública, es información que les corresponde solo a los participantes.</w:t>
      </w:r>
    </w:p>
    <w:p w14:paraId="190359FC" w14:textId="77777777" w:rsidR="00F36A99" w:rsidRPr="00D21940" w:rsidRDefault="00F36A99" w:rsidP="00F36A99">
      <w:pPr>
        <w:autoSpaceDE w:val="0"/>
        <w:autoSpaceDN w:val="0"/>
        <w:adjustRightInd w:val="0"/>
        <w:spacing w:after="0"/>
        <w:rPr>
          <w:rFonts w:cs="Arial"/>
          <w:lang w:eastAsia="es-ES"/>
        </w:rPr>
      </w:pPr>
    </w:p>
    <w:p w14:paraId="309FCAC0"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 xml:space="preserve">En la escuela se recomienda la mediación entre pares, es decir que, si están en conflicto estudiantes, quien haga las veces de mediador será un estudiante o si lo están un acudiente y un profesor, los mediadores serían un profesor y un acudiente, en </w:t>
      </w:r>
      <w:proofErr w:type="spellStart"/>
      <w:r w:rsidRPr="00D21940">
        <w:rPr>
          <w:rFonts w:cs="Arial"/>
          <w:lang w:eastAsia="es-ES"/>
        </w:rPr>
        <w:t>comediación</w:t>
      </w:r>
      <w:proofErr w:type="spellEnd"/>
      <w:r w:rsidRPr="00D21940">
        <w:rPr>
          <w:rFonts w:cs="Arial"/>
          <w:lang w:eastAsia="es-ES"/>
        </w:rPr>
        <w:t>. Los padres o acudientes pueden estar presentes en el encuentro de mediación, pero no intervienen porque son sus hijos o acudidos quienes deben tomar las decisiones que consideren más convenientes, siempre y cuando no vayan en contra de la Constitución o la ley.</w:t>
      </w:r>
    </w:p>
    <w:p w14:paraId="7D31F60C" w14:textId="77777777" w:rsidR="00F36A99" w:rsidRPr="00D21940" w:rsidRDefault="00F36A99" w:rsidP="00F36A99">
      <w:pPr>
        <w:autoSpaceDE w:val="0"/>
        <w:autoSpaceDN w:val="0"/>
        <w:adjustRightInd w:val="0"/>
        <w:spacing w:after="0"/>
        <w:rPr>
          <w:rFonts w:cs="Arial"/>
          <w:lang w:eastAsia="es-ES"/>
        </w:rPr>
      </w:pPr>
    </w:p>
    <w:p w14:paraId="00B92373" w14:textId="77777777" w:rsidR="00F36A99" w:rsidRPr="00D21940" w:rsidRDefault="00F36A99" w:rsidP="00F36A99">
      <w:pPr>
        <w:autoSpaceDE w:val="0"/>
        <w:autoSpaceDN w:val="0"/>
        <w:adjustRightInd w:val="0"/>
        <w:spacing w:after="0"/>
        <w:rPr>
          <w:rFonts w:cs="Arial"/>
          <w:lang w:eastAsia="es-ES"/>
        </w:rPr>
      </w:pPr>
      <w:r w:rsidRPr="00A87751">
        <w:rPr>
          <w:rFonts w:cs="Arial"/>
          <w:b/>
          <w:lang w:eastAsia="es-ES"/>
        </w:rPr>
        <w:t>Justicia restaurativa:</w:t>
      </w:r>
      <w:r w:rsidRPr="00D21940">
        <w:rPr>
          <w:rFonts w:cs="Arial"/>
          <w:lang w:eastAsia="es-ES"/>
        </w:rPr>
        <w:t xml:space="preserve"> La justicia restaurativa comienza implementarse como una reacción al sistema carcelario y una forma de brindar otra oportunidad al joven que ha delinquido logrando que haga conciencia del daño que produjo al otro y se sienta compelido a repararlo de forma íntegra, según las necesidades e intereses de la víctima, evitando al mismo tiempo, su confinamiento intramuros que trunca su proyecto de vida.</w:t>
      </w:r>
    </w:p>
    <w:p w14:paraId="59919445" w14:textId="77777777" w:rsidR="00F36A99" w:rsidRPr="00D21940" w:rsidRDefault="00F36A99" w:rsidP="00F36A99">
      <w:pPr>
        <w:autoSpaceDE w:val="0"/>
        <w:autoSpaceDN w:val="0"/>
        <w:adjustRightInd w:val="0"/>
        <w:spacing w:after="0"/>
        <w:rPr>
          <w:rFonts w:cs="Arial"/>
          <w:lang w:eastAsia="es-ES"/>
        </w:rPr>
      </w:pPr>
    </w:p>
    <w:p w14:paraId="40F1FC53" w14:textId="77777777" w:rsidR="00F36A99" w:rsidRPr="00D21940" w:rsidRDefault="00F36A99" w:rsidP="00F36A99">
      <w:pPr>
        <w:autoSpaceDE w:val="0"/>
        <w:autoSpaceDN w:val="0"/>
        <w:adjustRightInd w:val="0"/>
        <w:spacing w:after="0"/>
        <w:rPr>
          <w:rFonts w:cs="Arial"/>
          <w:lang w:eastAsia="es-ES"/>
        </w:rPr>
      </w:pPr>
      <w:r w:rsidRPr="00A87751">
        <w:rPr>
          <w:rFonts w:cs="Arial"/>
          <w:b/>
          <w:lang w:eastAsia="es-ES"/>
        </w:rPr>
        <w:t>Desafíos de la justicia restaurativa:</w:t>
      </w:r>
      <w:r w:rsidRPr="00D21940">
        <w:rPr>
          <w:rFonts w:cs="Arial"/>
          <w:lang w:eastAsia="es-ES"/>
        </w:rPr>
        <w:t xml:space="preserve"> El primero, consiste en despojarla del lenguaje punitivo propio del derecho penal que la relaciona con el delito, el delincuente, el proceso judicial, la pena, para llenarla, en cambio, de un contenido acorde con las aspiraciones de la escuela y así pueda hablarse de ofensor, de víctima, de restauración, de asunción del daño, del perdón y la reconciliación, de la movilización voluntaria del ofensor hacia la reparación y del reintegro de los actores a la convivencia.</w:t>
      </w:r>
    </w:p>
    <w:p w14:paraId="1E69D89E" w14:textId="77777777" w:rsidR="00F36A99" w:rsidRPr="00D21940" w:rsidRDefault="00F36A99" w:rsidP="00F36A99">
      <w:pPr>
        <w:autoSpaceDE w:val="0"/>
        <w:autoSpaceDN w:val="0"/>
        <w:adjustRightInd w:val="0"/>
        <w:spacing w:after="0"/>
        <w:rPr>
          <w:rFonts w:cs="Arial"/>
          <w:lang w:eastAsia="es-ES"/>
        </w:rPr>
      </w:pPr>
    </w:p>
    <w:p w14:paraId="5DA7DE6B"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 xml:space="preserve">En segundo lugar, se hace menester, despojar a la justicia restaurativa de su posible carga retributiva, es decir, la escuela debe evitar incluir el castigo al ofensor como parte de la reparación, porque esto desnaturaliza el carácter consensual que constituye uno de sus mayores atributos y, aunque teóricamente es posible, éticamente no es recomendable. </w:t>
      </w:r>
    </w:p>
    <w:p w14:paraId="0C0C917B" w14:textId="77777777" w:rsidR="00F36A99" w:rsidRPr="00D21940" w:rsidRDefault="00F36A99" w:rsidP="00F36A99">
      <w:pPr>
        <w:autoSpaceDE w:val="0"/>
        <w:autoSpaceDN w:val="0"/>
        <w:adjustRightInd w:val="0"/>
        <w:spacing w:after="0"/>
        <w:rPr>
          <w:rFonts w:cs="Arial"/>
          <w:lang w:eastAsia="es-ES"/>
        </w:rPr>
      </w:pPr>
    </w:p>
    <w:p w14:paraId="5935D0A8"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Se trata además de entender que, aunque la justicia restaurativa es justicia consensual, hay un elemento que la distingue, que es irrenunciable: sea cual sea la metodología que se emplee para lograr la restauración, ninguna de ellas puede obviar el compromiso del ofensor de reparar integralmente a la víctima. Este supuesto soporta todo el andamiaje de la justicia restaurativa.</w:t>
      </w:r>
    </w:p>
    <w:p w14:paraId="0092A6FC" w14:textId="77777777" w:rsidR="00F36A99" w:rsidRPr="00D21940" w:rsidRDefault="00F36A99" w:rsidP="00F36A99">
      <w:pPr>
        <w:autoSpaceDE w:val="0"/>
        <w:autoSpaceDN w:val="0"/>
        <w:adjustRightInd w:val="0"/>
        <w:spacing w:after="0"/>
        <w:rPr>
          <w:rFonts w:cs="Arial"/>
          <w:lang w:eastAsia="es-ES"/>
        </w:rPr>
      </w:pPr>
    </w:p>
    <w:p w14:paraId="151CBEE2"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 xml:space="preserve">La expectativa de aplicar la justicia restaurativa está en su potencialidad para producir transformaciones en la cultura escolar en la medida en que asume el error, permite la reparación y devuelve a los actores a la convivencia escolar, es decir, muestra a las instituciones educativas como lugares de acogida desde donde se tienen en cuenta la </w:t>
      </w:r>
      <w:r w:rsidRPr="00D21940">
        <w:rPr>
          <w:rFonts w:cs="Arial"/>
          <w:lang w:eastAsia="es-ES"/>
        </w:rPr>
        <w:lastRenderedPageBreak/>
        <w:t>imperfección, la fragilidad y la vulnerabilidad de ser humano y se le acompaña desde la empatía y la solidaridad.</w:t>
      </w:r>
    </w:p>
    <w:p w14:paraId="0AD39376" w14:textId="77777777" w:rsidR="00F36A99" w:rsidRPr="00D21940" w:rsidRDefault="00F36A99" w:rsidP="00F36A99">
      <w:pPr>
        <w:autoSpaceDE w:val="0"/>
        <w:autoSpaceDN w:val="0"/>
        <w:adjustRightInd w:val="0"/>
        <w:spacing w:after="0"/>
        <w:rPr>
          <w:rFonts w:cs="Arial"/>
          <w:lang w:eastAsia="es-ES"/>
        </w:rPr>
      </w:pPr>
    </w:p>
    <w:p w14:paraId="71CCCD0D"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La justicia restaurativa es un enfoque de justicia dirigido a involucrar, dentro de lo posible, a todos los que tengan un interés en una ofensa particular, e identificar y atender colectivamente los daños, necesidades y obligaciones derivados de dicha ofensa, con el propósito de sanar y enmendar los daños de la mejor manera posible.</w:t>
      </w:r>
    </w:p>
    <w:p w14:paraId="58E3503D" w14:textId="77777777" w:rsidR="00F36A99" w:rsidRPr="00D21940" w:rsidRDefault="00F36A99" w:rsidP="00F36A99">
      <w:pPr>
        <w:autoSpaceDE w:val="0"/>
        <w:autoSpaceDN w:val="0"/>
        <w:adjustRightInd w:val="0"/>
        <w:spacing w:after="0"/>
        <w:rPr>
          <w:rFonts w:cs="Arial"/>
          <w:lang w:eastAsia="es-ES"/>
        </w:rPr>
      </w:pPr>
    </w:p>
    <w:p w14:paraId="238A1498" w14:textId="77777777" w:rsidR="00F36A99" w:rsidRPr="00D21940" w:rsidRDefault="00F36A99" w:rsidP="00F36A99">
      <w:pPr>
        <w:autoSpaceDE w:val="0"/>
        <w:autoSpaceDN w:val="0"/>
        <w:adjustRightInd w:val="0"/>
        <w:spacing w:after="0"/>
        <w:rPr>
          <w:rFonts w:cs="Arial"/>
          <w:lang w:eastAsia="es-ES"/>
        </w:rPr>
      </w:pPr>
      <w:r w:rsidRPr="00143C29">
        <w:rPr>
          <w:rFonts w:cs="Arial"/>
          <w:b/>
          <w:lang w:eastAsia="es-ES"/>
        </w:rPr>
        <w:t>Metodologías usadas para la implementación de la justicia restaurativa:</w:t>
      </w:r>
      <w:r w:rsidRPr="00D21940">
        <w:rPr>
          <w:rFonts w:cs="Arial"/>
          <w:lang w:eastAsia="es-ES"/>
        </w:rPr>
        <w:t xml:space="preserve"> Existen diversos procesos que solo podrán ponerse en acción cuando las partes den su consentimiento y a partir de quererlo, participen activamente en la resolución de las consecuencias de la violencia y el daño que ésta produjo y cuenten con un tercero imparcial — a veces mediador, a veces facilitador— que en todos los casos, si las partes logran acordar, debe velar porque se incluya la reparación en el contenido de tal acuerdo.</w:t>
      </w:r>
    </w:p>
    <w:p w14:paraId="0344DC4C"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Las metodologías de conferencia víctima– ofensor; conferencias familiares; círculos de paz y mediación como técnicas de justicia restaurativa, que no son las únicas, pero sí las más significativas para la escuela.</w:t>
      </w:r>
    </w:p>
    <w:p w14:paraId="03C3F142" w14:textId="77777777" w:rsidR="00F36A99" w:rsidRPr="00D21940" w:rsidRDefault="00F36A99" w:rsidP="00F36A99">
      <w:pPr>
        <w:autoSpaceDE w:val="0"/>
        <w:autoSpaceDN w:val="0"/>
        <w:adjustRightInd w:val="0"/>
        <w:spacing w:after="0"/>
        <w:rPr>
          <w:rFonts w:cs="Arial"/>
          <w:lang w:eastAsia="es-ES"/>
        </w:rPr>
      </w:pPr>
    </w:p>
    <w:p w14:paraId="0F0B1373" w14:textId="77777777" w:rsidR="00F36A99" w:rsidRPr="00D21940" w:rsidRDefault="00F36A99" w:rsidP="00F36A99">
      <w:pPr>
        <w:autoSpaceDE w:val="0"/>
        <w:autoSpaceDN w:val="0"/>
        <w:adjustRightInd w:val="0"/>
        <w:spacing w:after="0"/>
        <w:rPr>
          <w:rFonts w:cs="Arial"/>
          <w:lang w:eastAsia="es-ES"/>
        </w:rPr>
      </w:pPr>
      <w:r w:rsidRPr="00A87751">
        <w:rPr>
          <w:rFonts w:cs="Arial"/>
          <w:b/>
          <w:lang w:eastAsia="es-ES"/>
        </w:rPr>
        <w:t>Círculo o círculos de paz:</w:t>
      </w:r>
      <w:r w:rsidRPr="00D21940">
        <w:rPr>
          <w:rFonts w:cs="Arial"/>
          <w:lang w:eastAsia="es-ES"/>
        </w:rPr>
        <w:t xml:space="preserve"> Buscan ampliar el número de actores. Los participantes se ubican en un círculo. Luego se va pasando un objeto denominado pieza para hablar, que asegura que todos hablen por lo menos una vez, siguiendo el orden del círculo. Como parte del proceso se enuncian, entre otros aspectos, una serie de valores o una filosofía que enfatiza en el respeto, el valor de cada participante, la integridad de los seres humanos y la importancia de hablar desde el corazón. </w:t>
      </w:r>
    </w:p>
    <w:p w14:paraId="36F5DC2A"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Uno de los guardianes del círculo oficia como facilitador del proceso. Los participantes pueden hablar de asuntos como las situaciones que la infracción está generando en la comunidad, de la necesidad de apoyo que tienen las víctimas y los ofensores, de las obligaciones de la comunidad, respecto a la transgresión de las normas.</w:t>
      </w:r>
    </w:p>
    <w:p w14:paraId="110C0719" w14:textId="77777777" w:rsidR="00F36A99" w:rsidRPr="00D21940" w:rsidRDefault="00F36A99" w:rsidP="00F36A99">
      <w:pPr>
        <w:autoSpaceDE w:val="0"/>
        <w:autoSpaceDN w:val="0"/>
        <w:adjustRightInd w:val="0"/>
        <w:spacing w:after="0"/>
        <w:rPr>
          <w:rFonts w:cs="Arial"/>
          <w:lang w:eastAsia="es-ES"/>
        </w:rPr>
      </w:pPr>
    </w:p>
    <w:p w14:paraId="1578FEFC" w14:textId="77777777" w:rsidR="00F36A99" w:rsidRPr="00D21940" w:rsidRDefault="00F36A99" w:rsidP="00F36A99">
      <w:pPr>
        <w:autoSpaceDE w:val="0"/>
        <w:autoSpaceDN w:val="0"/>
        <w:adjustRightInd w:val="0"/>
        <w:spacing w:after="0"/>
        <w:rPr>
          <w:rFonts w:cs="Arial"/>
          <w:lang w:eastAsia="es-ES"/>
        </w:rPr>
      </w:pPr>
      <w:r w:rsidRPr="00A87751">
        <w:rPr>
          <w:rFonts w:cs="Arial"/>
          <w:b/>
          <w:lang w:eastAsia="es-ES"/>
        </w:rPr>
        <w:t>Conferencias Familiares:</w:t>
      </w:r>
      <w:r w:rsidRPr="00D21940">
        <w:rPr>
          <w:rFonts w:cs="Arial"/>
          <w:lang w:eastAsia="es-ES"/>
        </w:rPr>
        <w:t xml:space="preserve"> Permite ampliar el círculo de participantes pues incluye a familiares u otras personas representativas para los directamente involucrados: la víctima, el infractor y los demás actores. El procedimiento implica que los intervinientes asumen el rol de una Corte: deben preparar un plan para el ofensor con: reparaciones, elementos de prevención, sanciones, fruto del consenso. Puede incluir un consejo familiar. El facilitador tiene un rol amplio y neutral. Esta metodología se asemeja a la mediación entre la víctima y el infractor por su estructura, pero se diferencia de ella en tanto es el grupo en su totalidad el que decide lo que debe hacer el infractor para reparar el daño y qué ayuda necesitará para hacerlo. El acuerdo se pone siempre por escrito. El formato de la conferencia debe ajustarse a las necesidades culturales de las víctimas y familias involucradas. En algún momento del proceso, el ofensor y su familia se retiran a otra habitación para conversar sobre lo sucedido: tal vez sea la única oportunidad que ha tenido la familia para escuchar su relato de lo que aconteció, en un espacio íntimo, de confianza para decir la verdad y reflexionar sobre la responsabilidad derivada de sus actos. Elaboran una propuesta que debe incluir las reparaciones del daño, prevención y tal vez, sanciones, pero nosotros sugerimos no incluir este último aspecto. Se le considera un modelo de potenciación de la familia y se destaca que facilita la exposición de los hechos y la expresión de sentimientos.</w:t>
      </w:r>
    </w:p>
    <w:p w14:paraId="5DDAC62A" w14:textId="77777777" w:rsidR="00F36A99" w:rsidRPr="00D21940" w:rsidRDefault="00F36A99" w:rsidP="00F36A99">
      <w:pPr>
        <w:autoSpaceDE w:val="0"/>
        <w:autoSpaceDN w:val="0"/>
        <w:adjustRightInd w:val="0"/>
        <w:spacing w:after="0"/>
        <w:rPr>
          <w:rFonts w:cs="Arial"/>
          <w:lang w:eastAsia="es-ES"/>
        </w:rPr>
      </w:pPr>
    </w:p>
    <w:p w14:paraId="2CF11113" w14:textId="77777777" w:rsidR="00F36A99" w:rsidRPr="00D21940" w:rsidRDefault="00F36A99" w:rsidP="00F36A99">
      <w:pPr>
        <w:autoSpaceDE w:val="0"/>
        <w:autoSpaceDN w:val="0"/>
        <w:adjustRightInd w:val="0"/>
        <w:spacing w:after="0"/>
        <w:rPr>
          <w:rFonts w:cs="Arial"/>
          <w:lang w:eastAsia="es-ES"/>
        </w:rPr>
      </w:pPr>
      <w:r w:rsidRPr="00A87751">
        <w:rPr>
          <w:rFonts w:cs="Arial"/>
          <w:b/>
          <w:lang w:eastAsia="es-ES"/>
        </w:rPr>
        <w:lastRenderedPageBreak/>
        <w:t>Conferencias Víctima-Ofensor</w:t>
      </w:r>
      <w:r w:rsidRPr="00D21940">
        <w:rPr>
          <w:rFonts w:cs="Arial"/>
          <w:lang w:eastAsia="es-ES"/>
        </w:rPr>
        <w:t>: Se trabaja inicialmente por separado con cada parte*. Luego de obtenido su consentimiento se organiza la conferencia con la asistencia de ambas. Habrá un facilitador capacitado que organice, dirija la reunión y guíe el proceso de forma equitativa. Muchas veces se logra la firma de un acuerdo de restitución o reparación, pero, en casos graves de violencias, no es tan fácil. Pueden participar las familias de las partes, con un rol secundario, simplemente de apoyo.</w:t>
      </w:r>
    </w:p>
    <w:p w14:paraId="3728DB3F" w14:textId="77777777" w:rsidR="00F36A99" w:rsidRPr="00D21940" w:rsidRDefault="00F36A99" w:rsidP="00F36A99">
      <w:pPr>
        <w:autoSpaceDE w:val="0"/>
        <w:autoSpaceDN w:val="0"/>
        <w:adjustRightInd w:val="0"/>
        <w:spacing w:after="0"/>
        <w:rPr>
          <w:rFonts w:cs="Arial"/>
          <w:lang w:eastAsia="es-ES"/>
        </w:rPr>
      </w:pPr>
    </w:p>
    <w:p w14:paraId="356FD575" w14:textId="77777777" w:rsidR="00F36A99" w:rsidRPr="00D21940" w:rsidRDefault="00F36A99" w:rsidP="00F36A99">
      <w:pPr>
        <w:autoSpaceDE w:val="0"/>
        <w:autoSpaceDN w:val="0"/>
        <w:adjustRightInd w:val="0"/>
        <w:spacing w:after="0"/>
        <w:rPr>
          <w:rFonts w:cs="Arial"/>
          <w:lang w:eastAsia="es-ES"/>
        </w:rPr>
      </w:pPr>
      <w:r w:rsidRPr="00A87751">
        <w:rPr>
          <w:rFonts w:cs="Arial"/>
          <w:b/>
          <w:lang w:eastAsia="es-ES"/>
        </w:rPr>
        <w:t>Mediación</w:t>
      </w:r>
      <w:r w:rsidRPr="00D21940">
        <w:rPr>
          <w:rFonts w:cs="Arial"/>
          <w:lang w:eastAsia="es-ES"/>
        </w:rPr>
        <w:t>: En este caso se aplica toda la teoría de la mediación escolar** con la diferencia de que el mediador —quien debe estar calificado para cumplir su rol— debe velar porque el acuerdo incluya la reparación a la víctima y a la comunidad, por lo que debe exhortar a las partes para que su negociación atienda estos compromisos; debe también estar muy pendiente de que exista un verdadero equilibrio de las partes en la mesa de negociación lo que significa que la víctima debe estar en condiciones, físicas, anímicas y morales de afrontar el encuentro de mediación y el infractor debe tener muy claras las condiciones de respeto y reconocimiento del otro, para que efectivamente se dé un escenario de negociación y no de coacción, imposición y negación de derechos.</w:t>
      </w:r>
    </w:p>
    <w:p w14:paraId="1E5CAD9E" w14:textId="77777777" w:rsidR="00F36A99" w:rsidRPr="00D21940" w:rsidRDefault="00F36A99" w:rsidP="00F36A99">
      <w:pPr>
        <w:autoSpaceDE w:val="0"/>
        <w:autoSpaceDN w:val="0"/>
        <w:adjustRightInd w:val="0"/>
        <w:spacing w:after="0"/>
        <w:rPr>
          <w:rFonts w:cs="Arial"/>
          <w:lang w:eastAsia="es-ES"/>
        </w:rPr>
      </w:pPr>
    </w:p>
    <w:p w14:paraId="647D3E25"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 xml:space="preserve">En esta metodología se considera fundamental la participación del maestro con función de orientación porque estas entrevistas tienen que ver, propiamente, con el reforzamiento de la autoestima de la víctima, con su posibilidad de vencer el miedo que lo liga al infractor, con su posicionamiento como sujeto de derechos y su habilidad negociadora para gestionar la situación y en cuanto al ofensor, es indispensable su descentramiento, la apropiación de la responsabilidad por el daño que produjo y, sobre todo, una ambientación que le permita fortalecer la empatía y la solidaridad. </w:t>
      </w:r>
    </w:p>
    <w:p w14:paraId="33C5F0AD" w14:textId="77777777" w:rsidR="00F36A99" w:rsidRPr="00D21940" w:rsidRDefault="00F36A99" w:rsidP="00F36A99">
      <w:pPr>
        <w:autoSpaceDE w:val="0"/>
        <w:autoSpaceDN w:val="0"/>
        <w:adjustRightInd w:val="0"/>
        <w:spacing w:after="0"/>
        <w:rPr>
          <w:rFonts w:cs="Arial"/>
          <w:lang w:eastAsia="es-ES"/>
        </w:rPr>
      </w:pPr>
    </w:p>
    <w:p w14:paraId="4BAEF184"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Hay que aclarar que la mediación es tomada, en este caso, como una herramienta de justicia restaurativa con un carácter más complejo y exigente en la medida en que la voluntad de las partes se ve limitada, por lo menos la del ofensor, pues sea cual sea el acuerdo debe contiene el plan de reparación integral.</w:t>
      </w:r>
    </w:p>
    <w:p w14:paraId="11743889" w14:textId="77777777" w:rsidR="00F36A99" w:rsidRPr="00D21940" w:rsidRDefault="00F36A99" w:rsidP="00F36A99">
      <w:pPr>
        <w:autoSpaceDE w:val="0"/>
        <w:autoSpaceDN w:val="0"/>
        <w:adjustRightInd w:val="0"/>
        <w:spacing w:after="0"/>
        <w:rPr>
          <w:rFonts w:cs="Arial"/>
          <w:lang w:eastAsia="es-ES"/>
        </w:rPr>
      </w:pPr>
    </w:p>
    <w:p w14:paraId="32A9A29B" w14:textId="77777777" w:rsidR="00F36A99" w:rsidRPr="00D21940" w:rsidRDefault="00F36A99" w:rsidP="00F36A99">
      <w:pPr>
        <w:autoSpaceDE w:val="0"/>
        <w:autoSpaceDN w:val="0"/>
        <w:adjustRightInd w:val="0"/>
        <w:spacing w:after="0"/>
        <w:rPr>
          <w:rFonts w:cs="Arial"/>
          <w:lang w:eastAsia="es-ES"/>
        </w:rPr>
      </w:pPr>
      <w:r w:rsidRPr="00D21940">
        <w:rPr>
          <w:rFonts w:cs="Arial"/>
          <w:lang w:eastAsia="es-ES"/>
        </w:rPr>
        <w:t>Los principales objetivos de los acuerdos restauradores y las fortalezas encontradas en la justicia restaurativa son: reparar integralmente el daño ocasionado a la víctima, reintegrar al ofensor y a la víctima a la convivencia sin estigmas ni señalamientos y restaurar a la comunidad. Restaurar a la comunidad implica restaurar la democracia participativa, la armonía basada en un sentimiento de que se ha hecho justicia y las relaciones de apoyo social.</w:t>
      </w:r>
    </w:p>
    <w:p w14:paraId="30CFEF0C" w14:textId="77777777" w:rsidR="00F36A99" w:rsidRPr="004D1032" w:rsidRDefault="00F36A99" w:rsidP="00F36A99">
      <w:pPr>
        <w:autoSpaceDE w:val="0"/>
        <w:autoSpaceDN w:val="0"/>
        <w:adjustRightInd w:val="0"/>
        <w:spacing w:after="0"/>
        <w:rPr>
          <w:bCs/>
          <w:szCs w:val="20"/>
        </w:rPr>
      </w:pPr>
    </w:p>
    <w:p w14:paraId="341277ED" w14:textId="77777777" w:rsidR="00F36A99" w:rsidRDefault="00F36A99" w:rsidP="00F36A99">
      <w:pPr>
        <w:autoSpaceDE w:val="0"/>
        <w:autoSpaceDN w:val="0"/>
        <w:adjustRightInd w:val="0"/>
        <w:spacing w:after="0"/>
        <w:rPr>
          <w:bCs/>
          <w:szCs w:val="20"/>
        </w:rPr>
      </w:pPr>
    </w:p>
    <w:p w14:paraId="438F8D66"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3" w:name="_Toc518910343"/>
      <w:bookmarkStart w:id="14" w:name="_Toc518916200"/>
      <w:r w:rsidRPr="00306DF3">
        <w:rPr>
          <w:color w:val="auto"/>
        </w:rPr>
        <w:t>Decreto 1965 reglamentario de la ley 1620</w:t>
      </w:r>
      <w:bookmarkEnd w:id="13"/>
      <w:bookmarkEnd w:id="14"/>
      <w:r w:rsidRPr="00306DF3">
        <w:rPr>
          <w:color w:val="auto"/>
        </w:rPr>
        <w:t xml:space="preserve"> </w:t>
      </w:r>
    </w:p>
    <w:p w14:paraId="753054C6" w14:textId="77777777" w:rsidR="00F36A99" w:rsidRDefault="00F36A99" w:rsidP="00F36A99">
      <w:pPr>
        <w:autoSpaceDE w:val="0"/>
        <w:autoSpaceDN w:val="0"/>
        <w:adjustRightInd w:val="0"/>
        <w:spacing w:after="0"/>
        <w:rPr>
          <w:bCs/>
          <w:szCs w:val="20"/>
        </w:rPr>
      </w:pPr>
    </w:p>
    <w:p w14:paraId="5A311E26" w14:textId="77777777" w:rsidR="00F36A99" w:rsidRPr="00E63AFB" w:rsidRDefault="00F36A99" w:rsidP="00F36A99">
      <w:pPr>
        <w:autoSpaceDE w:val="0"/>
        <w:autoSpaceDN w:val="0"/>
        <w:adjustRightInd w:val="0"/>
        <w:spacing w:after="0"/>
        <w:ind w:left="576"/>
        <w:rPr>
          <w:bCs/>
          <w:szCs w:val="20"/>
        </w:rPr>
      </w:pPr>
      <w:r>
        <w:rPr>
          <w:bCs/>
          <w:szCs w:val="20"/>
        </w:rPr>
        <w:t xml:space="preserve">Artículo </w:t>
      </w:r>
      <w:r w:rsidRPr="00E63AFB">
        <w:rPr>
          <w:bCs/>
          <w:szCs w:val="20"/>
        </w:rPr>
        <w:t>39. Definiciones. Para efectos del presente Decreto se entiende por:</w:t>
      </w:r>
    </w:p>
    <w:p w14:paraId="295E7923" w14:textId="77777777" w:rsidR="00F36A99" w:rsidRPr="00E63AFB" w:rsidRDefault="00F36A99" w:rsidP="00F36A99">
      <w:pPr>
        <w:autoSpaceDE w:val="0"/>
        <w:autoSpaceDN w:val="0"/>
        <w:adjustRightInd w:val="0"/>
        <w:spacing w:after="0"/>
        <w:ind w:left="576"/>
        <w:rPr>
          <w:bCs/>
          <w:szCs w:val="20"/>
        </w:rPr>
      </w:pPr>
    </w:p>
    <w:p w14:paraId="285A0BAF" w14:textId="77777777" w:rsidR="00F36A99" w:rsidRPr="00E63AFB" w:rsidRDefault="00F36A99" w:rsidP="00F36A99">
      <w:pPr>
        <w:autoSpaceDE w:val="0"/>
        <w:autoSpaceDN w:val="0"/>
        <w:adjustRightInd w:val="0"/>
        <w:spacing w:after="0"/>
        <w:ind w:left="576"/>
        <w:rPr>
          <w:bCs/>
          <w:szCs w:val="20"/>
        </w:rPr>
      </w:pPr>
      <w:r w:rsidRPr="00E63AFB">
        <w:rPr>
          <w:bCs/>
          <w:szCs w:val="20"/>
        </w:rPr>
        <w:t xml:space="preserve">1. </w:t>
      </w:r>
      <w:r w:rsidRPr="00216D5B">
        <w:rPr>
          <w:b/>
          <w:bCs/>
          <w:szCs w:val="20"/>
        </w:rPr>
        <w:t>Conflictos</w:t>
      </w:r>
      <w:r w:rsidRPr="00E63AFB">
        <w:rPr>
          <w:bCs/>
          <w:szCs w:val="20"/>
        </w:rPr>
        <w:t>. Son situaciones que se caracterizan porque hay una</w:t>
      </w:r>
      <w:r>
        <w:rPr>
          <w:bCs/>
          <w:szCs w:val="20"/>
        </w:rPr>
        <w:t xml:space="preserve"> </w:t>
      </w:r>
      <w:r w:rsidRPr="00E63AFB">
        <w:rPr>
          <w:bCs/>
          <w:szCs w:val="20"/>
        </w:rPr>
        <w:t>incompatibilidad real o percibida entre una o varias personas frente a sus</w:t>
      </w:r>
      <w:r>
        <w:rPr>
          <w:bCs/>
          <w:szCs w:val="20"/>
        </w:rPr>
        <w:t xml:space="preserve"> </w:t>
      </w:r>
      <w:r w:rsidRPr="00E63AFB">
        <w:rPr>
          <w:bCs/>
          <w:szCs w:val="20"/>
        </w:rPr>
        <w:t>intereses.</w:t>
      </w:r>
    </w:p>
    <w:p w14:paraId="217EF57E" w14:textId="77777777" w:rsidR="00F36A99" w:rsidRPr="00E63AFB" w:rsidRDefault="00F36A99" w:rsidP="00F36A99">
      <w:pPr>
        <w:autoSpaceDE w:val="0"/>
        <w:autoSpaceDN w:val="0"/>
        <w:adjustRightInd w:val="0"/>
        <w:spacing w:after="0"/>
        <w:ind w:left="576"/>
        <w:rPr>
          <w:bCs/>
          <w:szCs w:val="20"/>
        </w:rPr>
      </w:pPr>
    </w:p>
    <w:p w14:paraId="1E9CB01A" w14:textId="77777777" w:rsidR="00F36A99" w:rsidRPr="00E63AFB" w:rsidRDefault="00F36A99" w:rsidP="00F36A99">
      <w:pPr>
        <w:autoSpaceDE w:val="0"/>
        <w:autoSpaceDN w:val="0"/>
        <w:adjustRightInd w:val="0"/>
        <w:spacing w:after="0"/>
        <w:ind w:left="576"/>
        <w:rPr>
          <w:bCs/>
          <w:szCs w:val="20"/>
        </w:rPr>
      </w:pPr>
      <w:r w:rsidRPr="00E63AFB">
        <w:rPr>
          <w:bCs/>
          <w:szCs w:val="20"/>
        </w:rPr>
        <w:lastRenderedPageBreak/>
        <w:t xml:space="preserve">2. </w:t>
      </w:r>
      <w:r w:rsidRPr="00AA1213">
        <w:rPr>
          <w:b/>
          <w:bCs/>
          <w:szCs w:val="20"/>
        </w:rPr>
        <w:t>Conflictos manejados inadecuadamente</w:t>
      </w:r>
      <w:r w:rsidRPr="00E63AFB">
        <w:rPr>
          <w:bCs/>
          <w:szCs w:val="20"/>
        </w:rPr>
        <w:t>. Son situaciones en las que los</w:t>
      </w:r>
      <w:r>
        <w:rPr>
          <w:bCs/>
          <w:szCs w:val="20"/>
        </w:rPr>
        <w:t xml:space="preserve"> </w:t>
      </w:r>
      <w:r w:rsidRPr="00E63AFB">
        <w:rPr>
          <w:bCs/>
          <w:szCs w:val="20"/>
        </w:rPr>
        <w:t>conflictos no son resueltos de manera constructiva y dan lugar a hechos que</w:t>
      </w:r>
      <w:r>
        <w:rPr>
          <w:bCs/>
          <w:szCs w:val="20"/>
        </w:rPr>
        <w:t xml:space="preserve"> </w:t>
      </w:r>
      <w:r w:rsidRPr="00E63AFB">
        <w:rPr>
          <w:bCs/>
          <w:szCs w:val="20"/>
        </w:rPr>
        <w:t>afectan la convivencia escolar, como altercados, enfrentamientos o riñas entre</w:t>
      </w:r>
      <w:r>
        <w:rPr>
          <w:bCs/>
          <w:szCs w:val="20"/>
        </w:rPr>
        <w:t xml:space="preserve"> </w:t>
      </w:r>
      <w:r w:rsidRPr="00E63AFB">
        <w:rPr>
          <w:bCs/>
          <w:szCs w:val="20"/>
        </w:rPr>
        <w:t>dos o más miembros de la comunidad educativa de los cuales por lo menos uno</w:t>
      </w:r>
      <w:r>
        <w:rPr>
          <w:bCs/>
          <w:szCs w:val="20"/>
        </w:rPr>
        <w:t xml:space="preserve"> </w:t>
      </w:r>
      <w:r w:rsidRPr="00E63AFB">
        <w:rPr>
          <w:bCs/>
          <w:szCs w:val="20"/>
        </w:rPr>
        <w:t>es estudiante y siempre y cuando no exista una afectación al cuerpo o a la salud</w:t>
      </w:r>
      <w:r>
        <w:rPr>
          <w:bCs/>
          <w:szCs w:val="20"/>
        </w:rPr>
        <w:t xml:space="preserve"> </w:t>
      </w:r>
      <w:r w:rsidRPr="00E63AFB">
        <w:rPr>
          <w:bCs/>
          <w:szCs w:val="20"/>
        </w:rPr>
        <w:t>de cualquiera de los involucrados.</w:t>
      </w:r>
    </w:p>
    <w:p w14:paraId="7C1C9A4D" w14:textId="77777777" w:rsidR="00F36A99" w:rsidRPr="00E63AFB" w:rsidRDefault="00F36A99" w:rsidP="00F36A99">
      <w:pPr>
        <w:autoSpaceDE w:val="0"/>
        <w:autoSpaceDN w:val="0"/>
        <w:adjustRightInd w:val="0"/>
        <w:spacing w:after="0"/>
        <w:ind w:left="576"/>
        <w:rPr>
          <w:bCs/>
          <w:szCs w:val="20"/>
        </w:rPr>
      </w:pPr>
    </w:p>
    <w:p w14:paraId="70587966" w14:textId="77777777" w:rsidR="00F36A99" w:rsidRPr="00E63AFB" w:rsidRDefault="00F36A99" w:rsidP="00F36A99">
      <w:pPr>
        <w:autoSpaceDE w:val="0"/>
        <w:autoSpaceDN w:val="0"/>
        <w:adjustRightInd w:val="0"/>
        <w:spacing w:after="0"/>
        <w:ind w:left="576"/>
        <w:rPr>
          <w:bCs/>
          <w:szCs w:val="20"/>
        </w:rPr>
      </w:pPr>
      <w:r w:rsidRPr="00E63AFB">
        <w:rPr>
          <w:bCs/>
          <w:szCs w:val="20"/>
        </w:rPr>
        <w:t xml:space="preserve">3. </w:t>
      </w:r>
      <w:r w:rsidRPr="00AA1213">
        <w:rPr>
          <w:b/>
          <w:bCs/>
          <w:szCs w:val="20"/>
        </w:rPr>
        <w:t>Agresión escolar</w:t>
      </w:r>
      <w:r w:rsidRPr="00E63AFB">
        <w:rPr>
          <w:bCs/>
          <w:szCs w:val="20"/>
        </w:rPr>
        <w:t>. Es toda acción realizada por uno o varios integrantes de la</w:t>
      </w:r>
      <w:r>
        <w:rPr>
          <w:bCs/>
          <w:szCs w:val="20"/>
        </w:rPr>
        <w:t xml:space="preserve"> </w:t>
      </w:r>
      <w:r w:rsidRPr="00E63AFB">
        <w:rPr>
          <w:bCs/>
          <w:szCs w:val="20"/>
        </w:rPr>
        <w:t>comunidad educativa que busca afectar negativamente a otros miembros de la</w:t>
      </w:r>
      <w:r>
        <w:rPr>
          <w:bCs/>
          <w:szCs w:val="20"/>
        </w:rPr>
        <w:t xml:space="preserve"> </w:t>
      </w:r>
      <w:r w:rsidRPr="00E63AFB">
        <w:rPr>
          <w:bCs/>
          <w:szCs w:val="20"/>
        </w:rPr>
        <w:t xml:space="preserve">comunidad educativa, de los cuales por lo menos uno es estudiante. </w:t>
      </w:r>
      <w:r>
        <w:rPr>
          <w:bCs/>
          <w:szCs w:val="20"/>
        </w:rPr>
        <w:t xml:space="preserve"> </w:t>
      </w:r>
      <w:r w:rsidRPr="00E63AFB">
        <w:rPr>
          <w:bCs/>
          <w:szCs w:val="20"/>
        </w:rPr>
        <w:t>La agresión</w:t>
      </w:r>
      <w:r>
        <w:rPr>
          <w:bCs/>
          <w:szCs w:val="20"/>
        </w:rPr>
        <w:t xml:space="preserve"> </w:t>
      </w:r>
      <w:r w:rsidRPr="00E63AFB">
        <w:rPr>
          <w:bCs/>
          <w:szCs w:val="20"/>
        </w:rPr>
        <w:t>escolar puede ser física, verbal, gestual, relacional y electrónica.</w:t>
      </w:r>
    </w:p>
    <w:p w14:paraId="0D3640F5" w14:textId="77777777" w:rsidR="00F36A99" w:rsidRPr="00E63AFB" w:rsidRDefault="00F36A99" w:rsidP="00F36A99">
      <w:pPr>
        <w:autoSpaceDE w:val="0"/>
        <w:autoSpaceDN w:val="0"/>
        <w:adjustRightInd w:val="0"/>
        <w:spacing w:after="0"/>
        <w:ind w:left="576"/>
        <w:rPr>
          <w:bCs/>
          <w:szCs w:val="20"/>
        </w:rPr>
      </w:pPr>
    </w:p>
    <w:p w14:paraId="7566B711" w14:textId="77777777" w:rsidR="00F36A99" w:rsidRPr="00E63AFB" w:rsidRDefault="00F36A99" w:rsidP="00F36A99">
      <w:pPr>
        <w:autoSpaceDE w:val="0"/>
        <w:autoSpaceDN w:val="0"/>
        <w:adjustRightInd w:val="0"/>
        <w:spacing w:after="0"/>
        <w:ind w:left="576"/>
        <w:rPr>
          <w:bCs/>
          <w:szCs w:val="20"/>
        </w:rPr>
      </w:pPr>
      <w:r w:rsidRPr="00E63AFB">
        <w:rPr>
          <w:bCs/>
          <w:szCs w:val="20"/>
        </w:rPr>
        <w:t xml:space="preserve">a. </w:t>
      </w:r>
      <w:r w:rsidRPr="00AA1213">
        <w:rPr>
          <w:b/>
          <w:bCs/>
          <w:szCs w:val="20"/>
        </w:rPr>
        <w:t>Agresión física</w:t>
      </w:r>
      <w:r w:rsidRPr="00E63AFB">
        <w:rPr>
          <w:bCs/>
          <w:szCs w:val="20"/>
        </w:rPr>
        <w:t>. Es toda acción que tenga como finalidad causar daño al</w:t>
      </w:r>
      <w:r>
        <w:rPr>
          <w:bCs/>
          <w:szCs w:val="20"/>
        </w:rPr>
        <w:t xml:space="preserve"> </w:t>
      </w:r>
      <w:r w:rsidRPr="00E63AFB">
        <w:rPr>
          <w:bCs/>
          <w:szCs w:val="20"/>
        </w:rPr>
        <w:t>cuerpo o a la salud de otra persona. Incluye puñetazos, patadas, empujones,</w:t>
      </w:r>
      <w:r>
        <w:rPr>
          <w:bCs/>
          <w:szCs w:val="20"/>
        </w:rPr>
        <w:t xml:space="preserve"> </w:t>
      </w:r>
      <w:r w:rsidRPr="00E63AFB">
        <w:rPr>
          <w:bCs/>
          <w:szCs w:val="20"/>
        </w:rPr>
        <w:t>cachetadas, mordiscos, rasguños, pellizcos, jalón de pelo, entre otras.</w:t>
      </w:r>
    </w:p>
    <w:p w14:paraId="0089ECA2" w14:textId="77777777" w:rsidR="00F36A99" w:rsidRPr="00E63AFB" w:rsidRDefault="00F36A99" w:rsidP="00F36A99">
      <w:pPr>
        <w:autoSpaceDE w:val="0"/>
        <w:autoSpaceDN w:val="0"/>
        <w:adjustRightInd w:val="0"/>
        <w:spacing w:after="0"/>
        <w:ind w:left="576"/>
        <w:rPr>
          <w:bCs/>
          <w:szCs w:val="20"/>
        </w:rPr>
      </w:pPr>
    </w:p>
    <w:p w14:paraId="4647B43B" w14:textId="77777777" w:rsidR="00F36A99" w:rsidRDefault="00F36A99" w:rsidP="00F36A99">
      <w:pPr>
        <w:autoSpaceDE w:val="0"/>
        <w:autoSpaceDN w:val="0"/>
        <w:adjustRightInd w:val="0"/>
        <w:spacing w:after="0"/>
        <w:ind w:left="576"/>
        <w:rPr>
          <w:bCs/>
          <w:szCs w:val="20"/>
        </w:rPr>
      </w:pPr>
      <w:r w:rsidRPr="00E63AFB">
        <w:rPr>
          <w:bCs/>
          <w:szCs w:val="20"/>
        </w:rPr>
        <w:t xml:space="preserve">b. </w:t>
      </w:r>
      <w:r w:rsidRPr="00AA1213">
        <w:rPr>
          <w:b/>
          <w:bCs/>
          <w:szCs w:val="20"/>
        </w:rPr>
        <w:t>Agresión verbal</w:t>
      </w:r>
      <w:r w:rsidRPr="00E63AFB">
        <w:rPr>
          <w:bCs/>
          <w:szCs w:val="20"/>
        </w:rPr>
        <w:t>. Es toda acción que busque con las palabras degradar,</w:t>
      </w:r>
      <w:r>
        <w:rPr>
          <w:bCs/>
          <w:szCs w:val="20"/>
        </w:rPr>
        <w:t xml:space="preserve"> </w:t>
      </w:r>
      <w:r w:rsidRPr="00E63AFB">
        <w:rPr>
          <w:bCs/>
          <w:szCs w:val="20"/>
        </w:rPr>
        <w:t>humillar, atemorizar, descalificar a otros. Incluye insultos, apodos ofensivos,</w:t>
      </w:r>
      <w:r>
        <w:rPr>
          <w:bCs/>
          <w:szCs w:val="20"/>
        </w:rPr>
        <w:t xml:space="preserve"> </w:t>
      </w:r>
      <w:r w:rsidRPr="00E63AFB">
        <w:rPr>
          <w:bCs/>
          <w:szCs w:val="20"/>
        </w:rPr>
        <w:t>burlas y amenazas.</w:t>
      </w:r>
    </w:p>
    <w:p w14:paraId="47DA09CF" w14:textId="77777777" w:rsidR="00F36A99" w:rsidRPr="00E63AFB" w:rsidRDefault="00F36A99" w:rsidP="00F36A99">
      <w:pPr>
        <w:autoSpaceDE w:val="0"/>
        <w:autoSpaceDN w:val="0"/>
        <w:adjustRightInd w:val="0"/>
        <w:spacing w:after="0"/>
        <w:ind w:left="576"/>
        <w:rPr>
          <w:bCs/>
          <w:szCs w:val="20"/>
        </w:rPr>
      </w:pPr>
    </w:p>
    <w:p w14:paraId="12B72F5B" w14:textId="77777777" w:rsidR="00F36A99" w:rsidRPr="00E63AFB" w:rsidRDefault="00F36A99" w:rsidP="00F36A99">
      <w:pPr>
        <w:autoSpaceDE w:val="0"/>
        <w:autoSpaceDN w:val="0"/>
        <w:adjustRightInd w:val="0"/>
        <w:spacing w:after="0"/>
        <w:ind w:left="576"/>
        <w:rPr>
          <w:bCs/>
          <w:szCs w:val="20"/>
        </w:rPr>
      </w:pPr>
    </w:p>
    <w:p w14:paraId="18A071C7" w14:textId="77777777" w:rsidR="00F36A99" w:rsidRPr="00E63AFB" w:rsidRDefault="00F36A99" w:rsidP="00F36A99">
      <w:pPr>
        <w:autoSpaceDE w:val="0"/>
        <w:autoSpaceDN w:val="0"/>
        <w:adjustRightInd w:val="0"/>
        <w:spacing w:after="0"/>
        <w:ind w:left="576"/>
        <w:rPr>
          <w:bCs/>
          <w:szCs w:val="20"/>
        </w:rPr>
      </w:pPr>
      <w:r w:rsidRPr="00E63AFB">
        <w:rPr>
          <w:bCs/>
          <w:szCs w:val="20"/>
        </w:rPr>
        <w:t xml:space="preserve">c. </w:t>
      </w:r>
      <w:r w:rsidRPr="00AA1213">
        <w:rPr>
          <w:b/>
          <w:bCs/>
          <w:szCs w:val="20"/>
        </w:rPr>
        <w:t>Agresión gestual</w:t>
      </w:r>
      <w:r w:rsidRPr="00E63AFB">
        <w:rPr>
          <w:bCs/>
          <w:szCs w:val="20"/>
        </w:rPr>
        <w:t>. Es toda acción que busque con los gestos degradar,</w:t>
      </w:r>
    </w:p>
    <w:p w14:paraId="5E39B037" w14:textId="77777777" w:rsidR="00F36A99" w:rsidRPr="00E63AFB" w:rsidRDefault="00F36A99" w:rsidP="00F36A99">
      <w:pPr>
        <w:autoSpaceDE w:val="0"/>
        <w:autoSpaceDN w:val="0"/>
        <w:adjustRightInd w:val="0"/>
        <w:spacing w:after="0"/>
        <w:ind w:left="576"/>
        <w:rPr>
          <w:bCs/>
          <w:szCs w:val="20"/>
        </w:rPr>
      </w:pPr>
      <w:r w:rsidRPr="00E63AFB">
        <w:rPr>
          <w:bCs/>
          <w:szCs w:val="20"/>
        </w:rPr>
        <w:t>humillar, atemorizar o descalificar a otros.</w:t>
      </w:r>
    </w:p>
    <w:p w14:paraId="662A0E69" w14:textId="77777777" w:rsidR="00F36A99" w:rsidRPr="00E63AFB" w:rsidRDefault="00F36A99" w:rsidP="00F36A99">
      <w:pPr>
        <w:autoSpaceDE w:val="0"/>
        <w:autoSpaceDN w:val="0"/>
        <w:adjustRightInd w:val="0"/>
        <w:spacing w:after="0"/>
        <w:ind w:left="576"/>
        <w:rPr>
          <w:bCs/>
          <w:szCs w:val="20"/>
        </w:rPr>
      </w:pPr>
    </w:p>
    <w:p w14:paraId="7677C994" w14:textId="77777777" w:rsidR="00F36A99" w:rsidRPr="00E63AFB" w:rsidRDefault="00F36A99" w:rsidP="00F36A99">
      <w:pPr>
        <w:autoSpaceDE w:val="0"/>
        <w:autoSpaceDN w:val="0"/>
        <w:adjustRightInd w:val="0"/>
        <w:spacing w:after="0"/>
        <w:ind w:left="576"/>
        <w:rPr>
          <w:bCs/>
          <w:szCs w:val="20"/>
        </w:rPr>
      </w:pPr>
      <w:r>
        <w:rPr>
          <w:bCs/>
          <w:szCs w:val="20"/>
        </w:rPr>
        <w:t xml:space="preserve">d. </w:t>
      </w:r>
      <w:r w:rsidRPr="00AA1213">
        <w:rPr>
          <w:b/>
          <w:bCs/>
          <w:szCs w:val="20"/>
        </w:rPr>
        <w:t>Agresión relacional</w:t>
      </w:r>
      <w:r w:rsidRPr="00E63AFB">
        <w:rPr>
          <w:bCs/>
          <w:szCs w:val="20"/>
        </w:rPr>
        <w:t xml:space="preserve">. Es toda acción que </w:t>
      </w:r>
      <w:r>
        <w:rPr>
          <w:bCs/>
          <w:szCs w:val="20"/>
        </w:rPr>
        <w:t xml:space="preserve">busque afectar negativamente las </w:t>
      </w:r>
      <w:r w:rsidRPr="00E63AFB">
        <w:rPr>
          <w:bCs/>
          <w:szCs w:val="20"/>
        </w:rPr>
        <w:t>relaciones que otros tienen. Incluye excluir de grupos, aislar deliberadamente</w:t>
      </w:r>
      <w:r>
        <w:rPr>
          <w:bCs/>
          <w:szCs w:val="20"/>
        </w:rPr>
        <w:t xml:space="preserve"> </w:t>
      </w:r>
      <w:r w:rsidRPr="00E63AFB">
        <w:rPr>
          <w:bCs/>
          <w:szCs w:val="20"/>
        </w:rPr>
        <w:t>y difundir rumores o secretos buscando afectar negativamente el estatus o</w:t>
      </w:r>
      <w:r>
        <w:rPr>
          <w:bCs/>
          <w:szCs w:val="20"/>
        </w:rPr>
        <w:t xml:space="preserve"> </w:t>
      </w:r>
      <w:r w:rsidRPr="00E63AFB">
        <w:rPr>
          <w:bCs/>
          <w:szCs w:val="20"/>
        </w:rPr>
        <w:t>imagen que tiene la persona frente a otros.</w:t>
      </w:r>
    </w:p>
    <w:p w14:paraId="6C7D2122" w14:textId="77777777" w:rsidR="00F36A99" w:rsidRPr="00E63AFB" w:rsidRDefault="00F36A99" w:rsidP="00F36A99">
      <w:pPr>
        <w:autoSpaceDE w:val="0"/>
        <w:autoSpaceDN w:val="0"/>
        <w:adjustRightInd w:val="0"/>
        <w:spacing w:after="0"/>
        <w:ind w:left="576"/>
        <w:rPr>
          <w:bCs/>
          <w:szCs w:val="20"/>
        </w:rPr>
      </w:pPr>
    </w:p>
    <w:p w14:paraId="176D049F" w14:textId="77777777" w:rsidR="00F36A99" w:rsidRPr="00E63AFB" w:rsidRDefault="00F36A99" w:rsidP="00F36A99">
      <w:pPr>
        <w:autoSpaceDE w:val="0"/>
        <w:autoSpaceDN w:val="0"/>
        <w:adjustRightInd w:val="0"/>
        <w:spacing w:after="0"/>
        <w:ind w:left="576"/>
        <w:rPr>
          <w:bCs/>
          <w:szCs w:val="20"/>
        </w:rPr>
      </w:pPr>
      <w:r>
        <w:rPr>
          <w:bCs/>
          <w:szCs w:val="20"/>
        </w:rPr>
        <w:t xml:space="preserve">e. </w:t>
      </w:r>
      <w:r w:rsidRPr="00AA1213">
        <w:rPr>
          <w:b/>
          <w:bCs/>
          <w:szCs w:val="20"/>
        </w:rPr>
        <w:t>Agresión electrónica</w:t>
      </w:r>
      <w:r w:rsidRPr="00E63AFB">
        <w:rPr>
          <w:bCs/>
          <w:szCs w:val="20"/>
        </w:rPr>
        <w:t>. Es toda .acción que busque afectar negativamente a</w:t>
      </w:r>
      <w:r>
        <w:rPr>
          <w:bCs/>
          <w:szCs w:val="20"/>
        </w:rPr>
        <w:t xml:space="preserve"> </w:t>
      </w:r>
      <w:r w:rsidRPr="00E63AFB">
        <w:rPr>
          <w:bCs/>
          <w:szCs w:val="20"/>
        </w:rPr>
        <w:t>otros a través de medios electrónicos. Incluye la divulgación de fotos o videos</w:t>
      </w:r>
      <w:r>
        <w:rPr>
          <w:bCs/>
          <w:szCs w:val="20"/>
        </w:rPr>
        <w:t xml:space="preserve"> </w:t>
      </w:r>
      <w:r w:rsidRPr="00E63AFB">
        <w:rPr>
          <w:bCs/>
          <w:szCs w:val="20"/>
        </w:rPr>
        <w:t>íntimos o humillantes en Internet, realizar comentarios insultantes u ofensivos</w:t>
      </w:r>
      <w:r>
        <w:rPr>
          <w:bCs/>
          <w:szCs w:val="20"/>
        </w:rPr>
        <w:t xml:space="preserve"> </w:t>
      </w:r>
      <w:r w:rsidRPr="00E63AFB">
        <w:rPr>
          <w:bCs/>
          <w:szCs w:val="20"/>
        </w:rPr>
        <w:t>sobre otros a través de redes sociales y enviar correos electrónicos o</w:t>
      </w:r>
      <w:r>
        <w:rPr>
          <w:bCs/>
          <w:szCs w:val="20"/>
        </w:rPr>
        <w:t xml:space="preserve"> </w:t>
      </w:r>
      <w:r w:rsidRPr="00E63AFB">
        <w:rPr>
          <w:bCs/>
          <w:szCs w:val="20"/>
        </w:rPr>
        <w:t>mensajes de texto insultantes u ofensivos, tanto de manera anónima como</w:t>
      </w:r>
      <w:r>
        <w:rPr>
          <w:bCs/>
          <w:szCs w:val="20"/>
        </w:rPr>
        <w:t xml:space="preserve"> </w:t>
      </w:r>
      <w:r w:rsidRPr="00E63AFB">
        <w:rPr>
          <w:bCs/>
          <w:szCs w:val="20"/>
        </w:rPr>
        <w:t>cuando se revela la identidad de quien los envía.</w:t>
      </w:r>
      <w:r>
        <w:rPr>
          <w:bCs/>
          <w:szCs w:val="20"/>
        </w:rPr>
        <w:t xml:space="preserve"> </w:t>
      </w:r>
    </w:p>
    <w:p w14:paraId="4C57178F" w14:textId="77777777" w:rsidR="00F36A99" w:rsidRPr="00E63AFB" w:rsidRDefault="00F36A99" w:rsidP="00F36A99">
      <w:pPr>
        <w:autoSpaceDE w:val="0"/>
        <w:autoSpaceDN w:val="0"/>
        <w:adjustRightInd w:val="0"/>
        <w:spacing w:after="0"/>
        <w:ind w:left="576"/>
        <w:rPr>
          <w:bCs/>
          <w:szCs w:val="20"/>
        </w:rPr>
      </w:pPr>
    </w:p>
    <w:p w14:paraId="442FB3F2" w14:textId="77777777" w:rsidR="00F36A99" w:rsidRPr="00E63AFB" w:rsidRDefault="00F36A99" w:rsidP="00F36A99">
      <w:pPr>
        <w:autoSpaceDE w:val="0"/>
        <w:autoSpaceDN w:val="0"/>
        <w:adjustRightInd w:val="0"/>
        <w:spacing w:after="0"/>
        <w:ind w:left="576"/>
        <w:rPr>
          <w:bCs/>
          <w:szCs w:val="20"/>
        </w:rPr>
      </w:pPr>
      <w:r>
        <w:rPr>
          <w:bCs/>
          <w:szCs w:val="20"/>
        </w:rPr>
        <w:t>d</w:t>
      </w:r>
      <w:r w:rsidRPr="00E63AFB">
        <w:rPr>
          <w:bCs/>
          <w:szCs w:val="20"/>
        </w:rPr>
        <w:t xml:space="preserve">. </w:t>
      </w:r>
      <w:r w:rsidRPr="00AA1213">
        <w:rPr>
          <w:b/>
          <w:bCs/>
          <w:szCs w:val="20"/>
        </w:rPr>
        <w:t>Acoso escolar (</w:t>
      </w:r>
      <w:proofErr w:type="spellStart"/>
      <w:r w:rsidRPr="00AA1213">
        <w:rPr>
          <w:b/>
          <w:bCs/>
          <w:szCs w:val="20"/>
        </w:rPr>
        <w:t>bullying</w:t>
      </w:r>
      <w:proofErr w:type="spellEnd"/>
      <w:r w:rsidRPr="00E63AFB">
        <w:rPr>
          <w:bCs/>
          <w:szCs w:val="20"/>
        </w:rPr>
        <w:t xml:space="preserve">). De acuerdo con el </w:t>
      </w:r>
      <w:r>
        <w:rPr>
          <w:bCs/>
          <w:szCs w:val="20"/>
        </w:rPr>
        <w:t xml:space="preserve">Artículo </w:t>
      </w:r>
      <w:r w:rsidRPr="00E63AFB">
        <w:rPr>
          <w:bCs/>
          <w:szCs w:val="20"/>
        </w:rPr>
        <w:t>2 de la Ley 1620 de 2013,</w:t>
      </w:r>
      <w:r>
        <w:rPr>
          <w:bCs/>
          <w:szCs w:val="20"/>
        </w:rPr>
        <w:t xml:space="preserve"> </w:t>
      </w:r>
      <w:r w:rsidRPr="00E63AFB">
        <w:rPr>
          <w:bCs/>
          <w:szCs w:val="20"/>
        </w:rPr>
        <w:t>es toda conducta negativa, intencional metódica y sistemática de agresión,</w:t>
      </w:r>
      <w:r>
        <w:rPr>
          <w:bCs/>
          <w:szCs w:val="20"/>
        </w:rPr>
        <w:t xml:space="preserve"> </w:t>
      </w:r>
      <w:r w:rsidRPr="00E63AFB">
        <w:rPr>
          <w:bCs/>
          <w:szCs w:val="20"/>
        </w:rPr>
        <w:t>intimidación, humillación, ridiculización, difamación, coacción, aislamiento</w:t>
      </w:r>
      <w:r>
        <w:rPr>
          <w:bCs/>
          <w:szCs w:val="20"/>
        </w:rPr>
        <w:t xml:space="preserve"> </w:t>
      </w:r>
      <w:r w:rsidRPr="00E63AFB">
        <w:rPr>
          <w:bCs/>
          <w:szCs w:val="20"/>
        </w:rPr>
        <w:t>deliberado, amenaza o incitación a la violencia o cualquier forma de maltrato</w:t>
      </w:r>
      <w:r>
        <w:rPr>
          <w:bCs/>
          <w:szCs w:val="20"/>
        </w:rPr>
        <w:t xml:space="preserve"> </w:t>
      </w:r>
      <w:r w:rsidRPr="00E63AFB">
        <w:rPr>
          <w:bCs/>
          <w:szCs w:val="20"/>
        </w:rPr>
        <w:t>psicológico, verbal, físico o por medios electrónicos contra un niño, niña o</w:t>
      </w:r>
      <w:r>
        <w:rPr>
          <w:bCs/>
          <w:szCs w:val="20"/>
        </w:rPr>
        <w:t xml:space="preserve"> </w:t>
      </w:r>
      <w:r w:rsidRPr="00E63AFB">
        <w:rPr>
          <w:bCs/>
          <w:szCs w:val="20"/>
        </w:rPr>
        <w:t>adolescente. por parte de un estudiante o varios de sus pares con quienes</w:t>
      </w:r>
      <w:r>
        <w:rPr>
          <w:bCs/>
          <w:szCs w:val="20"/>
        </w:rPr>
        <w:t xml:space="preserve"> </w:t>
      </w:r>
      <w:r w:rsidRPr="00E63AFB">
        <w:rPr>
          <w:bCs/>
          <w:szCs w:val="20"/>
        </w:rPr>
        <w:t>mantiene una relación de poder asimétrica, que se presenta de forma reiterada o</w:t>
      </w:r>
      <w:r>
        <w:rPr>
          <w:bCs/>
          <w:szCs w:val="20"/>
        </w:rPr>
        <w:t xml:space="preserve"> </w:t>
      </w:r>
      <w:r w:rsidRPr="00E63AFB">
        <w:rPr>
          <w:bCs/>
          <w:szCs w:val="20"/>
        </w:rPr>
        <w:t>a lo largo de un tiempo determinado. También puede ocurrir por parte de</w:t>
      </w:r>
      <w:r>
        <w:rPr>
          <w:bCs/>
          <w:szCs w:val="20"/>
        </w:rPr>
        <w:t xml:space="preserve"> </w:t>
      </w:r>
      <w:r w:rsidRPr="00E63AFB">
        <w:rPr>
          <w:bCs/>
          <w:szCs w:val="20"/>
        </w:rPr>
        <w:t>docentes contra estudiantes, o por parte de estudiantes contra docentes, ante la</w:t>
      </w:r>
      <w:r>
        <w:rPr>
          <w:bCs/>
          <w:szCs w:val="20"/>
        </w:rPr>
        <w:t xml:space="preserve"> </w:t>
      </w:r>
      <w:r w:rsidRPr="00E63AFB">
        <w:rPr>
          <w:bCs/>
          <w:szCs w:val="20"/>
        </w:rPr>
        <w:t>indiferencia o complicidad de su entorno.</w:t>
      </w:r>
    </w:p>
    <w:p w14:paraId="75173370" w14:textId="77777777" w:rsidR="00F36A99" w:rsidRPr="00E63AFB" w:rsidRDefault="00F36A99" w:rsidP="00F36A99">
      <w:pPr>
        <w:autoSpaceDE w:val="0"/>
        <w:autoSpaceDN w:val="0"/>
        <w:adjustRightInd w:val="0"/>
        <w:spacing w:after="0"/>
        <w:ind w:left="576"/>
        <w:rPr>
          <w:bCs/>
          <w:szCs w:val="20"/>
        </w:rPr>
      </w:pPr>
    </w:p>
    <w:p w14:paraId="161D3871" w14:textId="77777777" w:rsidR="00F36A99" w:rsidRPr="00E63AFB" w:rsidRDefault="00F36A99" w:rsidP="00F36A99">
      <w:pPr>
        <w:autoSpaceDE w:val="0"/>
        <w:autoSpaceDN w:val="0"/>
        <w:adjustRightInd w:val="0"/>
        <w:spacing w:after="0"/>
        <w:ind w:left="576"/>
        <w:rPr>
          <w:bCs/>
          <w:szCs w:val="20"/>
        </w:rPr>
      </w:pPr>
      <w:r>
        <w:rPr>
          <w:bCs/>
          <w:szCs w:val="20"/>
        </w:rPr>
        <w:t>e</w:t>
      </w:r>
      <w:r w:rsidRPr="00E63AFB">
        <w:rPr>
          <w:bCs/>
          <w:szCs w:val="20"/>
        </w:rPr>
        <w:t xml:space="preserve">. </w:t>
      </w:r>
      <w:r w:rsidRPr="00AA1213">
        <w:rPr>
          <w:b/>
          <w:bCs/>
          <w:szCs w:val="20"/>
        </w:rPr>
        <w:t xml:space="preserve">Ciberacoso escolar </w:t>
      </w:r>
      <w:r w:rsidRPr="00E63AFB">
        <w:rPr>
          <w:bCs/>
          <w:szCs w:val="20"/>
        </w:rPr>
        <w:t xml:space="preserve">(ciberbullying). De acuerdo con el </w:t>
      </w:r>
      <w:r>
        <w:rPr>
          <w:bCs/>
          <w:szCs w:val="20"/>
        </w:rPr>
        <w:t xml:space="preserve">Artículo </w:t>
      </w:r>
      <w:r w:rsidRPr="00E63AFB">
        <w:rPr>
          <w:bCs/>
          <w:szCs w:val="20"/>
        </w:rPr>
        <w:t>2 de la Ley</w:t>
      </w:r>
      <w:r>
        <w:rPr>
          <w:bCs/>
          <w:szCs w:val="20"/>
        </w:rPr>
        <w:t xml:space="preserve"> </w:t>
      </w:r>
      <w:r w:rsidRPr="00E63AFB">
        <w:rPr>
          <w:bCs/>
          <w:szCs w:val="20"/>
        </w:rPr>
        <w:t>1620 de 2013, es toda forma de intimidación con uso deliberado de tecnologías</w:t>
      </w:r>
      <w:r>
        <w:rPr>
          <w:bCs/>
          <w:szCs w:val="20"/>
        </w:rPr>
        <w:t xml:space="preserve"> </w:t>
      </w:r>
      <w:r w:rsidRPr="00E63AFB">
        <w:rPr>
          <w:bCs/>
          <w:szCs w:val="20"/>
        </w:rPr>
        <w:t xml:space="preserve">de información </w:t>
      </w:r>
      <w:r w:rsidRPr="00E63AFB">
        <w:rPr>
          <w:bCs/>
          <w:szCs w:val="20"/>
        </w:rPr>
        <w:lastRenderedPageBreak/>
        <w:t>(Internet, redes sociales virtuales, telefonía móvil y video juegos</w:t>
      </w:r>
      <w:r>
        <w:rPr>
          <w:bCs/>
          <w:szCs w:val="20"/>
        </w:rPr>
        <w:t xml:space="preserve"> </w:t>
      </w:r>
      <w:r w:rsidRPr="00E63AFB">
        <w:rPr>
          <w:bCs/>
          <w:szCs w:val="20"/>
        </w:rPr>
        <w:t>online) para ejercer maltrato psicológico y continuado.</w:t>
      </w:r>
    </w:p>
    <w:p w14:paraId="7A0AF820" w14:textId="77777777" w:rsidR="00F36A99" w:rsidRPr="00E63AFB" w:rsidRDefault="00F36A99" w:rsidP="00F36A99">
      <w:pPr>
        <w:autoSpaceDE w:val="0"/>
        <w:autoSpaceDN w:val="0"/>
        <w:adjustRightInd w:val="0"/>
        <w:spacing w:after="0"/>
        <w:ind w:left="576"/>
        <w:rPr>
          <w:bCs/>
          <w:szCs w:val="20"/>
        </w:rPr>
      </w:pPr>
    </w:p>
    <w:p w14:paraId="11DDE2DB" w14:textId="77777777" w:rsidR="00F36A99" w:rsidRPr="00E63AFB" w:rsidRDefault="00F36A99" w:rsidP="00F36A99">
      <w:pPr>
        <w:autoSpaceDE w:val="0"/>
        <w:autoSpaceDN w:val="0"/>
        <w:adjustRightInd w:val="0"/>
        <w:spacing w:after="0"/>
        <w:ind w:left="576"/>
        <w:rPr>
          <w:bCs/>
          <w:szCs w:val="20"/>
        </w:rPr>
      </w:pPr>
      <w:r>
        <w:rPr>
          <w:bCs/>
          <w:szCs w:val="20"/>
        </w:rPr>
        <w:t>f</w:t>
      </w:r>
      <w:r w:rsidRPr="00E63AFB">
        <w:rPr>
          <w:bCs/>
          <w:szCs w:val="20"/>
        </w:rPr>
        <w:t xml:space="preserve">. </w:t>
      </w:r>
      <w:r w:rsidRPr="00AA1213">
        <w:rPr>
          <w:b/>
          <w:bCs/>
          <w:szCs w:val="20"/>
        </w:rPr>
        <w:t>Violencia sexual</w:t>
      </w:r>
      <w:r w:rsidRPr="00E63AFB">
        <w:rPr>
          <w:bCs/>
          <w:szCs w:val="20"/>
        </w:rPr>
        <w:t xml:space="preserve">. De acuerdo con lo establecido en el </w:t>
      </w:r>
      <w:r>
        <w:rPr>
          <w:bCs/>
          <w:szCs w:val="20"/>
        </w:rPr>
        <w:t xml:space="preserve">Artículo </w:t>
      </w:r>
      <w:r w:rsidRPr="00E63AFB">
        <w:rPr>
          <w:bCs/>
          <w:szCs w:val="20"/>
        </w:rPr>
        <w:t>2 de la Ley 1146</w:t>
      </w:r>
      <w:r>
        <w:rPr>
          <w:bCs/>
          <w:szCs w:val="20"/>
        </w:rPr>
        <w:t xml:space="preserve"> </w:t>
      </w:r>
      <w:r w:rsidRPr="00E63AFB">
        <w:rPr>
          <w:bCs/>
          <w:szCs w:val="20"/>
        </w:rPr>
        <w:t>de 2007, "se entiende por violencia sexual contra niños, niñas y adolescentes</w:t>
      </w:r>
      <w:r>
        <w:rPr>
          <w:bCs/>
          <w:szCs w:val="20"/>
        </w:rPr>
        <w:t xml:space="preserve"> </w:t>
      </w:r>
      <w:r w:rsidRPr="00E63AFB">
        <w:rPr>
          <w:bCs/>
          <w:szCs w:val="20"/>
        </w:rPr>
        <w:t>todo acto o comportamiento de tipo sexual ejercido sobre un niño, niña o</w:t>
      </w:r>
      <w:r>
        <w:rPr>
          <w:bCs/>
          <w:szCs w:val="20"/>
        </w:rPr>
        <w:t xml:space="preserve"> </w:t>
      </w:r>
      <w:r w:rsidRPr="00E63AFB">
        <w:rPr>
          <w:bCs/>
          <w:szCs w:val="20"/>
        </w:rPr>
        <w:t>adolescente, utilizando la fuerza o cualquier forma de coerción física, psicológica</w:t>
      </w:r>
      <w:r>
        <w:rPr>
          <w:bCs/>
          <w:szCs w:val="20"/>
        </w:rPr>
        <w:t xml:space="preserve"> </w:t>
      </w:r>
      <w:r w:rsidRPr="00E63AFB">
        <w:rPr>
          <w:bCs/>
          <w:szCs w:val="20"/>
        </w:rPr>
        <w:t>o emocional, aprovechando las condiciones de indefensión, de desigualdad y las</w:t>
      </w:r>
      <w:r>
        <w:rPr>
          <w:bCs/>
          <w:szCs w:val="20"/>
        </w:rPr>
        <w:t xml:space="preserve"> </w:t>
      </w:r>
      <w:r w:rsidRPr="00E63AFB">
        <w:rPr>
          <w:bCs/>
          <w:szCs w:val="20"/>
        </w:rPr>
        <w:t>relaciones de poder existentes entre víctima y agresor".</w:t>
      </w:r>
    </w:p>
    <w:p w14:paraId="0854AF86" w14:textId="77777777" w:rsidR="00F36A99" w:rsidRPr="00E63AFB" w:rsidRDefault="00F36A99" w:rsidP="00F36A99">
      <w:pPr>
        <w:autoSpaceDE w:val="0"/>
        <w:autoSpaceDN w:val="0"/>
        <w:adjustRightInd w:val="0"/>
        <w:spacing w:after="0"/>
        <w:ind w:left="576"/>
        <w:rPr>
          <w:bCs/>
          <w:szCs w:val="20"/>
        </w:rPr>
      </w:pPr>
    </w:p>
    <w:p w14:paraId="33DE517E" w14:textId="77777777" w:rsidR="00F36A99" w:rsidRPr="00E63AFB" w:rsidRDefault="00F36A99" w:rsidP="00F36A99">
      <w:pPr>
        <w:autoSpaceDE w:val="0"/>
        <w:autoSpaceDN w:val="0"/>
        <w:adjustRightInd w:val="0"/>
        <w:spacing w:after="0"/>
        <w:ind w:left="576"/>
        <w:rPr>
          <w:bCs/>
          <w:szCs w:val="20"/>
        </w:rPr>
      </w:pPr>
      <w:r>
        <w:rPr>
          <w:bCs/>
          <w:szCs w:val="20"/>
        </w:rPr>
        <w:t>g</w:t>
      </w:r>
      <w:r w:rsidRPr="00E63AFB">
        <w:rPr>
          <w:bCs/>
          <w:szCs w:val="20"/>
        </w:rPr>
        <w:t xml:space="preserve">. </w:t>
      </w:r>
      <w:r w:rsidRPr="00AA1213">
        <w:rPr>
          <w:b/>
          <w:bCs/>
          <w:szCs w:val="20"/>
        </w:rPr>
        <w:t>Vulneración de los derechos de los niños, niñas y adolescentes</w:t>
      </w:r>
      <w:r w:rsidRPr="00E63AFB">
        <w:rPr>
          <w:bCs/>
          <w:szCs w:val="20"/>
        </w:rPr>
        <w:t>: Es toda</w:t>
      </w:r>
      <w:r>
        <w:rPr>
          <w:bCs/>
          <w:szCs w:val="20"/>
        </w:rPr>
        <w:t xml:space="preserve"> </w:t>
      </w:r>
      <w:r w:rsidRPr="00E63AFB">
        <w:rPr>
          <w:bCs/>
          <w:szCs w:val="20"/>
        </w:rPr>
        <w:t>situación de daño, lesión o perjuicio que impide el ejercicio pleno de los</w:t>
      </w:r>
      <w:r>
        <w:rPr>
          <w:bCs/>
          <w:szCs w:val="20"/>
        </w:rPr>
        <w:t xml:space="preserve"> </w:t>
      </w:r>
      <w:r w:rsidRPr="00E63AFB">
        <w:rPr>
          <w:bCs/>
          <w:szCs w:val="20"/>
        </w:rPr>
        <w:t>derechos de los niños, niñas y adolescentes</w:t>
      </w:r>
    </w:p>
    <w:p w14:paraId="72E90FE2" w14:textId="77777777" w:rsidR="00F36A99" w:rsidRPr="00E63AFB" w:rsidRDefault="00F36A99" w:rsidP="00F36A99">
      <w:pPr>
        <w:autoSpaceDE w:val="0"/>
        <w:autoSpaceDN w:val="0"/>
        <w:adjustRightInd w:val="0"/>
        <w:spacing w:after="0"/>
        <w:ind w:left="576"/>
        <w:rPr>
          <w:bCs/>
          <w:szCs w:val="20"/>
        </w:rPr>
      </w:pPr>
    </w:p>
    <w:p w14:paraId="72134B62" w14:textId="77777777" w:rsidR="00F36A99" w:rsidRPr="00E63AFB" w:rsidRDefault="00F36A99" w:rsidP="00F36A99">
      <w:pPr>
        <w:autoSpaceDE w:val="0"/>
        <w:autoSpaceDN w:val="0"/>
        <w:adjustRightInd w:val="0"/>
        <w:spacing w:after="0"/>
        <w:ind w:left="576"/>
        <w:rPr>
          <w:bCs/>
          <w:szCs w:val="20"/>
        </w:rPr>
      </w:pPr>
      <w:r>
        <w:rPr>
          <w:bCs/>
          <w:szCs w:val="20"/>
        </w:rPr>
        <w:t>h</w:t>
      </w:r>
      <w:r w:rsidRPr="00E63AFB">
        <w:rPr>
          <w:bCs/>
          <w:szCs w:val="20"/>
        </w:rPr>
        <w:t xml:space="preserve">. </w:t>
      </w:r>
      <w:r w:rsidRPr="00AA1213">
        <w:rPr>
          <w:b/>
          <w:bCs/>
          <w:szCs w:val="20"/>
        </w:rPr>
        <w:t>Restablecimiento de los derechos de los niños, niñas y adolescentes:</w:t>
      </w:r>
      <w:r w:rsidRPr="00E63AFB">
        <w:rPr>
          <w:bCs/>
          <w:szCs w:val="20"/>
        </w:rPr>
        <w:t xml:space="preserve"> Es el</w:t>
      </w:r>
      <w:r>
        <w:rPr>
          <w:bCs/>
          <w:szCs w:val="20"/>
        </w:rPr>
        <w:t xml:space="preserve"> </w:t>
      </w:r>
      <w:r w:rsidRPr="00E63AFB">
        <w:rPr>
          <w:bCs/>
          <w:szCs w:val="20"/>
        </w:rPr>
        <w:t>conjunto de actuaciones administrativas y de otra naturaleza, que se desarrollan</w:t>
      </w:r>
      <w:r>
        <w:rPr>
          <w:bCs/>
          <w:szCs w:val="20"/>
        </w:rPr>
        <w:t xml:space="preserve"> </w:t>
      </w:r>
      <w:r w:rsidRPr="00E63AFB">
        <w:rPr>
          <w:bCs/>
          <w:szCs w:val="20"/>
        </w:rPr>
        <w:t>para la restauración de su dignidad e integridad como sujetos de derechos, y de</w:t>
      </w:r>
      <w:r>
        <w:rPr>
          <w:bCs/>
          <w:szCs w:val="20"/>
        </w:rPr>
        <w:t xml:space="preserve"> </w:t>
      </w:r>
      <w:r w:rsidRPr="00E63AFB">
        <w:rPr>
          <w:bCs/>
          <w:szCs w:val="20"/>
        </w:rPr>
        <w:t>su capacidad para disfrutar efectivamente de los derechos que le han sido</w:t>
      </w:r>
      <w:r>
        <w:rPr>
          <w:bCs/>
          <w:szCs w:val="20"/>
        </w:rPr>
        <w:t xml:space="preserve"> </w:t>
      </w:r>
      <w:r w:rsidRPr="00E63AFB">
        <w:rPr>
          <w:bCs/>
          <w:szCs w:val="20"/>
        </w:rPr>
        <w:t>vulnerados.</w:t>
      </w:r>
    </w:p>
    <w:p w14:paraId="693FD939" w14:textId="77777777" w:rsidR="00F36A99" w:rsidRPr="00E63AFB" w:rsidRDefault="00F36A99" w:rsidP="00F36A99">
      <w:pPr>
        <w:autoSpaceDE w:val="0"/>
        <w:autoSpaceDN w:val="0"/>
        <w:adjustRightInd w:val="0"/>
        <w:spacing w:after="0"/>
        <w:rPr>
          <w:bCs/>
          <w:szCs w:val="20"/>
        </w:rPr>
      </w:pPr>
    </w:p>
    <w:p w14:paraId="517D4BD4"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5" w:name="_Toc518910344"/>
      <w:bookmarkStart w:id="16" w:name="_Toc518916201"/>
      <w:r w:rsidRPr="00306DF3">
        <w:rPr>
          <w:color w:val="auto"/>
        </w:rPr>
        <w:t>Doctrina Constitucional.</w:t>
      </w:r>
      <w:bookmarkEnd w:id="15"/>
      <w:bookmarkEnd w:id="16"/>
    </w:p>
    <w:p w14:paraId="4ED2E1FA" w14:textId="77777777" w:rsidR="00F36A99" w:rsidRPr="004D1032" w:rsidRDefault="00F36A99" w:rsidP="00F36A99">
      <w:pPr>
        <w:rPr>
          <w:rFonts w:cs="Arial"/>
          <w:szCs w:val="20"/>
        </w:rPr>
      </w:pPr>
      <w:r w:rsidRPr="004D1032">
        <w:rPr>
          <w:rFonts w:cs="Arial"/>
          <w:szCs w:val="20"/>
        </w:rPr>
        <w:t>Varias Sentencias de la Corte Constitucional de Colombia, ratifican la educación como un “derecho- deber”, que implica responsabilidades y garantías:</w:t>
      </w:r>
    </w:p>
    <w:p w14:paraId="0B34051F" w14:textId="77777777" w:rsidR="00F36A99" w:rsidRPr="004D1032" w:rsidRDefault="00F36A99" w:rsidP="00F36A99">
      <w:pPr>
        <w:pStyle w:val="Textoindependiente"/>
        <w:rPr>
          <w:szCs w:val="20"/>
          <w:lang w:val="es-CO" w:eastAsia="es-CO"/>
        </w:rPr>
      </w:pPr>
      <w:r w:rsidRPr="004D1032">
        <w:rPr>
          <w:szCs w:val="20"/>
          <w:lang w:val="es-CO" w:eastAsia="es-CO"/>
        </w:rPr>
        <w:t xml:space="preserve">“La Educación se caracteriza por ser un derecho-deber que implica una serie de obligaciones y derechos a cargo de los planteles educativos, del estudiante y de los padres de familia. Uno de los deberes del educando es someterse a las reglas de comportamiento establecidas por la Institución y la inobservancia de las mismas permite a los colegios adoptar las medidas disciplinarias pertinentes, siempre y cuando se respete el debido proceso. </w:t>
      </w:r>
    </w:p>
    <w:p w14:paraId="65B52CCF" w14:textId="77777777" w:rsidR="00F36A99" w:rsidRPr="004D1032" w:rsidRDefault="00F36A99" w:rsidP="00F36A99">
      <w:pPr>
        <w:pStyle w:val="Textoindependiente"/>
        <w:rPr>
          <w:szCs w:val="20"/>
          <w:lang w:val="es-CO" w:eastAsia="es-CO"/>
        </w:rPr>
      </w:pPr>
      <w:r w:rsidRPr="004D1032">
        <w:rPr>
          <w:szCs w:val="20"/>
          <w:lang w:val="es-CO" w:eastAsia="es-CO"/>
        </w:rPr>
        <w:t>…El derecho al libre desarrollo de la personalidad no puede ejercerse en detrimento de la comunidad estudiantil que tiene derecho a la disciplina y al orden” (Sentencia No. T-569 del 7 de Diciembre de 1.994).</w:t>
      </w:r>
    </w:p>
    <w:p w14:paraId="7284E407" w14:textId="77777777" w:rsidR="00F36A99" w:rsidRPr="004D1032" w:rsidRDefault="00F36A99" w:rsidP="00F36A99">
      <w:pPr>
        <w:rPr>
          <w:rFonts w:cs="Arial"/>
          <w:szCs w:val="20"/>
        </w:rPr>
      </w:pPr>
      <w:r w:rsidRPr="004D1032">
        <w:rPr>
          <w:rFonts w:cs="Arial"/>
          <w:szCs w:val="20"/>
        </w:rPr>
        <w:t xml:space="preserve">“…no se puede desconocer que la permanencia de una persona en un sistema educativo está condicionada por su concurso activo en la labor formativa o bajo el mantenimiento de un mínimo de convivencia, de manera que resulta válido el retiro de un </w:t>
      </w:r>
      <w:r>
        <w:rPr>
          <w:rFonts w:cs="Arial"/>
          <w:szCs w:val="20"/>
        </w:rPr>
        <w:t xml:space="preserve">estudiante </w:t>
      </w:r>
      <w:r w:rsidRPr="004D1032">
        <w:rPr>
          <w:rFonts w:cs="Arial"/>
          <w:szCs w:val="20"/>
        </w:rPr>
        <w:t xml:space="preserve">, cuando la indisciplina o la falta de rendimiento adquieren tal entidad que impidan al </w:t>
      </w:r>
      <w:r>
        <w:rPr>
          <w:rFonts w:cs="Arial"/>
          <w:szCs w:val="20"/>
        </w:rPr>
        <w:t xml:space="preserve">estudiante </w:t>
      </w:r>
      <w:r w:rsidRPr="004D1032">
        <w:rPr>
          <w:rFonts w:cs="Arial"/>
          <w:szCs w:val="20"/>
        </w:rPr>
        <w:t xml:space="preserve"> aprender, por causas originadas en su comportamiento” (Sentencia No. T-316 del 12 de Julio de 1994).</w:t>
      </w:r>
    </w:p>
    <w:p w14:paraId="6F2CD0C8" w14:textId="77777777" w:rsidR="00F36A99" w:rsidRPr="004D1032" w:rsidRDefault="00F36A99" w:rsidP="00F36A99">
      <w:pPr>
        <w:rPr>
          <w:rFonts w:cs="Arial"/>
          <w:szCs w:val="20"/>
        </w:rPr>
      </w:pPr>
      <w:r w:rsidRPr="004D1032">
        <w:rPr>
          <w:rFonts w:cs="Arial"/>
          <w:szCs w:val="20"/>
        </w:rPr>
        <w:t xml:space="preserve">“Si bien es cierto que el Estado debe garantizar el acceso a la educación, el estudiante también está obligado a mantenerse en ella demostrando su capacidad y competencia. Por lo tanto, el incumplimiento de las obligaciones académicas y de las reglas de comportamiento establecidas por la institución educativa puede dar origen a las sanciones previstas en el reglamento e inclusive, puede generar la desvinculación del </w:t>
      </w:r>
      <w:r>
        <w:rPr>
          <w:rFonts w:cs="Arial"/>
          <w:szCs w:val="20"/>
        </w:rPr>
        <w:t xml:space="preserve">estudiante </w:t>
      </w:r>
      <w:r w:rsidRPr="004D1032">
        <w:rPr>
          <w:rFonts w:cs="Arial"/>
          <w:szCs w:val="20"/>
        </w:rPr>
        <w:t>, sin que con ello se vulnere el derecho a la educación” (Sentencia No. T-439 del 12 de Octubre de 1993).</w:t>
      </w:r>
    </w:p>
    <w:p w14:paraId="25528CC2" w14:textId="77777777" w:rsidR="00F36A99" w:rsidRDefault="00F36A99" w:rsidP="00F36A99">
      <w:r w:rsidRPr="004D1032">
        <w:rPr>
          <w:rFonts w:cs="Arial"/>
          <w:szCs w:val="20"/>
        </w:rPr>
        <w:t xml:space="preserve">“Recibir una nota acorde con el desempeño del estudiante y por esa razón perder el año, no es conducta que vulnere el derecho a la educación…Solamente en los eventos en los que los </w:t>
      </w:r>
      <w:r w:rsidRPr="004D1032">
        <w:rPr>
          <w:rFonts w:cs="Arial"/>
          <w:szCs w:val="20"/>
        </w:rPr>
        <w:lastRenderedPageBreak/>
        <w:t>establecimientos educativos no observen el debido proceso al aplicar una sanción, vulneran este derecho fundamental” (Sentencia No. T-092 del 3 de Marzo de 1994).</w:t>
      </w:r>
      <w:r w:rsidRPr="00947225">
        <w:t xml:space="preserve"> </w:t>
      </w:r>
    </w:p>
    <w:p w14:paraId="6AEEAAF1" w14:textId="77777777" w:rsidR="00F36A99" w:rsidRPr="004D1032" w:rsidRDefault="00F36A99" w:rsidP="00F36A99">
      <w:pPr>
        <w:rPr>
          <w:rFonts w:cs="Arial"/>
          <w:szCs w:val="20"/>
        </w:rPr>
      </w:pPr>
      <w:r w:rsidRPr="00947225">
        <w:rPr>
          <w:rFonts w:cs="Arial"/>
          <w:szCs w:val="20"/>
        </w:rPr>
        <w:t>Sentencia T-240</w:t>
      </w:r>
      <w:r>
        <w:rPr>
          <w:rFonts w:cs="Arial"/>
          <w:szCs w:val="20"/>
        </w:rPr>
        <w:t xml:space="preserve"> de 2018, mediante la cual l</w:t>
      </w:r>
      <w:r w:rsidRPr="00947225">
        <w:rPr>
          <w:rFonts w:cs="Arial"/>
          <w:szCs w:val="20"/>
        </w:rPr>
        <w:t>a Corte Constitucional falló una tutela, a favor de un colegio que expulsó a un estudiante por la difusión inconsulta de fotografías íntimas de algunas estudiantes del plantel, al violar, con esta acción, los deberes disciplinarios establecidos en el manual de convivencia de la institución escolar.</w:t>
      </w:r>
    </w:p>
    <w:p w14:paraId="6120CFCB" w14:textId="77777777" w:rsidR="00F36A99" w:rsidRPr="004D1032" w:rsidRDefault="00F36A99" w:rsidP="00F36A99">
      <w:pPr>
        <w:rPr>
          <w:rFonts w:cs="Arial"/>
          <w:szCs w:val="20"/>
        </w:rPr>
      </w:pPr>
      <w:r w:rsidRPr="004D1032">
        <w:rPr>
          <w:rFonts w:cs="Arial"/>
          <w:szCs w:val="20"/>
        </w:rPr>
        <w:t xml:space="preserve">El presente </w:t>
      </w:r>
      <w:r>
        <w:rPr>
          <w:rFonts w:cs="Arial"/>
          <w:szCs w:val="20"/>
        </w:rPr>
        <w:t>Acuerdo para la Convivencia</w:t>
      </w:r>
      <w:r w:rsidRPr="004D1032">
        <w:rPr>
          <w:rFonts w:cs="Arial"/>
          <w:szCs w:val="20"/>
        </w:rPr>
        <w:t xml:space="preserve">, fundamentado desde este marco legal, permite impulsar una política participativa, desde los </w:t>
      </w:r>
      <w:r>
        <w:rPr>
          <w:rFonts w:cs="Arial"/>
          <w:szCs w:val="20"/>
        </w:rPr>
        <w:t>estudiantes</w:t>
      </w:r>
      <w:r w:rsidRPr="004D1032">
        <w:rPr>
          <w:rFonts w:cs="Arial"/>
          <w:szCs w:val="20"/>
        </w:rPr>
        <w:t xml:space="preserve"> y alumnas, quienes como sujetos de formación se hacen impulsores y protagonistas de su propio futuro.</w:t>
      </w:r>
    </w:p>
    <w:p w14:paraId="42D07C7B" w14:textId="77777777" w:rsidR="00F36A99" w:rsidRPr="004D1032" w:rsidRDefault="00F36A99" w:rsidP="00F36A99">
      <w:pPr>
        <w:rPr>
          <w:rFonts w:cs="Arial"/>
          <w:szCs w:val="20"/>
        </w:rPr>
      </w:pPr>
    </w:p>
    <w:p w14:paraId="53445D70"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7" w:name="_Toc518910345"/>
      <w:bookmarkStart w:id="18" w:name="_Toc518916202"/>
      <w:r w:rsidRPr="00306DF3">
        <w:rPr>
          <w:color w:val="auto"/>
        </w:rPr>
        <w:t>Otras leyes, decretos y sentencias.</w:t>
      </w:r>
      <w:bookmarkEnd w:id="17"/>
      <w:bookmarkEnd w:id="18"/>
    </w:p>
    <w:p w14:paraId="00C17AF7" w14:textId="77777777" w:rsidR="00F36A99" w:rsidRPr="004D1032" w:rsidRDefault="00F36A99" w:rsidP="00F36A99">
      <w:pPr>
        <w:rPr>
          <w:rFonts w:cs="Arial"/>
        </w:rPr>
      </w:pPr>
      <w:r w:rsidRPr="004D1032">
        <w:rPr>
          <w:rFonts w:cs="Arial"/>
        </w:rPr>
        <w:t>Sentencia Unif</w:t>
      </w:r>
      <w:r>
        <w:rPr>
          <w:rFonts w:cs="Arial"/>
        </w:rPr>
        <w:t>i</w:t>
      </w:r>
      <w:r w:rsidRPr="004D1032">
        <w:rPr>
          <w:rFonts w:cs="Arial"/>
        </w:rPr>
        <w:t>cadora-641 y Sentencia Unificadora-642, ambas de noviembre 5 de 1998.</w:t>
      </w:r>
    </w:p>
    <w:p w14:paraId="19971114" w14:textId="77777777" w:rsidR="00F36A99" w:rsidRPr="004D1032" w:rsidRDefault="00F36A99" w:rsidP="00F36A99">
      <w:pPr>
        <w:rPr>
          <w:rFonts w:cs="Arial"/>
        </w:rPr>
      </w:pPr>
      <w:r w:rsidRPr="004D1032">
        <w:rPr>
          <w:rFonts w:cs="Arial"/>
        </w:rPr>
        <w:t>Tutela 345/08, Tutela 351/08, Tutela 1233/03, Tutela 578/08, Tutela 1591/00, Tutela</w:t>
      </w:r>
    </w:p>
    <w:p w14:paraId="5376DA59" w14:textId="77777777" w:rsidR="00F36A99" w:rsidRPr="004D1032" w:rsidRDefault="00F36A99" w:rsidP="00F36A99">
      <w:pPr>
        <w:rPr>
          <w:rFonts w:cs="Arial"/>
        </w:rPr>
      </w:pPr>
      <w:r w:rsidRPr="004D1032">
        <w:rPr>
          <w:rFonts w:cs="Arial"/>
        </w:rPr>
        <w:t>360/08, Tutela 767/05, Tutela 272/01, Tutela 239/00, Tutela 839/07, y Tutela 348/07.</w:t>
      </w:r>
    </w:p>
    <w:p w14:paraId="11A36283" w14:textId="77777777" w:rsidR="00F36A99" w:rsidRPr="004D1032" w:rsidRDefault="00F36A99" w:rsidP="00F36A99">
      <w:pPr>
        <w:rPr>
          <w:rFonts w:cs="Arial"/>
        </w:rPr>
      </w:pPr>
      <w:r w:rsidRPr="004D1032">
        <w:rPr>
          <w:rFonts w:cs="Arial"/>
        </w:rPr>
        <w:t>También sirve de complemento para la garantía de los Derechos Humanos y el</w:t>
      </w:r>
    </w:p>
    <w:p w14:paraId="4406F309" w14:textId="77777777" w:rsidR="00F36A99" w:rsidRPr="004D1032" w:rsidRDefault="00F36A99" w:rsidP="00F36A99">
      <w:pPr>
        <w:rPr>
          <w:rFonts w:cs="Arial"/>
        </w:rPr>
      </w:pPr>
      <w:r w:rsidRPr="004D1032">
        <w:rPr>
          <w:rFonts w:cs="Arial"/>
        </w:rPr>
        <w:t>Derecho Internacional Humanitario, los tratados o Convenciones ratificadas por Colombia ellos son:</w:t>
      </w:r>
    </w:p>
    <w:p w14:paraId="59A689FE" w14:textId="77777777" w:rsidR="00F36A99" w:rsidRPr="004D1032" w:rsidRDefault="00F36A99" w:rsidP="00F36A99">
      <w:pPr>
        <w:rPr>
          <w:rFonts w:cs="Arial"/>
        </w:rPr>
      </w:pPr>
      <w:r w:rsidRPr="004D1032">
        <w:rPr>
          <w:rFonts w:cs="Arial"/>
        </w:rPr>
        <w:t>Declaración de Ginebra de 1924 sobre los Derechos del Niño.</w:t>
      </w:r>
    </w:p>
    <w:p w14:paraId="6508BA6D" w14:textId="77777777" w:rsidR="00F36A99" w:rsidRPr="004D1032" w:rsidRDefault="00F36A99" w:rsidP="00F36A99">
      <w:pPr>
        <w:rPr>
          <w:rFonts w:cs="Arial"/>
        </w:rPr>
      </w:pPr>
      <w:r w:rsidRPr="004D1032">
        <w:rPr>
          <w:rFonts w:cs="Arial"/>
        </w:rPr>
        <w:t xml:space="preserve">Declaración de los Derechos del Niño adoptada por la Asamblea General el 20 de noviembre de 1959, y reconocida en la Declaración Universal de Derechos Humanos, en el Pacto Internacional de Derechos Civiles y Políticos (en particular, en el </w:t>
      </w:r>
      <w:r>
        <w:rPr>
          <w:rFonts w:cs="Arial"/>
        </w:rPr>
        <w:t xml:space="preserve">Artículo </w:t>
      </w:r>
      <w:r w:rsidRPr="004D1032">
        <w:rPr>
          <w:rFonts w:cs="Arial"/>
        </w:rPr>
        <w:t>241).</w:t>
      </w:r>
    </w:p>
    <w:p w14:paraId="1AE4C9AE" w14:textId="77777777" w:rsidR="00F36A99" w:rsidRPr="004D1032" w:rsidRDefault="00F36A99" w:rsidP="00F36A99">
      <w:pPr>
        <w:rPr>
          <w:rFonts w:cs="Arial"/>
        </w:rPr>
      </w:pPr>
      <w:r w:rsidRPr="004D1032">
        <w:rPr>
          <w:rFonts w:cs="Arial"/>
        </w:rPr>
        <w:t xml:space="preserve">Pacto Internacional de Derechos Económicos, Sociales y Culturales (en particular, en el </w:t>
      </w:r>
      <w:r>
        <w:rPr>
          <w:rFonts w:cs="Arial"/>
        </w:rPr>
        <w:t xml:space="preserve">Artículo </w:t>
      </w:r>
      <w:r w:rsidRPr="004D1032">
        <w:rPr>
          <w:rFonts w:cs="Arial"/>
        </w:rPr>
        <w:t>102).</w:t>
      </w:r>
    </w:p>
    <w:p w14:paraId="5619E922" w14:textId="77777777" w:rsidR="00F36A99" w:rsidRPr="004D1032" w:rsidRDefault="00F36A99" w:rsidP="00F36A99">
      <w:pPr>
        <w:rPr>
          <w:rFonts w:cs="Arial"/>
        </w:rPr>
      </w:pPr>
      <w:r w:rsidRPr="004D1032">
        <w:rPr>
          <w:rFonts w:cs="Arial"/>
        </w:rPr>
        <w:t>Los estatutos e instrumentos pertinentes de los organismos especializados y de las organizaciones internacionales que se interesan en el bienestar del niño.</w:t>
      </w:r>
    </w:p>
    <w:p w14:paraId="3B119DC9" w14:textId="77777777" w:rsidR="00F36A99" w:rsidRPr="007F611D" w:rsidRDefault="00F36A99" w:rsidP="00F36A99">
      <w:pPr>
        <w:pStyle w:val="Prrafodelista"/>
        <w:ind w:left="0"/>
        <w:rPr>
          <w:rFonts w:cs="Arial"/>
          <w:sz w:val="14"/>
        </w:rPr>
      </w:pPr>
      <w:r w:rsidRPr="007F611D">
        <w:rPr>
          <w:rFonts w:cs="Arial"/>
          <w:szCs w:val="20"/>
        </w:rPr>
        <w:t xml:space="preserve">Resolución rectoral 007  de 2013 </w:t>
      </w:r>
      <w:r w:rsidRPr="007F611D">
        <w:rPr>
          <w:rFonts w:cs="Arial"/>
        </w:rPr>
        <w:t>por medio de la cual se crea el Comité de Convivencia Escolar  de la Institución Educativa Felipe de Restrepo</w:t>
      </w:r>
      <w:r>
        <w:rPr>
          <w:rFonts w:cs="Arial"/>
        </w:rPr>
        <w:t>.</w:t>
      </w:r>
    </w:p>
    <w:p w14:paraId="2DDEF918" w14:textId="77777777" w:rsidR="00F36A99" w:rsidRPr="00AA1213" w:rsidRDefault="00F36A99" w:rsidP="00F36A99">
      <w:pPr>
        <w:pStyle w:val="Prrafodelista"/>
        <w:ind w:left="0"/>
        <w:rPr>
          <w:rFonts w:cs="Arial"/>
          <w:sz w:val="14"/>
        </w:rPr>
      </w:pPr>
      <w:r>
        <w:rPr>
          <w:rFonts w:cs="Arial"/>
          <w:bCs/>
        </w:rPr>
        <w:t xml:space="preserve">La institución acoge </w:t>
      </w:r>
      <w:r w:rsidRPr="00AA1213">
        <w:rPr>
          <w:rFonts w:cs="Arial"/>
          <w:bCs/>
        </w:rPr>
        <w:t>Sentencia</w:t>
      </w:r>
      <w:r>
        <w:rPr>
          <w:rFonts w:cs="Arial"/>
          <w:bCs/>
        </w:rPr>
        <w:t xml:space="preserve"> </w:t>
      </w:r>
      <w:r w:rsidRPr="00AA1213">
        <w:rPr>
          <w:rFonts w:cs="Arial"/>
        </w:rPr>
        <w:t>T- 478 de 2015 Sobre d</w:t>
      </w:r>
      <w:r w:rsidRPr="00AA1213">
        <w:t>iscriminación por orientación sexual e identidad de género en ambientes escolares; protección del derecho a la igualdad y del libre desarrollo de la personalidad; corresponsabilidades en el desarrollo educativo de los menores de edad.</w:t>
      </w:r>
    </w:p>
    <w:p w14:paraId="5E06D5B9" w14:textId="77777777" w:rsidR="00F36A99" w:rsidRPr="00CF2C8C" w:rsidRDefault="00F36A99" w:rsidP="00F36A99"/>
    <w:p w14:paraId="47420967" w14:textId="77777777" w:rsidR="00F36A99" w:rsidRPr="004D1032" w:rsidRDefault="00F36A99" w:rsidP="00F36A99">
      <w:pPr>
        <w:rPr>
          <w:rFonts w:cs="Arial"/>
          <w:sz w:val="16"/>
          <w:szCs w:val="20"/>
        </w:rPr>
      </w:pPr>
    </w:p>
    <w:p w14:paraId="4B6F7D2C" w14:textId="77777777" w:rsidR="00F36A99" w:rsidRPr="004D1032" w:rsidRDefault="00F36A99" w:rsidP="00F36A99">
      <w:pPr>
        <w:rPr>
          <w:rFonts w:cs="Arial"/>
          <w:sz w:val="16"/>
          <w:szCs w:val="20"/>
        </w:rPr>
      </w:pPr>
    </w:p>
    <w:p w14:paraId="0F21E923" w14:textId="77777777" w:rsidR="00F36A99" w:rsidRPr="00306DF3" w:rsidRDefault="00F36A99" w:rsidP="005F5530">
      <w:pPr>
        <w:pStyle w:val="Ttulo1"/>
        <w:keepLines w:val="0"/>
        <w:numPr>
          <w:ilvl w:val="0"/>
          <w:numId w:val="52"/>
        </w:numPr>
        <w:spacing w:before="0" w:after="240"/>
        <w:ind w:left="432" w:hanging="432"/>
        <w:jc w:val="left"/>
        <w:rPr>
          <w:color w:val="auto"/>
        </w:rPr>
      </w:pPr>
      <w:r w:rsidRPr="004D1032">
        <w:br w:type="page"/>
      </w:r>
      <w:bookmarkStart w:id="19" w:name="_Toc518910346"/>
      <w:bookmarkStart w:id="20" w:name="_Toc518916203"/>
      <w:r w:rsidRPr="00306DF3">
        <w:rPr>
          <w:color w:val="auto"/>
        </w:rPr>
        <w:lastRenderedPageBreak/>
        <w:t>JUSTIFICACIÓN.</w:t>
      </w:r>
      <w:bookmarkEnd w:id="19"/>
      <w:bookmarkEnd w:id="20"/>
    </w:p>
    <w:p w14:paraId="22F9A9A0" w14:textId="77777777" w:rsidR="00F36A99" w:rsidRPr="002255C1" w:rsidRDefault="00F36A99" w:rsidP="00F36A99">
      <w:pPr>
        <w:rPr>
          <w:rFonts w:cs="Arial"/>
          <w:szCs w:val="20"/>
        </w:rPr>
      </w:pPr>
      <w:r w:rsidRPr="002255C1">
        <w:rPr>
          <w:rFonts w:cs="Arial"/>
          <w:szCs w:val="20"/>
        </w:rPr>
        <w:t>Las normas dentro de la Institución Educativa Felipe de Restrepo, se aplican sobre la base de una FORMACIÓN EN VALORES</w:t>
      </w:r>
      <w:r w:rsidRPr="002255C1">
        <w:rPr>
          <w:rFonts w:cs="Arial"/>
          <w:i/>
          <w:szCs w:val="20"/>
        </w:rPr>
        <w:t>,</w:t>
      </w:r>
      <w:r w:rsidRPr="002255C1">
        <w:rPr>
          <w:rFonts w:cs="Arial"/>
          <w:szCs w:val="20"/>
        </w:rPr>
        <w:t xml:space="preserve"> para propiciar la formación de estudiantes con carácter ético y moral en un ambiente de alegría, afecto y ternura.</w:t>
      </w:r>
    </w:p>
    <w:p w14:paraId="5EED24A8" w14:textId="77777777" w:rsidR="00F36A99" w:rsidRPr="002255C1" w:rsidRDefault="00F36A99" w:rsidP="00F36A99">
      <w:pPr>
        <w:rPr>
          <w:rFonts w:cs="Arial"/>
          <w:szCs w:val="20"/>
        </w:rPr>
      </w:pPr>
      <w:r w:rsidRPr="002255C1">
        <w:rPr>
          <w:rFonts w:cs="Arial"/>
          <w:szCs w:val="20"/>
        </w:rPr>
        <w:t>El Acuerdo de Convivencia posibilita el cumplimiento de los deberes y derechos, la participación democrática y la consolidación de un ambiente donde se propicien experiencias significativas que contribuyan a una cultura de paz basada en el respeto a la diferencia.</w:t>
      </w:r>
    </w:p>
    <w:p w14:paraId="4AA43073" w14:textId="77777777" w:rsidR="00F36A99" w:rsidRPr="002255C1" w:rsidRDefault="00F36A99" w:rsidP="00F36A99">
      <w:pPr>
        <w:rPr>
          <w:rFonts w:cs="Arial"/>
          <w:szCs w:val="20"/>
        </w:rPr>
      </w:pPr>
      <w:r w:rsidRPr="002255C1">
        <w:rPr>
          <w:rFonts w:cs="Arial"/>
          <w:szCs w:val="20"/>
        </w:rPr>
        <w:t>Se concibe como un medio para formar y propiciar ambientes adecuados de aprendizaje; no se concibe como un instrumento de represión. Se busca que cada estudiante integre competencias ciudadanas y habilidades para la vida que aporten a una comunidad responsable, ordenada, autónoma, que garantice la convivencia pacífica, con base en el respeto a la diferencia, la  diversidad, la democracia y la participación.</w:t>
      </w:r>
    </w:p>
    <w:p w14:paraId="17E38971" w14:textId="77777777" w:rsidR="00F36A99" w:rsidRPr="002255C1" w:rsidRDefault="00F36A99" w:rsidP="00F36A99">
      <w:pPr>
        <w:rPr>
          <w:rFonts w:cs="Arial"/>
          <w:szCs w:val="20"/>
        </w:rPr>
      </w:pPr>
      <w:r w:rsidRPr="002255C1">
        <w:rPr>
          <w:rFonts w:cs="Arial"/>
          <w:szCs w:val="20"/>
        </w:rPr>
        <w:t>Se concibe el respeto como el valor fundamental para formar seres netamente responsables y la tolerancia como el factor que permite la formación de un ser crítico, no  sumiso o conformista.</w:t>
      </w:r>
    </w:p>
    <w:p w14:paraId="0F1C697A" w14:textId="77777777" w:rsidR="00F36A99" w:rsidRPr="002255C1" w:rsidRDefault="00F36A99" w:rsidP="00F36A99">
      <w:r w:rsidRPr="002255C1">
        <w:t xml:space="preserve">Soportados en la sentencia </w:t>
      </w:r>
      <w:r w:rsidRPr="002255C1">
        <w:rPr>
          <w:rFonts w:cs="Arial"/>
        </w:rPr>
        <w:t xml:space="preserve">T- 478 de 2015 y en el Decreto 1620 de 2013, </w:t>
      </w:r>
      <w:r w:rsidRPr="002255C1">
        <w:t>se hacen los reajustes necesarios para el rediseño de este Acuerdo de convivencia acatando la orden de la Corte Constitucional.</w:t>
      </w:r>
    </w:p>
    <w:p w14:paraId="5007345A" w14:textId="77777777" w:rsidR="00F36A99" w:rsidRPr="00E52E3C" w:rsidRDefault="00F36A99" w:rsidP="00F36A99">
      <w:pPr>
        <w:rPr>
          <w:color w:val="FF0000"/>
        </w:rPr>
      </w:pPr>
    </w:p>
    <w:p w14:paraId="3F704207" w14:textId="77777777" w:rsidR="00F36A99" w:rsidRPr="00306DF3" w:rsidRDefault="00F36A99" w:rsidP="005F5530">
      <w:pPr>
        <w:pStyle w:val="Ttulo1"/>
        <w:keepLines w:val="0"/>
        <w:numPr>
          <w:ilvl w:val="0"/>
          <w:numId w:val="52"/>
        </w:numPr>
        <w:spacing w:before="0" w:after="240"/>
        <w:ind w:left="432" w:hanging="432"/>
        <w:jc w:val="left"/>
        <w:rPr>
          <w:color w:val="auto"/>
        </w:rPr>
      </w:pPr>
      <w:bookmarkStart w:id="21" w:name="_Toc518910347"/>
      <w:bookmarkStart w:id="22" w:name="_Toc518916204"/>
      <w:r w:rsidRPr="00306DF3">
        <w:rPr>
          <w:color w:val="auto"/>
        </w:rPr>
        <w:t>OBJETIVOS INSTITUCIONALES.</w:t>
      </w:r>
      <w:bookmarkEnd w:id="21"/>
      <w:bookmarkEnd w:id="22"/>
    </w:p>
    <w:p w14:paraId="50A1DE82" w14:textId="77777777" w:rsidR="00F36A99" w:rsidRPr="004D1032" w:rsidRDefault="00F36A99" w:rsidP="005F5530">
      <w:pPr>
        <w:numPr>
          <w:ilvl w:val="0"/>
          <w:numId w:val="46"/>
        </w:numPr>
        <w:spacing w:after="120" w:line="240" w:lineRule="auto"/>
        <w:jc w:val="both"/>
        <w:rPr>
          <w:rFonts w:cs="Arial"/>
          <w:szCs w:val="20"/>
        </w:rPr>
      </w:pPr>
      <w:r w:rsidRPr="004D1032">
        <w:rPr>
          <w:rFonts w:cs="Arial"/>
          <w:szCs w:val="20"/>
        </w:rPr>
        <w:t>Dinamizar una formación integral en los estudiantes, para que mediante el acatamiento y valoración de la norma, lleguen a una plena realización personal con capacidad para influir de manera positiva sobre la sociedad.</w:t>
      </w:r>
    </w:p>
    <w:p w14:paraId="6CE20481" w14:textId="77777777" w:rsidR="00F36A99" w:rsidRPr="004D1032" w:rsidRDefault="00F36A99" w:rsidP="005F5530">
      <w:pPr>
        <w:numPr>
          <w:ilvl w:val="0"/>
          <w:numId w:val="46"/>
        </w:numPr>
        <w:spacing w:after="120" w:line="240" w:lineRule="auto"/>
        <w:jc w:val="both"/>
        <w:rPr>
          <w:rFonts w:cs="Arial"/>
          <w:szCs w:val="20"/>
        </w:rPr>
      </w:pPr>
      <w:r w:rsidRPr="004D1032">
        <w:rPr>
          <w:rFonts w:cs="Arial"/>
          <w:szCs w:val="20"/>
        </w:rPr>
        <w:t xml:space="preserve">Crear en </w:t>
      </w:r>
      <w:r>
        <w:rPr>
          <w:rFonts w:cs="Arial"/>
          <w:szCs w:val="20"/>
        </w:rPr>
        <w:t>estudiantes</w:t>
      </w:r>
      <w:r w:rsidRPr="004D1032">
        <w:rPr>
          <w:rFonts w:cs="Arial"/>
          <w:szCs w:val="20"/>
        </w:rPr>
        <w:t xml:space="preserve"> y alumnas una conciencia moral y ética, de tal manera que lleguen a una convivencia con espíritu participativo y solidario.</w:t>
      </w:r>
    </w:p>
    <w:p w14:paraId="35D3BC8E" w14:textId="77777777" w:rsidR="00F36A99" w:rsidRPr="004D1032" w:rsidRDefault="00F36A99" w:rsidP="005F5530">
      <w:pPr>
        <w:numPr>
          <w:ilvl w:val="0"/>
          <w:numId w:val="46"/>
        </w:numPr>
        <w:spacing w:after="120" w:line="240" w:lineRule="auto"/>
        <w:jc w:val="both"/>
        <w:rPr>
          <w:rFonts w:cs="Arial"/>
          <w:szCs w:val="20"/>
        </w:rPr>
      </w:pPr>
      <w:r w:rsidRPr="004D1032">
        <w:rPr>
          <w:rFonts w:cs="Arial"/>
          <w:szCs w:val="20"/>
        </w:rPr>
        <w:t>Cultivar en los estudiantes la autonomía y singularidad y un aprecio por su individualidad con apertura, interacción, respeto y servicio.</w:t>
      </w:r>
    </w:p>
    <w:p w14:paraId="16F55873" w14:textId="77777777" w:rsidR="00F36A99" w:rsidRPr="004D1032" w:rsidRDefault="00F36A99" w:rsidP="005F5530">
      <w:pPr>
        <w:numPr>
          <w:ilvl w:val="0"/>
          <w:numId w:val="46"/>
        </w:numPr>
        <w:spacing w:after="120" w:line="240" w:lineRule="auto"/>
        <w:jc w:val="both"/>
        <w:rPr>
          <w:rFonts w:cs="Arial"/>
          <w:szCs w:val="20"/>
        </w:rPr>
      </w:pPr>
      <w:r w:rsidRPr="004D1032">
        <w:rPr>
          <w:rFonts w:cs="Arial"/>
          <w:szCs w:val="20"/>
        </w:rPr>
        <w:t xml:space="preserve">Brindar a los </w:t>
      </w:r>
      <w:r>
        <w:rPr>
          <w:rFonts w:cs="Arial"/>
          <w:szCs w:val="20"/>
        </w:rPr>
        <w:t>estudiantes</w:t>
      </w:r>
      <w:r w:rsidRPr="004D1032">
        <w:rPr>
          <w:rFonts w:cs="Arial"/>
          <w:szCs w:val="20"/>
        </w:rPr>
        <w:t xml:space="preserve"> y alumnas la oportunidad de la participación en la toma de decisiones y el cumplimiento de la norma para enfrentar con madurez y responsabilidad sus compromisos de vida.</w:t>
      </w:r>
    </w:p>
    <w:p w14:paraId="5D4EE47B" w14:textId="77777777" w:rsidR="00F36A99" w:rsidRPr="007E6500" w:rsidRDefault="00F36A99" w:rsidP="005F5530">
      <w:pPr>
        <w:numPr>
          <w:ilvl w:val="0"/>
          <w:numId w:val="46"/>
        </w:numPr>
        <w:spacing w:after="120" w:line="240" w:lineRule="auto"/>
        <w:jc w:val="both"/>
        <w:rPr>
          <w:rFonts w:cs="Arial"/>
          <w:szCs w:val="20"/>
        </w:rPr>
      </w:pPr>
      <w:r w:rsidRPr="007E6500">
        <w:rPr>
          <w:rFonts w:cs="Arial"/>
          <w:szCs w:val="20"/>
        </w:rPr>
        <w:t>Implementar las estrategias para la obtención de una comunidad ordenada, con capacidad para manejar el tiempo y el espacio, cuidadosos del entorno que habitan</w:t>
      </w:r>
    </w:p>
    <w:p w14:paraId="36A01F12" w14:textId="77777777" w:rsidR="00F36A99" w:rsidRDefault="00F36A99" w:rsidP="00F36A99">
      <w:pPr>
        <w:rPr>
          <w:rFonts w:cs="Arial"/>
          <w:szCs w:val="20"/>
        </w:rPr>
      </w:pPr>
    </w:p>
    <w:p w14:paraId="37D4CDF5" w14:textId="77777777" w:rsidR="00F36A99" w:rsidRPr="00306DF3" w:rsidRDefault="00F36A99" w:rsidP="005F5530">
      <w:pPr>
        <w:pStyle w:val="Ttulo1"/>
        <w:keepLines w:val="0"/>
        <w:numPr>
          <w:ilvl w:val="0"/>
          <w:numId w:val="52"/>
        </w:numPr>
        <w:spacing w:before="0" w:after="240"/>
        <w:ind w:left="432" w:hanging="432"/>
        <w:jc w:val="left"/>
        <w:rPr>
          <w:color w:val="auto"/>
        </w:rPr>
      </w:pPr>
      <w:bookmarkStart w:id="23" w:name="_Toc518910348"/>
      <w:bookmarkStart w:id="24" w:name="_Toc518916205"/>
      <w:r w:rsidRPr="00306DF3">
        <w:rPr>
          <w:noProof/>
          <w:color w:val="auto"/>
          <w:lang w:val="es-MX" w:eastAsia="es-MX"/>
        </w:rPr>
        <w:lastRenderedPageBreak/>
        <mc:AlternateContent>
          <mc:Choice Requires="wpg">
            <w:drawing>
              <wp:anchor distT="0" distB="0" distL="114300" distR="114300" simplePos="0" relativeHeight="251711488" behindDoc="0" locked="0" layoutInCell="1" allowOverlap="1" wp14:anchorId="1AC4930D" wp14:editId="024A14C5">
                <wp:simplePos x="0" y="0"/>
                <wp:positionH relativeFrom="margin">
                  <wp:posOffset>-263525</wp:posOffset>
                </wp:positionH>
                <wp:positionV relativeFrom="margin">
                  <wp:posOffset>2433955</wp:posOffset>
                </wp:positionV>
                <wp:extent cx="4876800" cy="2645410"/>
                <wp:effectExtent l="0" t="0" r="19050" b="21590"/>
                <wp:wrapSquare wrapText="bothSides"/>
                <wp:docPr id="573" name="2 Grupo"/>
                <wp:cNvGraphicFramePr/>
                <a:graphic xmlns:a="http://schemas.openxmlformats.org/drawingml/2006/main">
                  <a:graphicData uri="http://schemas.microsoft.com/office/word/2010/wordprocessingGroup">
                    <wpg:wgp>
                      <wpg:cNvGrpSpPr/>
                      <wpg:grpSpPr>
                        <a:xfrm>
                          <a:off x="0" y="0"/>
                          <a:ext cx="4876800" cy="2645410"/>
                          <a:chOff x="1132336" y="2071678"/>
                          <a:chExt cx="6866920" cy="2511689"/>
                        </a:xfrm>
                      </wpg:grpSpPr>
                      <wps:wsp>
                        <wps:cNvPr id="574" name="11 Rectángulo"/>
                        <wps:cNvSpPr/>
                        <wps:spPr>
                          <a:xfrm>
                            <a:off x="3428992" y="2071678"/>
                            <a:ext cx="2000264" cy="41427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D38D1" w14:textId="77777777" w:rsidR="00381913" w:rsidRPr="002A6316" w:rsidRDefault="00381913" w:rsidP="00F36A99">
                              <w:pPr>
                                <w:pStyle w:val="NormalWeb"/>
                                <w:spacing w:before="0" w:beforeAutospacing="0" w:after="0" w:afterAutospacing="0"/>
                                <w:jc w:val="center"/>
                                <w:rPr>
                                  <w:sz w:val="28"/>
                                  <w:szCs w:val="28"/>
                                </w:rPr>
                              </w:pPr>
                              <w:r w:rsidRPr="002A6316">
                                <w:rPr>
                                  <w:rFonts w:ascii="Arial" w:hAnsi="Arial" w:cs="Arial"/>
                                  <w:color w:val="000000" w:themeColor="text1"/>
                                  <w:kern w:val="24"/>
                                  <w:sz w:val="28"/>
                                  <w:szCs w:val="28"/>
                                </w:rPr>
                                <w:t>Respeto</w:t>
                              </w:r>
                            </w:p>
                          </w:txbxContent>
                        </wps:txbx>
                        <wps:bodyPr rtlCol="0" anchor="ctr"/>
                      </wps:wsp>
                      <wps:wsp>
                        <wps:cNvPr id="575" name="12 Rectángulo"/>
                        <wps:cNvSpPr/>
                        <wps:spPr>
                          <a:xfrm>
                            <a:off x="2285985" y="2700566"/>
                            <a:ext cx="4143404" cy="39035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E3F06" w14:textId="77777777" w:rsidR="00381913" w:rsidRPr="002A6316" w:rsidRDefault="00381913" w:rsidP="00F36A99">
                              <w:pPr>
                                <w:pStyle w:val="NormalWeb"/>
                                <w:spacing w:before="0" w:beforeAutospacing="0" w:after="0" w:afterAutospacing="0"/>
                                <w:jc w:val="center"/>
                                <w:rPr>
                                  <w:sz w:val="28"/>
                                  <w:szCs w:val="28"/>
                                </w:rPr>
                              </w:pPr>
                              <w:r w:rsidRPr="002A6316">
                                <w:rPr>
                                  <w:rFonts w:ascii="Arial" w:hAnsi="Arial" w:cs="Arial"/>
                                  <w:color w:val="000000" w:themeColor="text1"/>
                                  <w:kern w:val="24"/>
                                  <w:sz w:val="28"/>
                                  <w:szCs w:val="28"/>
                                </w:rPr>
                                <w:t>Participación - Tolerancia</w:t>
                              </w:r>
                            </w:p>
                          </w:txbxContent>
                        </wps:txbx>
                        <wps:bodyPr rtlCol="0" anchor="ctr"/>
                      </wps:wsp>
                      <wps:wsp>
                        <wps:cNvPr id="576" name="13 Rectángulo"/>
                        <wps:cNvSpPr/>
                        <wps:spPr>
                          <a:xfrm>
                            <a:off x="1362763" y="3290012"/>
                            <a:ext cx="5814736" cy="65577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DDA22" w14:textId="77777777" w:rsidR="00381913" w:rsidRPr="002A6316" w:rsidRDefault="00381913" w:rsidP="00F36A99">
                              <w:pPr>
                                <w:pStyle w:val="NormalWeb"/>
                                <w:spacing w:before="0" w:beforeAutospacing="0" w:after="0" w:afterAutospacing="0"/>
                                <w:jc w:val="center"/>
                                <w:rPr>
                                  <w:sz w:val="28"/>
                                  <w:szCs w:val="28"/>
                                </w:rPr>
                              </w:pPr>
                              <w:r w:rsidRPr="002A6316">
                                <w:rPr>
                                  <w:rFonts w:ascii="Arial" w:hAnsi="Arial" w:cs="Arial"/>
                                  <w:color w:val="000000" w:themeColor="text1"/>
                                  <w:kern w:val="24"/>
                                  <w:sz w:val="28"/>
                                  <w:szCs w:val="28"/>
                                </w:rPr>
                                <w:t>R</w:t>
                              </w:r>
                              <w:r>
                                <w:rPr>
                                  <w:rFonts w:ascii="Arial" w:hAnsi="Arial" w:cs="Arial"/>
                                  <w:color w:val="000000" w:themeColor="text1"/>
                                  <w:kern w:val="24"/>
                                  <w:sz w:val="28"/>
                                  <w:szCs w:val="28"/>
                                </w:rPr>
                                <w:t xml:space="preserve">esponsabilidad </w:t>
                              </w:r>
                              <w:r w:rsidRPr="002A6316">
                                <w:rPr>
                                  <w:rFonts w:ascii="Arial" w:hAnsi="Arial" w:cs="Arial"/>
                                  <w:color w:val="000000" w:themeColor="text1"/>
                                  <w:kern w:val="24"/>
                                  <w:sz w:val="28"/>
                                  <w:szCs w:val="28"/>
                                </w:rPr>
                                <w:t>- Autonomía - Honestidad</w:t>
                              </w:r>
                            </w:p>
                          </w:txbxContent>
                        </wps:txbx>
                        <wps:bodyPr rtlCol="0" anchor="ctr"/>
                      </wps:wsp>
                      <wps:wsp>
                        <wps:cNvPr id="577" name="17 Rectángulo"/>
                        <wps:cNvSpPr/>
                        <wps:spPr>
                          <a:xfrm>
                            <a:off x="1132336" y="4083301"/>
                            <a:ext cx="6866920" cy="50006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61934" w14:textId="77777777" w:rsidR="00381913" w:rsidRPr="002A6316" w:rsidRDefault="00381913" w:rsidP="00F36A99">
                              <w:pPr>
                                <w:pStyle w:val="NormalWeb"/>
                                <w:spacing w:before="0" w:beforeAutospacing="0" w:after="0" w:afterAutospacing="0"/>
                                <w:jc w:val="center"/>
                                <w:rPr>
                                  <w:sz w:val="28"/>
                                  <w:szCs w:val="28"/>
                                </w:rPr>
                              </w:pPr>
                              <w:r w:rsidRPr="002A6316">
                                <w:rPr>
                                  <w:rFonts w:ascii="Arial" w:hAnsi="Arial" w:cs="Arial"/>
                                  <w:color w:val="000000" w:themeColor="text1"/>
                                  <w:kern w:val="24"/>
                                  <w:sz w:val="28"/>
                                  <w:szCs w:val="28"/>
                                </w:rPr>
                                <w:t>Liderazgo – Equidad- Solidaridad - Gratitud</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1AC4930D" id="2 Grupo" o:spid="_x0000_s1026" style="position:absolute;left:0;text-align:left;margin-left:-20.75pt;margin-top:191.65pt;width:384pt;height:208.3pt;z-index:251711488;mso-position-horizontal-relative:margin;mso-position-vertical-relative:margin;mso-width-relative:margin;mso-height-relative:margin" coordorigin="11323,20716" coordsize="68669,2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">
                <v:rect id="11 Rectángulo" o:spid="_x0000_s1027" style="position:absolute;left:34289;top:20716;width:20003;height:4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" fillcolor="white [3212]" strokecolor="black [3213]" strokeweight="1pt">
                  <v:textbox>
                    <w:txbxContent>
                      <w:p w14:paraId="1A8D38D1" w14:textId="77777777" w:rsidR="00381913" w:rsidRPr="002A6316" w:rsidRDefault="00381913" w:rsidP="00F36A99">
                        <w:pPr>
                          <w:pStyle w:val="NormalWeb"/>
                          <w:spacing w:before="0" w:beforeAutospacing="0" w:after="0" w:afterAutospacing="0"/>
                          <w:jc w:val="center"/>
                          <w:rPr>
                            <w:sz w:val="28"/>
                            <w:szCs w:val="28"/>
                          </w:rPr>
                        </w:pPr>
                        <w:r w:rsidRPr="002A6316">
                          <w:rPr>
                            <w:rFonts w:ascii="Arial" w:hAnsi="Arial" w:cs="Arial"/>
                            <w:color w:val="000000" w:themeColor="text1"/>
                            <w:kern w:val="24"/>
                            <w:sz w:val="28"/>
                            <w:szCs w:val="28"/>
                          </w:rPr>
                          <w:t>Respeto</w:t>
                        </w:r>
                      </w:p>
                    </w:txbxContent>
                  </v:textbox>
                </v:rect>
                <v:rect id="12 Rectángulo" o:spid="_x0000_s1028" style="position:absolute;left:22859;top:27005;width:41434;height:3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" fillcolor="white [3212]" strokecolor="black [3213]" strokeweight="1pt">
                  <v:textbox>
                    <w:txbxContent>
                      <w:p w14:paraId="69CE3F06" w14:textId="77777777" w:rsidR="00381913" w:rsidRPr="002A6316" w:rsidRDefault="00381913" w:rsidP="00F36A99">
                        <w:pPr>
                          <w:pStyle w:val="NormalWeb"/>
                          <w:spacing w:before="0" w:beforeAutospacing="0" w:after="0" w:afterAutospacing="0"/>
                          <w:jc w:val="center"/>
                          <w:rPr>
                            <w:sz w:val="28"/>
                            <w:szCs w:val="28"/>
                          </w:rPr>
                        </w:pPr>
                        <w:r w:rsidRPr="002A6316">
                          <w:rPr>
                            <w:rFonts w:ascii="Arial" w:hAnsi="Arial" w:cs="Arial"/>
                            <w:color w:val="000000" w:themeColor="text1"/>
                            <w:kern w:val="24"/>
                            <w:sz w:val="28"/>
                            <w:szCs w:val="28"/>
                          </w:rPr>
                          <w:t>Participación - Tolerancia</w:t>
                        </w:r>
                      </w:p>
                    </w:txbxContent>
                  </v:textbox>
                </v:rect>
                <v:rect id="13 Rectángulo" o:spid="_x0000_s1029" style="position:absolute;left:13627;top:32900;width:58147;height:6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" fillcolor="white [3212]" strokecolor="black [3213]" strokeweight="1pt">
                  <v:textbox>
                    <w:txbxContent>
                      <w:p w14:paraId="533DDA22" w14:textId="77777777" w:rsidR="00381913" w:rsidRPr="002A6316" w:rsidRDefault="00381913" w:rsidP="00F36A99">
                        <w:pPr>
                          <w:pStyle w:val="NormalWeb"/>
                          <w:spacing w:before="0" w:beforeAutospacing="0" w:after="0" w:afterAutospacing="0"/>
                          <w:jc w:val="center"/>
                          <w:rPr>
                            <w:sz w:val="28"/>
                            <w:szCs w:val="28"/>
                          </w:rPr>
                        </w:pPr>
                        <w:r w:rsidRPr="002A6316">
                          <w:rPr>
                            <w:rFonts w:ascii="Arial" w:hAnsi="Arial" w:cs="Arial"/>
                            <w:color w:val="000000" w:themeColor="text1"/>
                            <w:kern w:val="24"/>
                            <w:sz w:val="28"/>
                            <w:szCs w:val="28"/>
                          </w:rPr>
                          <w:t>R</w:t>
                        </w:r>
                        <w:r>
                          <w:rPr>
                            <w:rFonts w:ascii="Arial" w:hAnsi="Arial" w:cs="Arial"/>
                            <w:color w:val="000000" w:themeColor="text1"/>
                            <w:kern w:val="24"/>
                            <w:sz w:val="28"/>
                            <w:szCs w:val="28"/>
                          </w:rPr>
                          <w:t xml:space="preserve">esponsabilidad </w:t>
                        </w:r>
                        <w:r w:rsidRPr="002A6316">
                          <w:rPr>
                            <w:rFonts w:ascii="Arial" w:hAnsi="Arial" w:cs="Arial"/>
                            <w:color w:val="000000" w:themeColor="text1"/>
                            <w:kern w:val="24"/>
                            <w:sz w:val="28"/>
                            <w:szCs w:val="28"/>
                          </w:rPr>
                          <w:t>- Autonomía - Honestidad</w:t>
                        </w:r>
                      </w:p>
                    </w:txbxContent>
                  </v:textbox>
                </v:rect>
                <v:rect id="17 Rectángulo" o:spid="_x0000_s1030" style="position:absolute;left:11323;top:40833;width:68669;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" fillcolor="white [3212]" strokecolor="black [3213]" strokeweight="1pt">
                  <v:textbox>
                    <w:txbxContent>
                      <w:p w14:paraId="46661934" w14:textId="77777777" w:rsidR="00381913" w:rsidRPr="002A6316" w:rsidRDefault="00381913" w:rsidP="00F36A99">
                        <w:pPr>
                          <w:pStyle w:val="NormalWeb"/>
                          <w:spacing w:before="0" w:beforeAutospacing="0" w:after="0" w:afterAutospacing="0"/>
                          <w:jc w:val="center"/>
                          <w:rPr>
                            <w:sz w:val="28"/>
                            <w:szCs w:val="28"/>
                          </w:rPr>
                        </w:pPr>
                        <w:r w:rsidRPr="002A6316">
                          <w:rPr>
                            <w:rFonts w:ascii="Arial" w:hAnsi="Arial" w:cs="Arial"/>
                            <w:color w:val="000000" w:themeColor="text1"/>
                            <w:kern w:val="24"/>
                            <w:sz w:val="28"/>
                            <w:szCs w:val="28"/>
                          </w:rPr>
                          <w:t>Liderazgo – Equidad- Solidaridad - Gratitud</w:t>
                        </w:r>
                      </w:p>
                    </w:txbxContent>
                  </v:textbox>
                </v:rect>
                <w10:wrap type="square" anchorx="margin" anchory="margin"/>
              </v:group>
            </w:pict>
          </mc:Fallback>
        </mc:AlternateContent>
      </w:r>
      <w:r w:rsidRPr="00306DF3">
        <w:rPr>
          <w:color w:val="auto"/>
        </w:rPr>
        <w:t>VALORES INSTITUCIONALES</w:t>
      </w:r>
      <w:bookmarkEnd w:id="23"/>
      <w:bookmarkEnd w:id="24"/>
    </w:p>
    <w:p w14:paraId="79EDF05D" w14:textId="77777777" w:rsidR="00F36A99" w:rsidRPr="00680CC9" w:rsidRDefault="00F36A99" w:rsidP="00F36A99">
      <w:r w:rsidRPr="00680CC9">
        <w:t>El Acuerdo de convivencia de la Institución Educativa Felipe de Restrepo busca del desarrollo integral de</w:t>
      </w:r>
      <w:r>
        <w:t>l</w:t>
      </w:r>
      <w:r w:rsidRPr="00680CC9">
        <w:t xml:space="preserve"> ser humano en un ambiente de aprendizaje democrático y se centra en la defensa de los derechos humanos con este objetivo se define:</w:t>
      </w:r>
    </w:p>
    <w:p w14:paraId="382B211D" w14:textId="77777777" w:rsidR="00F36A99" w:rsidRPr="00306DF3" w:rsidRDefault="00F36A99" w:rsidP="005F5530">
      <w:pPr>
        <w:pStyle w:val="Ttulo1"/>
        <w:keepLines w:val="0"/>
        <w:numPr>
          <w:ilvl w:val="0"/>
          <w:numId w:val="52"/>
        </w:numPr>
        <w:spacing w:before="0" w:after="240"/>
        <w:ind w:left="432" w:hanging="432"/>
        <w:jc w:val="left"/>
        <w:rPr>
          <w:color w:val="auto"/>
        </w:rPr>
      </w:pPr>
      <w:bookmarkStart w:id="25" w:name="_Toc518910349"/>
      <w:bookmarkStart w:id="26" w:name="_Toc518916206"/>
      <w:r w:rsidRPr="00306DF3">
        <w:rPr>
          <w:color w:val="auto"/>
        </w:rPr>
        <w:t>LOS DERECHOS.</w:t>
      </w:r>
      <w:bookmarkEnd w:id="25"/>
      <w:bookmarkEnd w:id="26"/>
    </w:p>
    <w:p w14:paraId="69A21CCA"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27" w:name="_Toc518910350"/>
      <w:bookmarkStart w:id="28" w:name="_Toc518916207"/>
      <w:r w:rsidRPr="00306DF3">
        <w:rPr>
          <w:color w:val="auto"/>
        </w:rPr>
        <w:t>De los estudiantes.</w:t>
      </w:r>
      <w:bookmarkEnd w:id="27"/>
      <w:bookmarkEnd w:id="28"/>
    </w:p>
    <w:p w14:paraId="0B3767A0" w14:textId="77777777" w:rsidR="00F36A99" w:rsidRPr="004D1032" w:rsidRDefault="00F36A99" w:rsidP="00F36A99">
      <w:pPr>
        <w:rPr>
          <w:rFonts w:cs="Arial"/>
          <w:szCs w:val="20"/>
        </w:rPr>
      </w:pPr>
      <w:r w:rsidRPr="004D1032">
        <w:rPr>
          <w:rFonts w:cs="Arial"/>
          <w:szCs w:val="20"/>
        </w:rPr>
        <w:t>Además de los derechos constitucionales, el estudiante tiene derecho a:</w:t>
      </w:r>
    </w:p>
    <w:p w14:paraId="678F0A5D"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Recibir una educación integral de acuerdo con su individualidad.</w:t>
      </w:r>
    </w:p>
    <w:p w14:paraId="758D7630"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Recibir un trato justo y respetuoso de los miembros de los diferentes estamentos de la comunidad educativa.</w:t>
      </w:r>
    </w:p>
    <w:p w14:paraId="4EFBF890"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Expresar de manera libre y respetuosa sus opiniones.</w:t>
      </w:r>
    </w:p>
    <w:p w14:paraId="337B8029"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Participar directamente, o a través de representantes elegidos democráticamente, en los distintos organismos colegiados, en la planeación, realización y evaluación del Proyecto Educativo Institucional, y a elegir y ser elegidos para desempeñar cargos, dentro de la democracia escolar.</w:t>
      </w:r>
    </w:p>
    <w:p w14:paraId="23F06230"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Ser escuchado antes de ser sancionado, por cada una de las instancias establecidas en el debido proceso.</w:t>
      </w:r>
    </w:p>
    <w:p w14:paraId="57F3953E"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A la defensa cuando sean llamados a responder por situaciones definidas en el Acuerdo de Convivencia.</w:t>
      </w:r>
    </w:p>
    <w:p w14:paraId="36B14224"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A la posibilidad de acudir a instancias superiores, en caso de no ser escuchados, siguiendo siempre el debido proceso, que establece el Acuerdo de Convivencia.</w:t>
      </w:r>
    </w:p>
    <w:p w14:paraId="49433805"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A ser evaluado con objetividad y justicia.</w:t>
      </w:r>
    </w:p>
    <w:p w14:paraId="32C8E299"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A no ser discriminado, ni ridiculizado</w:t>
      </w:r>
    </w:p>
    <w:p w14:paraId="5FA9C5B2"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A utilizar los recursos de reposición y apelación, ante el Comité Escolar de Convivencia, cuando les sea aplicada una sanción pedagógica o académica, considerada como injusta.</w:t>
      </w:r>
    </w:p>
    <w:p w14:paraId="0F122DC3"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lastRenderedPageBreak/>
        <w:t>A solicitar ante la coordinación académica, y/o comisión de evaluación y promoción un segundo calificador para sus evaluaciones, previa justificación escrita de la petición.</w:t>
      </w:r>
    </w:p>
    <w:p w14:paraId="47723B20"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A ser informado de manera oportuna sobre los avances en la plataforma Qino y resultados académicos.</w:t>
      </w:r>
    </w:p>
    <w:p w14:paraId="045317B1"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A conocer de parte del analista de asignatura los componentes de su nota definitiva de período.</w:t>
      </w:r>
    </w:p>
    <w:p w14:paraId="02C08558"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Presentar talleres y actividades pendientes por inasistencia, siempre y cuando ésta corresponda a enfermedad, calamidad doméstica, por maternidad o cualquier otra incapacidad, refrendada con los correspondientes documentos.</w:t>
      </w:r>
    </w:p>
    <w:p w14:paraId="2EC8429B"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Derecho a que les sea aplicado el debido proceso cuando se les responsabilice de alguna situación y se le abrió proceso disciplinario.</w:t>
      </w:r>
    </w:p>
    <w:p w14:paraId="53B012A5"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 xml:space="preserve"> Recibir las clases y demás actividades curriculares en los horarios establecidos y a participar en forma activa en ellas, siempre y cuando sus actitudes no lesionen gravemente el aprendizaje de sus demás compañeros.</w:t>
      </w:r>
    </w:p>
    <w:p w14:paraId="24C828B9"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 xml:space="preserve"> Recibir información oportuna sobre las fechas de alerta y recuperación,  citas de promoción y cierre de guías.</w:t>
      </w:r>
    </w:p>
    <w:p w14:paraId="2DCF0073"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Presentar Peticiones, Quejas, Reclamos y sugerencias ante el comité da calidad.</w:t>
      </w:r>
    </w:p>
    <w:p w14:paraId="7950FAF0"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Al acceso a su ficha de seguimiento.</w:t>
      </w:r>
    </w:p>
    <w:p w14:paraId="32B7CE1D"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A poseer su carnet estudiantil.</w:t>
      </w:r>
    </w:p>
    <w:p w14:paraId="506AEB00"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Derecho a disfrutar del descanso, del deporte y a recibir orientaciones sobre el cuidado de la salud.</w:t>
      </w:r>
    </w:p>
    <w:p w14:paraId="30C64F3E"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Derecho a ser estimulados cuando hagan méritos para ello.</w:t>
      </w:r>
    </w:p>
    <w:p w14:paraId="42DADB1C"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Derecho a promoción anticipada, previo estudio, según los principios de la metodología SER-I.</w:t>
      </w:r>
    </w:p>
    <w:p w14:paraId="611495FD"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Derecho a conocer el Acuerdo de Convivencia de la Institución.</w:t>
      </w:r>
    </w:p>
    <w:p w14:paraId="6DCAFC6D"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Derecho a participar en la construcción y actualización del Acuerdo de Convivencia.</w:t>
      </w:r>
    </w:p>
    <w:p w14:paraId="1F42C28F"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Derecho a actividades académicas durante 40 semanas de cada año lectivo.</w:t>
      </w:r>
    </w:p>
    <w:p w14:paraId="5F2E9D39"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Derecho a solicitar la elaboración de certificados y constancias de su escolaridad.</w:t>
      </w:r>
    </w:p>
    <w:p w14:paraId="1A52732B"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Ser remitido a las distintas instituciones que puedan colaborar con el proceso educativo.</w:t>
      </w:r>
    </w:p>
    <w:p w14:paraId="6818FBD4"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Recibir la atención grupal e individual requerida, en caso de discapacidad permanente o transitoria, por la Unidad de Atención integral de la Secretaria de educación.</w:t>
      </w:r>
    </w:p>
    <w:p w14:paraId="2181F199"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Ser evaluado de acuerdo con objetivos y logros definidos para cada caso específico, por el analista de taller y el analista de apoyo, cuando haya situaciones de diversidad funcional.</w:t>
      </w:r>
    </w:p>
    <w:p w14:paraId="111E3E8C"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 xml:space="preserve">A recibir </w:t>
      </w:r>
      <w:r>
        <w:rPr>
          <w:rFonts w:cs="Arial"/>
          <w:szCs w:val="20"/>
        </w:rPr>
        <w:t>adecuaciones curriculares</w:t>
      </w:r>
      <w:r w:rsidRPr="008C2E98">
        <w:rPr>
          <w:rFonts w:cs="Arial"/>
          <w:szCs w:val="20"/>
        </w:rPr>
        <w:t xml:space="preserve"> que tengan en cuenta las características fisiológicas y psicológicas de la etapa de desarrollo y de la discapacidad específica, si la hubiere. </w:t>
      </w:r>
    </w:p>
    <w:p w14:paraId="50522AAB" w14:textId="77777777" w:rsidR="00F36A99" w:rsidRPr="008C2E98" w:rsidRDefault="00F36A99" w:rsidP="005F5530">
      <w:pPr>
        <w:numPr>
          <w:ilvl w:val="0"/>
          <w:numId w:val="44"/>
        </w:numPr>
        <w:spacing w:after="120" w:line="240" w:lineRule="auto"/>
        <w:jc w:val="both"/>
        <w:rPr>
          <w:rFonts w:cs="Arial"/>
          <w:szCs w:val="20"/>
        </w:rPr>
      </w:pPr>
      <w:r w:rsidRPr="008C2E98">
        <w:rPr>
          <w:rFonts w:cs="Arial"/>
          <w:szCs w:val="20"/>
        </w:rPr>
        <w:t>Derecho al libre desarrollo de la personalidad, la autodeterminación y la equidad.</w:t>
      </w:r>
    </w:p>
    <w:p w14:paraId="7B3BC998"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29" w:name="_Toc518910351"/>
      <w:bookmarkStart w:id="30" w:name="_Toc518916208"/>
      <w:r w:rsidRPr="00306DF3">
        <w:rPr>
          <w:color w:val="auto"/>
        </w:rPr>
        <w:lastRenderedPageBreak/>
        <w:t>De los padres de familia y acudientes.</w:t>
      </w:r>
      <w:bookmarkEnd w:id="29"/>
      <w:bookmarkEnd w:id="30"/>
    </w:p>
    <w:p w14:paraId="3FB1C681" w14:textId="77777777" w:rsidR="00F36A99" w:rsidRPr="004D1032" w:rsidRDefault="00F36A99" w:rsidP="00F36A99">
      <w:pPr>
        <w:pStyle w:val="Textoindependiente"/>
        <w:rPr>
          <w:szCs w:val="20"/>
        </w:rPr>
      </w:pPr>
      <w:r w:rsidRPr="004D1032">
        <w:rPr>
          <w:szCs w:val="20"/>
        </w:rPr>
        <w:t>Los padres y acudientes cuentan con los siguientes derechos a:</w:t>
      </w:r>
    </w:p>
    <w:p w14:paraId="22190720" w14:textId="77777777" w:rsidR="00F36A99" w:rsidRPr="004D1032" w:rsidRDefault="00F36A99" w:rsidP="005F5530">
      <w:pPr>
        <w:pStyle w:val="Textoindependiente"/>
        <w:numPr>
          <w:ilvl w:val="0"/>
          <w:numId w:val="31"/>
        </w:numPr>
        <w:rPr>
          <w:szCs w:val="20"/>
        </w:rPr>
      </w:pPr>
      <w:r w:rsidRPr="004D1032">
        <w:rPr>
          <w:szCs w:val="20"/>
        </w:rPr>
        <w:t>Participar activamente en la vida institucional.</w:t>
      </w:r>
    </w:p>
    <w:p w14:paraId="35331C4F" w14:textId="77777777" w:rsidR="00F36A99" w:rsidRPr="004D1032" w:rsidRDefault="00F36A99" w:rsidP="005F5530">
      <w:pPr>
        <w:pStyle w:val="Textoindependiente"/>
        <w:numPr>
          <w:ilvl w:val="0"/>
          <w:numId w:val="31"/>
        </w:numPr>
        <w:rPr>
          <w:szCs w:val="20"/>
        </w:rPr>
      </w:pPr>
      <w:r w:rsidRPr="004D1032">
        <w:rPr>
          <w:szCs w:val="20"/>
        </w:rPr>
        <w:t xml:space="preserve"> Ser tratados con respeto y consideración</w:t>
      </w:r>
    </w:p>
    <w:p w14:paraId="04D1D9B2" w14:textId="77777777" w:rsidR="00F36A99" w:rsidRPr="004D1032" w:rsidRDefault="00F36A99" w:rsidP="005F5530">
      <w:pPr>
        <w:pStyle w:val="Textoindependiente"/>
        <w:numPr>
          <w:ilvl w:val="0"/>
          <w:numId w:val="31"/>
        </w:numPr>
        <w:rPr>
          <w:szCs w:val="20"/>
        </w:rPr>
      </w:pPr>
      <w:r w:rsidRPr="004D1032">
        <w:rPr>
          <w:szCs w:val="20"/>
        </w:rPr>
        <w:t>Ser escuchados por Analistas, tutores  y Directivos, según horarios establecidos.</w:t>
      </w:r>
    </w:p>
    <w:p w14:paraId="019930B9" w14:textId="77777777" w:rsidR="00F36A99" w:rsidRPr="004D1032" w:rsidRDefault="00F36A99" w:rsidP="005F5530">
      <w:pPr>
        <w:pStyle w:val="Textoindependiente"/>
        <w:numPr>
          <w:ilvl w:val="0"/>
          <w:numId w:val="31"/>
        </w:numPr>
        <w:rPr>
          <w:szCs w:val="20"/>
        </w:rPr>
      </w:pPr>
      <w:r w:rsidRPr="004D1032">
        <w:rPr>
          <w:szCs w:val="20"/>
        </w:rPr>
        <w:t>Ser informados periódicamente sobre los procesos formativos de sus hijos y recibir orientaciones al respecto.</w:t>
      </w:r>
    </w:p>
    <w:p w14:paraId="6CEEDF61" w14:textId="77777777" w:rsidR="00F36A99" w:rsidRPr="004D1032" w:rsidRDefault="00F36A99" w:rsidP="005F5530">
      <w:pPr>
        <w:pStyle w:val="Textoindependiente"/>
        <w:numPr>
          <w:ilvl w:val="0"/>
          <w:numId w:val="31"/>
        </w:numPr>
        <w:rPr>
          <w:szCs w:val="20"/>
        </w:rPr>
      </w:pPr>
      <w:r w:rsidRPr="004D1032">
        <w:rPr>
          <w:szCs w:val="20"/>
        </w:rPr>
        <w:t>Pertenecer  a las diferentes  instancias de participación democrática  establecidas en la institución.</w:t>
      </w:r>
    </w:p>
    <w:p w14:paraId="22FC7298" w14:textId="77777777" w:rsidR="00F36A99" w:rsidRPr="004D1032" w:rsidRDefault="00F36A99" w:rsidP="005F5530">
      <w:pPr>
        <w:pStyle w:val="Textoindependiente"/>
        <w:numPr>
          <w:ilvl w:val="0"/>
          <w:numId w:val="31"/>
        </w:numPr>
        <w:rPr>
          <w:szCs w:val="20"/>
        </w:rPr>
      </w:pPr>
      <w:r w:rsidRPr="004D1032">
        <w:rPr>
          <w:szCs w:val="20"/>
        </w:rPr>
        <w:t>Participar en el gobierno escolar, eligiendo democráticamente representantes al Consejo de Padres, Consejo Directivo, entre otros.</w:t>
      </w:r>
    </w:p>
    <w:p w14:paraId="49C4F4E1" w14:textId="77777777" w:rsidR="00F36A99" w:rsidRPr="004D1032" w:rsidRDefault="00F36A99" w:rsidP="005F5530">
      <w:pPr>
        <w:pStyle w:val="Textoindependiente"/>
        <w:numPr>
          <w:ilvl w:val="0"/>
          <w:numId w:val="31"/>
        </w:numPr>
        <w:rPr>
          <w:szCs w:val="20"/>
        </w:rPr>
      </w:pPr>
      <w:r w:rsidRPr="004D1032">
        <w:rPr>
          <w:szCs w:val="20"/>
        </w:rPr>
        <w:t>Hacer  aportes o sugerencias que contribuyan al mejoramiento de la calidad educativa.</w:t>
      </w:r>
    </w:p>
    <w:p w14:paraId="23F33667" w14:textId="77777777" w:rsidR="00F36A99" w:rsidRPr="004D1032" w:rsidRDefault="00F36A99" w:rsidP="005F5530">
      <w:pPr>
        <w:pStyle w:val="Textoindependiente"/>
        <w:numPr>
          <w:ilvl w:val="0"/>
          <w:numId w:val="31"/>
        </w:numPr>
        <w:rPr>
          <w:szCs w:val="20"/>
        </w:rPr>
      </w:pPr>
      <w:r w:rsidRPr="004D1032">
        <w:rPr>
          <w:szCs w:val="20"/>
        </w:rPr>
        <w:t>Solicitar ficha de seguimiento de sus hijos.</w:t>
      </w:r>
    </w:p>
    <w:p w14:paraId="447ADF04" w14:textId="77777777" w:rsidR="00F36A99" w:rsidRPr="004D1032" w:rsidRDefault="00F36A99" w:rsidP="005F5530">
      <w:pPr>
        <w:pStyle w:val="Textoindependiente"/>
        <w:numPr>
          <w:ilvl w:val="0"/>
          <w:numId w:val="31"/>
        </w:numPr>
        <w:rPr>
          <w:szCs w:val="20"/>
        </w:rPr>
      </w:pPr>
      <w:r w:rsidRPr="004D1032">
        <w:rPr>
          <w:szCs w:val="20"/>
        </w:rPr>
        <w:t xml:space="preserve"> Participar en programas de formación para padres.</w:t>
      </w:r>
    </w:p>
    <w:p w14:paraId="38CA6EE0" w14:textId="77777777" w:rsidR="00F36A99" w:rsidRPr="004D1032" w:rsidRDefault="00F36A99" w:rsidP="005F5530">
      <w:pPr>
        <w:pStyle w:val="Textoindependiente"/>
        <w:numPr>
          <w:ilvl w:val="0"/>
          <w:numId w:val="31"/>
        </w:numPr>
        <w:rPr>
          <w:szCs w:val="20"/>
        </w:rPr>
      </w:pPr>
      <w:r w:rsidRPr="004D1032">
        <w:rPr>
          <w:szCs w:val="20"/>
        </w:rPr>
        <w:t>Participar en la evaluación institucional</w:t>
      </w:r>
      <w:r>
        <w:rPr>
          <w:szCs w:val="20"/>
        </w:rPr>
        <w:t>.</w:t>
      </w:r>
    </w:p>
    <w:p w14:paraId="490C59B9" w14:textId="77777777" w:rsidR="00F36A99" w:rsidRPr="004D1032" w:rsidRDefault="00F36A99" w:rsidP="005F5530">
      <w:pPr>
        <w:pStyle w:val="Textoindependiente"/>
        <w:numPr>
          <w:ilvl w:val="0"/>
          <w:numId w:val="31"/>
        </w:numPr>
        <w:rPr>
          <w:szCs w:val="20"/>
        </w:rPr>
      </w:pPr>
      <w:r w:rsidRPr="004D1032">
        <w:rPr>
          <w:szCs w:val="20"/>
        </w:rPr>
        <w:t>Participar en el proceso educativo que  se desarrolle  de manera especial, en la construcción, ejecución y modificación del proyecto educativo institucional.</w:t>
      </w:r>
    </w:p>
    <w:p w14:paraId="79DAD995" w14:textId="77777777" w:rsidR="00F36A99" w:rsidRPr="004D1032" w:rsidRDefault="00F36A99" w:rsidP="005F5530">
      <w:pPr>
        <w:pStyle w:val="Textoindependiente"/>
        <w:numPr>
          <w:ilvl w:val="0"/>
          <w:numId w:val="31"/>
        </w:numPr>
        <w:rPr>
          <w:szCs w:val="20"/>
        </w:rPr>
      </w:pPr>
      <w:r w:rsidRPr="004D1032">
        <w:rPr>
          <w:szCs w:val="20"/>
        </w:rPr>
        <w:t xml:space="preserve">Participar en la elaboración o modificación del </w:t>
      </w:r>
      <w:r>
        <w:rPr>
          <w:szCs w:val="20"/>
        </w:rPr>
        <w:t xml:space="preserve">Acuerdo </w:t>
      </w:r>
      <w:r w:rsidRPr="004D1032">
        <w:rPr>
          <w:szCs w:val="20"/>
        </w:rPr>
        <w:t>de Convivencia.</w:t>
      </w:r>
    </w:p>
    <w:p w14:paraId="5BDA1EFD" w14:textId="77777777" w:rsidR="00F36A99" w:rsidRDefault="00F36A99" w:rsidP="005F5530">
      <w:pPr>
        <w:pStyle w:val="Textoindependiente"/>
        <w:numPr>
          <w:ilvl w:val="0"/>
          <w:numId w:val="31"/>
        </w:numPr>
        <w:rPr>
          <w:szCs w:val="20"/>
        </w:rPr>
      </w:pPr>
      <w:r w:rsidRPr="004D1032">
        <w:rPr>
          <w:szCs w:val="20"/>
        </w:rPr>
        <w:t>Gozar  de respeto y  privacidad  familiar.</w:t>
      </w:r>
    </w:p>
    <w:p w14:paraId="59E3C579" w14:textId="77777777" w:rsidR="00F36A99" w:rsidRPr="008C2E98" w:rsidRDefault="00F36A99" w:rsidP="005F5530">
      <w:pPr>
        <w:pStyle w:val="Textoindependiente"/>
        <w:numPr>
          <w:ilvl w:val="0"/>
          <w:numId w:val="31"/>
        </w:numPr>
        <w:rPr>
          <w:szCs w:val="20"/>
        </w:rPr>
      </w:pPr>
      <w:r w:rsidRPr="008C2E98">
        <w:rPr>
          <w:szCs w:val="20"/>
        </w:rPr>
        <w:t>Utilizar la plataforma Qino para acceder a la información del desempeño su hijo. En caso de ser necesario, podrá solicitar capacitación para el manejo de estas aplicaciones.</w:t>
      </w:r>
    </w:p>
    <w:p w14:paraId="121B8C93"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31" w:name="_Toc518910352"/>
      <w:bookmarkStart w:id="32" w:name="_Toc518916209"/>
      <w:r w:rsidRPr="00306DF3">
        <w:rPr>
          <w:color w:val="auto"/>
        </w:rPr>
        <w:t>De los Analistas, Tutores y Directivos Docentes.</w:t>
      </w:r>
      <w:bookmarkEnd w:id="31"/>
      <w:bookmarkEnd w:id="32"/>
    </w:p>
    <w:p w14:paraId="45ECA02B" w14:textId="77777777" w:rsidR="00F36A99" w:rsidRPr="004D1032" w:rsidRDefault="00F36A99" w:rsidP="00F36A99">
      <w:pPr>
        <w:pStyle w:val="Textoindependiente"/>
        <w:rPr>
          <w:szCs w:val="20"/>
        </w:rPr>
      </w:pPr>
      <w:r w:rsidRPr="004D1032">
        <w:rPr>
          <w:szCs w:val="20"/>
        </w:rPr>
        <w:t>Los analistas, tutores  y directivos docentes cuentan con los siguientes derechos:</w:t>
      </w:r>
    </w:p>
    <w:p w14:paraId="21C97760" w14:textId="77777777" w:rsidR="00F36A99" w:rsidRPr="004D1032" w:rsidRDefault="00F36A99" w:rsidP="005F5530">
      <w:pPr>
        <w:pStyle w:val="Textoindependiente"/>
        <w:numPr>
          <w:ilvl w:val="0"/>
          <w:numId w:val="37"/>
        </w:numPr>
        <w:rPr>
          <w:szCs w:val="20"/>
        </w:rPr>
      </w:pPr>
      <w:r w:rsidRPr="004D1032">
        <w:rPr>
          <w:szCs w:val="20"/>
        </w:rPr>
        <w:t>Recibir un trato respetuoso de parte de los miembros de la comunidad educativa.</w:t>
      </w:r>
    </w:p>
    <w:p w14:paraId="48F56AFA" w14:textId="77777777" w:rsidR="00F36A99" w:rsidRPr="004D1032" w:rsidRDefault="00F36A99" w:rsidP="005F5530">
      <w:pPr>
        <w:pStyle w:val="Textoindependiente"/>
        <w:numPr>
          <w:ilvl w:val="0"/>
          <w:numId w:val="37"/>
        </w:numPr>
        <w:rPr>
          <w:szCs w:val="20"/>
        </w:rPr>
      </w:pPr>
      <w:r w:rsidRPr="004D1032">
        <w:rPr>
          <w:szCs w:val="20"/>
        </w:rPr>
        <w:t>Recibir un trato justo de parte de directivos y autoridades educativas.</w:t>
      </w:r>
    </w:p>
    <w:p w14:paraId="0A15CF24" w14:textId="77777777" w:rsidR="00F36A99" w:rsidRPr="004D1032" w:rsidRDefault="00F36A99" w:rsidP="005F5530">
      <w:pPr>
        <w:pStyle w:val="Textoindependiente"/>
        <w:numPr>
          <w:ilvl w:val="0"/>
          <w:numId w:val="37"/>
        </w:numPr>
        <w:rPr>
          <w:szCs w:val="20"/>
        </w:rPr>
      </w:pPr>
      <w:r w:rsidRPr="004D1032">
        <w:rPr>
          <w:szCs w:val="20"/>
        </w:rPr>
        <w:t>Participar en el gobierno escolar.</w:t>
      </w:r>
    </w:p>
    <w:p w14:paraId="01B85526" w14:textId="77777777" w:rsidR="00F36A99" w:rsidRPr="004D1032" w:rsidRDefault="00F36A99" w:rsidP="005F5530">
      <w:pPr>
        <w:pStyle w:val="Textoindependiente"/>
        <w:numPr>
          <w:ilvl w:val="0"/>
          <w:numId w:val="37"/>
        </w:numPr>
        <w:rPr>
          <w:szCs w:val="20"/>
        </w:rPr>
      </w:pPr>
      <w:r w:rsidRPr="004D1032">
        <w:rPr>
          <w:szCs w:val="20"/>
        </w:rPr>
        <w:t>Tener oportunidades de capacitación profesional.</w:t>
      </w:r>
    </w:p>
    <w:p w14:paraId="17A747B5" w14:textId="77777777" w:rsidR="00F36A99" w:rsidRPr="004D1032" w:rsidRDefault="00F36A99" w:rsidP="005F5530">
      <w:pPr>
        <w:pStyle w:val="Textoindependiente"/>
        <w:numPr>
          <w:ilvl w:val="0"/>
          <w:numId w:val="37"/>
        </w:numPr>
        <w:rPr>
          <w:szCs w:val="20"/>
        </w:rPr>
      </w:pPr>
      <w:r w:rsidRPr="004D1032">
        <w:rPr>
          <w:szCs w:val="20"/>
        </w:rPr>
        <w:t>Recibir estímulos por su desempeño.</w:t>
      </w:r>
    </w:p>
    <w:p w14:paraId="0776A761" w14:textId="77777777" w:rsidR="00F36A99" w:rsidRPr="004D1032" w:rsidRDefault="00F36A99" w:rsidP="005F5530">
      <w:pPr>
        <w:pStyle w:val="Textoindependiente"/>
        <w:numPr>
          <w:ilvl w:val="0"/>
          <w:numId w:val="37"/>
        </w:numPr>
        <w:rPr>
          <w:szCs w:val="20"/>
        </w:rPr>
      </w:pPr>
      <w:r w:rsidRPr="004D1032">
        <w:rPr>
          <w:szCs w:val="20"/>
        </w:rPr>
        <w:t>Hacer uso de permisos, licencias y comisiones, según lo estipulado en el régimen laboral.</w:t>
      </w:r>
    </w:p>
    <w:p w14:paraId="6DFFD654" w14:textId="77777777" w:rsidR="00F36A99" w:rsidRPr="004D1032" w:rsidRDefault="00F36A99" w:rsidP="005F5530">
      <w:pPr>
        <w:pStyle w:val="Textoindependiente"/>
        <w:numPr>
          <w:ilvl w:val="0"/>
          <w:numId w:val="37"/>
        </w:numPr>
        <w:rPr>
          <w:szCs w:val="20"/>
        </w:rPr>
      </w:pPr>
      <w:r w:rsidRPr="004D1032">
        <w:rPr>
          <w:szCs w:val="20"/>
        </w:rPr>
        <w:t>Recibir permanentemente los materiales para el desempeño de sus funciones.</w:t>
      </w:r>
    </w:p>
    <w:p w14:paraId="0ACE4729" w14:textId="77777777" w:rsidR="00F36A99" w:rsidRPr="004D1032" w:rsidRDefault="00F36A99" w:rsidP="005F5530">
      <w:pPr>
        <w:pStyle w:val="Textoindependiente"/>
        <w:numPr>
          <w:ilvl w:val="0"/>
          <w:numId w:val="37"/>
        </w:numPr>
        <w:rPr>
          <w:szCs w:val="20"/>
        </w:rPr>
      </w:pPr>
      <w:r w:rsidRPr="004D1032">
        <w:rPr>
          <w:szCs w:val="20"/>
        </w:rPr>
        <w:t>Participar en la evaluación institucional.</w:t>
      </w:r>
    </w:p>
    <w:p w14:paraId="268CA013" w14:textId="77777777" w:rsidR="00F36A99" w:rsidRPr="004D1032" w:rsidRDefault="00F36A99" w:rsidP="005F5530">
      <w:pPr>
        <w:pStyle w:val="Textoindependiente"/>
        <w:numPr>
          <w:ilvl w:val="0"/>
          <w:numId w:val="37"/>
        </w:numPr>
        <w:rPr>
          <w:szCs w:val="20"/>
        </w:rPr>
      </w:pPr>
      <w:r w:rsidRPr="004D1032">
        <w:rPr>
          <w:szCs w:val="20"/>
        </w:rPr>
        <w:t>Cumplir con los horarios establecidos para las clases, llegando puntual a estas.</w:t>
      </w:r>
    </w:p>
    <w:p w14:paraId="7BE5CADF" w14:textId="77777777" w:rsidR="00F36A99" w:rsidRPr="004D1032" w:rsidRDefault="00F36A99" w:rsidP="005F5530">
      <w:pPr>
        <w:pStyle w:val="Textoindependiente"/>
        <w:numPr>
          <w:ilvl w:val="0"/>
          <w:numId w:val="37"/>
        </w:numPr>
        <w:rPr>
          <w:szCs w:val="20"/>
        </w:rPr>
      </w:pPr>
      <w:r w:rsidRPr="004D1032">
        <w:rPr>
          <w:szCs w:val="20"/>
        </w:rPr>
        <w:t>Los demás estipulados en la Ley 734 de 2002.</w:t>
      </w:r>
    </w:p>
    <w:p w14:paraId="39A4C246"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000000" w:themeColor="text1"/>
        </w:rPr>
      </w:pPr>
      <w:bookmarkStart w:id="33" w:name="_Toc518910353"/>
      <w:bookmarkStart w:id="34" w:name="_Toc518916210"/>
      <w:r w:rsidRPr="00306DF3">
        <w:rPr>
          <w:color w:val="000000" w:themeColor="text1"/>
        </w:rPr>
        <w:t>Del personal administrativo y de servicios</w:t>
      </w:r>
      <w:bookmarkEnd w:id="33"/>
      <w:bookmarkEnd w:id="34"/>
    </w:p>
    <w:p w14:paraId="00BDDB9D" w14:textId="77777777" w:rsidR="00F36A99" w:rsidRPr="004D1032" w:rsidRDefault="00F36A99" w:rsidP="005F5530">
      <w:pPr>
        <w:pStyle w:val="Textoindependiente"/>
        <w:numPr>
          <w:ilvl w:val="0"/>
          <w:numId w:val="45"/>
        </w:numPr>
        <w:rPr>
          <w:szCs w:val="20"/>
        </w:rPr>
      </w:pPr>
      <w:r w:rsidRPr="004D1032">
        <w:rPr>
          <w:szCs w:val="20"/>
        </w:rPr>
        <w:t>Recibir un trato cordial y respetuoso de todos los miembros de la comunidad educativa.</w:t>
      </w:r>
    </w:p>
    <w:p w14:paraId="0E9EC3E5" w14:textId="77777777" w:rsidR="00F36A99" w:rsidRPr="004D1032" w:rsidRDefault="00F36A99" w:rsidP="005F5530">
      <w:pPr>
        <w:pStyle w:val="Textoindependiente"/>
        <w:numPr>
          <w:ilvl w:val="0"/>
          <w:numId w:val="45"/>
        </w:numPr>
        <w:rPr>
          <w:szCs w:val="20"/>
        </w:rPr>
      </w:pPr>
      <w:r w:rsidRPr="004D1032">
        <w:rPr>
          <w:szCs w:val="20"/>
        </w:rPr>
        <w:t>Que se les respeten las disposiciones de ley</w:t>
      </w:r>
    </w:p>
    <w:p w14:paraId="7BCDE1F5" w14:textId="77777777" w:rsidR="00F36A99" w:rsidRPr="004D1032" w:rsidRDefault="00F36A99" w:rsidP="005F5530">
      <w:pPr>
        <w:pStyle w:val="Textoindependiente"/>
        <w:numPr>
          <w:ilvl w:val="0"/>
          <w:numId w:val="45"/>
        </w:numPr>
        <w:rPr>
          <w:szCs w:val="20"/>
        </w:rPr>
      </w:pPr>
      <w:r w:rsidRPr="004D1032">
        <w:rPr>
          <w:szCs w:val="20"/>
        </w:rPr>
        <w:t>Ser informados sobre estrategias de mejoramiento en su trabajo.</w:t>
      </w:r>
    </w:p>
    <w:p w14:paraId="2462816F" w14:textId="77777777" w:rsidR="00F36A99" w:rsidRPr="004D1032" w:rsidRDefault="00F36A99" w:rsidP="005F5530">
      <w:pPr>
        <w:pStyle w:val="Textoindependiente"/>
        <w:numPr>
          <w:ilvl w:val="0"/>
          <w:numId w:val="45"/>
        </w:numPr>
        <w:rPr>
          <w:szCs w:val="20"/>
        </w:rPr>
      </w:pPr>
      <w:r w:rsidRPr="004D1032">
        <w:rPr>
          <w:szCs w:val="20"/>
        </w:rPr>
        <w:t>Hacer sugerencias sobre aspectos relacionados con sus funciones.</w:t>
      </w:r>
    </w:p>
    <w:p w14:paraId="720C4022" w14:textId="77777777" w:rsidR="00F36A99" w:rsidRPr="004D1032" w:rsidRDefault="00F36A99" w:rsidP="005F5530">
      <w:pPr>
        <w:pStyle w:val="Textoindependiente"/>
        <w:numPr>
          <w:ilvl w:val="0"/>
          <w:numId w:val="45"/>
        </w:numPr>
        <w:rPr>
          <w:szCs w:val="20"/>
        </w:rPr>
      </w:pPr>
      <w:r w:rsidRPr="004D1032">
        <w:rPr>
          <w:szCs w:val="20"/>
        </w:rPr>
        <w:lastRenderedPageBreak/>
        <w:t>Ser atendidos cuando informen sobre anomalías dentro de la institución.</w:t>
      </w:r>
    </w:p>
    <w:p w14:paraId="5B055D20" w14:textId="77777777" w:rsidR="00F36A99" w:rsidRPr="004D1032" w:rsidRDefault="00F36A99" w:rsidP="005F5530">
      <w:pPr>
        <w:pStyle w:val="Textoindependiente"/>
        <w:numPr>
          <w:ilvl w:val="0"/>
          <w:numId w:val="45"/>
        </w:numPr>
        <w:rPr>
          <w:szCs w:val="20"/>
        </w:rPr>
      </w:pPr>
      <w:r w:rsidRPr="004D1032">
        <w:rPr>
          <w:szCs w:val="20"/>
        </w:rPr>
        <w:t>Conocer oportunamente la evaluación de su desempeño</w:t>
      </w:r>
    </w:p>
    <w:p w14:paraId="77D2695E"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35" w:name="_Toc518910354"/>
      <w:bookmarkStart w:id="36" w:name="_Toc518916211"/>
      <w:r w:rsidRPr="00306DF3">
        <w:rPr>
          <w:color w:val="auto"/>
        </w:rPr>
        <w:t>Derechos asociados a ambientes digitales:</w:t>
      </w:r>
      <w:bookmarkEnd w:id="35"/>
      <w:bookmarkEnd w:id="36"/>
    </w:p>
    <w:p w14:paraId="5E2125B2" w14:textId="77777777" w:rsidR="00F36A99" w:rsidRPr="00E579B1" w:rsidRDefault="00F36A99" w:rsidP="00F36A99">
      <w:pPr>
        <w:rPr>
          <w:rFonts w:cs="Arial"/>
          <w:color w:val="FF0000"/>
          <w:szCs w:val="20"/>
        </w:rPr>
      </w:pPr>
      <w:r>
        <w:rPr>
          <w:rFonts w:cs="Arial"/>
          <w:szCs w:val="20"/>
        </w:rPr>
        <w:t xml:space="preserve">Teniendo en cuanta que la </w:t>
      </w:r>
      <w:r w:rsidRPr="001777EC">
        <w:rPr>
          <w:rFonts w:cs="Arial"/>
          <w:szCs w:val="20"/>
        </w:rPr>
        <w:t>institución tiene en su modelo pedagógico con un soporte  tecnológico se establece:</w:t>
      </w:r>
    </w:p>
    <w:p w14:paraId="38B002E5" w14:textId="77777777" w:rsidR="00F36A99" w:rsidRPr="001777EC" w:rsidRDefault="00F36A99" w:rsidP="005F5530">
      <w:pPr>
        <w:pStyle w:val="Textoindependiente"/>
        <w:numPr>
          <w:ilvl w:val="0"/>
          <w:numId w:val="73"/>
        </w:numPr>
        <w:rPr>
          <w:szCs w:val="20"/>
        </w:rPr>
      </w:pPr>
      <w:r w:rsidRPr="001777EC">
        <w:rPr>
          <w:szCs w:val="20"/>
        </w:rPr>
        <w:t>Todo estudiante tiene derecho a una identidad digital como parte del desarrollo de su personalidad.</w:t>
      </w:r>
    </w:p>
    <w:p w14:paraId="536BCDE0" w14:textId="77777777" w:rsidR="00F36A99" w:rsidRPr="001777EC" w:rsidRDefault="00F36A99" w:rsidP="005F5530">
      <w:pPr>
        <w:pStyle w:val="Textoindependiente"/>
        <w:numPr>
          <w:ilvl w:val="0"/>
          <w:numId w:val="73"/>
        </w:numPr>
        <w:rPr>
          <w:szCs w:val="20"/>
        </w:rPr>
      </w:pPr>
      <w:r w:rsidRPr="001777EC">
        <w:rPr>
          <w:szCs w:val="20"/>
        </w:rPr>
        <w:t>Utilizar las Tecnologías de la Información y Comunicación (TIC) respetándose y respetando a los demás.</w:t>
      </w:r>
    </w:p>
    <w:p w14:paraId="69C5FD8A" w14:textId="77777777" w:rsidR="00F36A99" w:rsidRPr="001777EC" w:rsidRDefault="00F36A99" w:rsidP="005F5530">
      <w:pPr>
        <w:pStyle w:val="Textoindependiente"/>
        <w:numPr>
          <w:ilvl w:val="0"/>
          <w:numId w:val="73"/>
        </w:numPr>
        <w:rPr>
          <w:szCs w:val="20"/>
        </w:rPr>
      </w:pPr>
      <w:r w:rsidRPr="001777EC">
        <w:rPr>
          <w:szCs w:val="20"/>
        </w:rPr>
        <w:t>Tener acceso a las TIC en la institución educativa.</w:t>
      </w:r>
    </w:p>
    <w:p w14:paraId="6B9C77F0" w14:textId="77777777" w:rsidR="00F36A99" w:rsidRPr="001777EC" w:rsidRDefault="00F36A99" w:rsidP="005F5530">
      <w:pPr>
        <w:pStyle w:val="Textoindependiente"/>
        <w:numPr>
          <w:ilvl w:val="0"/>
          <w:numId w:val="73"/>
        </w:numPr>
        <w:rPr>
          <w:szCs w:val="20"/>
        </w:rPr>
      </w:pPr>
      <w:r w:rsidRPr="001777EC">
        <w:rPr>
          <w:szCs w:val="20"/>
        </w:rPr>
        <w:t>Recibir ayuda y orientación cuando sea víctima de algún tipo de acción que atente contra su integridad a través de las TIC.</w:t>
      </w:r>
    </w:p>
    <w:p w14:paraId="6CB22619" w14:textId="77777777" w:rsidR="00F36A99" w:rsidRPr="001777EC" w:rsidRDefault="00F36A99" w:rsidP="005F5530">
      <w:pPr>
        <w:pStyle w:val="Textoindependiente"/>
        <w:numPr>
          <w:ilvl w:val="0"/>
          <w:numId w:val="73"/>
        </w:numPr>
        <w:rPr>
          <w:szCs w:val="20"/>
        </w:rPr>
      </w:pPr>
      <w:r w:rsidRPr="001777EC">
        <w:rPr>
          <w:szCs w:val="20"/>
        </w:rPr>
        <w:t>Portar un celular o cualquier aparato tecnológico como una herramienta de aprendizaje, que debe ser utilizado sólo con la autorización del analista o el tutor.</w:t>
      </w:r>
    </w:p>
    <w:p w14:paraId="096C8D4A"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37" w:name="_Toc518910355"/>
      <w:bookmarkStart w:id="38" w:name="_Toc518916212"/>
      <w:r w:rsidRPr="00306DF3">
        <w:rPr>
          <w:color w:val="auto"/>
        </w:rPr>
        <w:t>Derechos  SER+I</w:t>
      </w:r>
      <w:bookmarkEnd w:id="37"/>
      <w:bookmarkEnd w:id="38"/>
    </w:p>
    <w:p w14:paraId="2474FB45" w14:textId="77777777" w:rsidR="00F36A99" w:rsidRPr="001777EC" w:rsidRDefault="00F36A99" w:rsidP="005F5530">
      <w:pPr>
        <w:pStyle w:val="Textoindependiente"/>
        <w:numPr>
          <w:ilvl w:val="0"/>
          <w:numId w:val="74"/>
        </w:numPr>
        <w:rPr>
          <w:szCs w:val="20"/>
        </w:rPr>
      </w:pPr>
      <w:r w:rsidRPr="001777EC">
        <w:rPr>
          <w:szCs w:val="20"/>
        </w:rPr>
        <w:t>A recibir</w:t>
      </w:r>
      <w:r>
        <w:rPr>
          <w:szCs w:val="20"/>
        </w:rPr>
        <w:t xml:space="preserve"> en forma física o digital,</w:t>
      </w:r>
      <w:r w:rsidRPr="001777EC">
        <w:rPr>
          <w:szCs w:val="20"/>
        </w:rPr>
        <w:t xml:space="preserve"> la agenda (o documento orientador que haga sus veces) y las guías de trabajo de cada Área.</w:t>
      </w:r>
      <w:r>
        <w:rPr>
          <w:szCs w:val="20"/>
        </w:rPr>
        <w:t xml:space="preserve"> </w:t>
      </w:r>
      <w:r w:rsidRPr="001777EC">
        <w:rPr>
          <w:szCs w:val="20"/>
        </w:rPr>
        <w:t xml:space="preserve"> </w:t>
      </w:r>
    </w:p>
    <w:p w14:paraId="36D84010" w14:textId="77777777" w:rsidR="00F36A99" w:rsidRPr="001777EC" w:rsidRDefault="00F36A99" w:rsidP="005F5530">
      <w:pPr>
        <w:pStyle w:val="Textoindependiente"/>
        <w:numPr>
          <w:ilvl w:val="0"/>
          <w:numId w:val="74"/>
        </w:numPr>
        <w:rPr>
          <w:szCs w:val="20"/>
        </w:rPr>
      </w:pPr>
      <w:r w:rsidRPr="001777EC">
        <w:rPr>
          <w:szCs w:val="20"/>
        </w:rPr>
        <w:t>Usar de forma adecuada los portátiles facilitados por los analistas.</w:t>
      </w:r>
    </w:p>
    <w:p w14:paraId="211E6FEB" w14:textId="77777777" w:rsidR="00F36A99" w:rsidRPr="001777EC" w:rsidRDefault="00F36A99" w:rsidP="005F5530">
      <w:pPr>
        <w:pStyle w:val="Textoindependiente"/>
        <w:numPr>
          <w:ilvl w:val="0"/>
          <w:numId w:val="74"/>
        </w:numPr>
        <w:rPr>
          <w:szCs w:val="20"/>
        </w:rPr>
      </w:pPr>
      <w:r w:rsidRPr="004D1032">
        <w:rPr>
          <w:szCs w:val="20"/>
        </w:rPr>
        <w:t>Contar con una correcta aplicación del SER-I, teniendo en cuenta las capacidades de cada estudiante, asistido de un tutor y un grupo de analistas que acompañen su proceso.</w:t>
      </w:r>
    </w:p>
    <w:p w14:paraId="27B85680" w14:textId="77777777" w:rsidR="00F36A99" w:rsidRPr="004D1032" w:rsidRDefault="00F36A99" w:rsidP="005F5530">
      <w:pPr>
        <w:pStyle w:val="Textoindependiente"/>
        <w:numPr>
          <w:ilvl w:val="0"/>
          <w:numId w:val="74"/>
        </w:numPr>
        <w:rPr>
          <w:szCs w:val="20"/>
        </w:rPr>
      </w:pPr>
      <w:r>
        <w:rPr>
          <w:szCs w:val="20"/>
        </w:rPr>
        <w:t>A sostener citas de tutoría o</w:t>
      </w:r>
      <w:r w:rsidRPr="004D1032">
        <w:rPr>
          <w:szCs w:val="20"/>
        </w:rPr>
        <w:t xml:space="preserve"> promoción</w:t>
      </w:r>
      <w:r>
        <w:rPr>
          <w:szCs w:val="20"/>
        </w:rPr>
        <w:t xml:space="preserve">, </w:t>
      </w:r>
      <w:r w:rsidRPr="004D1032">
        <w:rPr>
          <w:szCs w:val="20"/>
        </w:rPr>
        <w:t>por lo menos una vez al mes, (teniendo en cuenta el nivel de autonomía) con el fin de llevar a cabo el seguimiento del desarrollo académico y de los compromisos adquiridos por el mismo.</w:t>
      </w:r>
    </w:p>
    <w:p w14:paraId="65DB34F4" w14:textId="77777777" w:rsidR="00F36A99" w:rsidRPr="004D1032" w:rsidRDefault="00F36A99" w:rsidP="005F5530">
      <w:pPr>
        <w:pStyle w:val="Textoindependiente"/>
        <w:numPr>
          <w:ilvl w:val="0"/>
          <w:numId w:val="74"/>
        </w:numPr>
        <w:rPr>
          <w:szCs w:val="20"/>
        </w:rPr>
      </w:pPr>
      <w:r w:rsidRPr="004D1032">
        <w:rPr>
          <w:szCs w:val="20"/>
        </w:rPr>
        <w:t>Plantear, formular y llegar a acuerdos en la clarificación de su proceso académico, solicitando el material disponible para llevar a cabo los trabajos que se le programen</w:t>
      </w:r>
    </w:p>
    <w:p w14:paraId="258B6748" w14:textId="77777777" w:rsidR="00F36A99" w:rsidRPr="004D1032" w:rsidRDefault="00F36A99" w:rsidP="005F5530">
      <w:pPr>
        <w:pStyle w:val="Textoindependiente"/>
        <w:numPr>
          <w:ilvl w:val="0"/>
          <w:numId w:val="74"/>
        </w:numPr>
        <w:rPr>
          <w:szCs w:val="20"/>
        </w:rPr>
      </w:pPr>
      <w:r w:rsidRPr="004D1032">
        <w:rPr>
          <w:szCs w:val="20"/>
        </w:rPr>
        <w:t>Conocer los logros de los procesos de desarrollo de su nivel y los planes de trabajo de acuerdo con los cuales se adelantarán todas las actividades del grado. Conocer el avance académico de manera permanente en la plataforma Qino.</w:t>
      </w:r>
    </w:p>
    <w:p w14:paraId="70060B8C" w14:textId="77777777" w:rsidR="00F36A99" w:rsidRPr="004D1032" w:rsidRDefault="00F36A99" w:rsidP="005F5530">
      <w:pPr>
        <w:pStyle w:val="Textoindependiente"/>
        <w:numPr>
          <w:ilvl w:val="0"/>
          <w:numId w:val="74"/>
        </w:numPr>
        <w:rPr>
          <w:szCs w:val="20"/>
        </w:rPr>
      </w:pPr>
      <w:r w:rsidRPr="004D1032">
        <w:rPr>
          <w:szCs w:val="20"/>
        </w:rPr>
        <w:t>Que le sean asignadas actividades con temas claros que correspondan a los objetivos proyectados e igualmente recibir respuest</w:t>
      </w:r>
      <w:r>
        <w:rPr>
          <w:szCs w:val="20"/>
        </w:rPr>
        <w:t>a oportuna a la entrega de sus t</w:t>
      </w:r>
      <w:r w:rsidRPr="004D1032">
        <w:rPr>
          <w:szCs w:val="20"/>
        </w:rPr>
        <w:t>rabajos y sustentaciones.</w:t>
      </w:r>
    </w:p>
    <w:p w14:paraId="32F5E442" w14:textId="77777777" w:rsidR="00F36A99" w:rsidRPr="001777EC" w:rsidRDefault="00F36A99" w:rsidP="005F5530">
      <w:pPr>
        <w:pStyle w:val="Textoindependiente"/>
        <w:numPr>
          <w:ilvl w:val="0"/>
          <w:numId w:val="74"/>
        </w:numPr>
        <w:rPr>
          <w:szCs w:val="20"/>
        </w:rPr>
      </w:pPr>
      <w:r w:rsidRPr="004D1032">
        <w:rPr>
          <w:szCs w:val="20"/>
        </w:rPr>
        <w:t>Tiene derecho a las citas de seguimiento que se llevarán a cabo el día y hora programado por el respectivo tutor, en la cual se informará a los padres y/o acudientes en compañía de los estudiantes, de los logros, falencias, acordando los compromisos tanto académicos como de comportamiento en presencia de los padres o representantes para lograr el verdadero desarrollo del sistema.</w:t>
      </w:r>
    </w:p>
    <w:p w14:paraId="1E428F1F" w14:textId="77777777" w:rsidR="00F36A99" w:rsidRPr="004D1032" w:rsidRDefault="00F36A99" w:rsidP="00F36A99">
      <w:pPr>
        <w:pStyle w:val="Textoindependiente"/>
        <w:rPr>
          <w:b/>
          <w:szCs w:val="20"/>
        </w:rPr>
      </w:pPr>
    </w:p>
    <w:p w14:paraId="7A795540" w14:textId="77777777" w:rsidR="00F36A99" w:rsidRPr="00306DF3" w:rsidRDefault="00F36A99" w:rsidP="005F5530">
      <w:pPr>
        <w:pStyle w:val="Ttulo1"/>
        <w:keepLines w:val="0"/>
        <w:numPr>
          <w:ilvl w:val="0"/>
          <w:numId w:val="52"/>
        </w:numPr>
        <w:spacing w:before="0" w:after="240"/>
        <w:ind w:left="432" w:hanging="432"/>
        <w:jc w:val="left"/>
        <w:rPr>
          <w:color w:val="auto"/>
        </w:rPr>
      </w:pPr>
      <w:r w:rsidRPr="004D1032">
        <w:br w:type="page"/>
      </w:r>
      <w:bookmarkStart w:id="39" w:name="_Toc518910356"/>
      <w:bookmarkStart w:id="40" w:name="_Toc518916213"/>
      <w:r w:rsidRPr="00306DF3">
        <w:rPr>
          <w:color w:val="auto"/>
        </w:rPr>
        <w:lastRenderedPageBreak/>
        <w:t>LOS DEBERES.</w:t>
      </w:r>
      <w:bookmarkEnd w:id="39"/>
      <w:bookmarkEnd w:id="40"/>
    </w:p>
    <w:p w14:paraId="1BC872E9"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41" w:name="_Toc518910357"/>
      <w:bookmarkStart w:id="42" w:name="_Toc518916214"/>
      <w:r w:rsidRPr="00306DF3">
        <w:rPr>
          <w:color w:val="auto"/>
        </w:rPr>
        <w:t>De los estudiantes.</w:t>
      </w:r>
      <w:bookmarkEnd w:id="41"/>
      <w:bookmarkEnd w:id="42"/>
    </w:p>
    <w:p w14:paraId="73ED1574" w14:textId="77777777" w:rsidR="00F36A99" w:rsidRPr="001777EC" w:rsidRDefault="00F36A99" w:rsidP="005F5530">
      <w:pPr>
        <w:numPr>
          <w:ilvl w:val="0"/>
          <w:numId w:val="32"/>
        </w:numPr>
        <w:spacing w:after="120" w:line="240" w:lineRule="auto"/>
        <w:jc w:val="both"/>
        <w:rPr>
          <w:rFonts w:cs="Arial"/>
          <w:szCs w:val="20"/>
        </w:rPr>
      </w:pPr>
      <w:r w:rsidRPr="004D1032">
        <w:rPr>
          <w:rFonts w:cs="Arial"/>
          <w:szCs w:val="20"/>
        </w:rPr>
        <w:t xml:space="preserve">Acatar las normas </w:t>
      </w:r>
      <w:r w:rsidRPr="001777EC">
        <w:rPr>
          <w:rFonts w:cs="Arial"/>
          <w:szCs w:val="20"/>
        </w:rPr>
        <w:t xml:space="preserve">de este Acuerdo de Convivencia </w:t>
      </w:r>
      <w:r>
        <w:rPr>
          <w:rFonts w:cs="Arial"/>
          <w:szCs w:val="20"/>
        </w:rPr>
        <w:t xml:space="preserve">no sólo </w:t>
      </w:r>
      <w:r w:rsidRPr="001777EC">
        <w:rPr>
          <w:rFonts w:cs="Arial"/>
          <w:szCs w:val="20"/>
        </w:rPr>
        <w:t xml:space="preserve">dentro de la institución, </w:t>
      </w:r>
      <w:r>
        <w:rPr>
          <w:rFonts w:cs="Arial"/>
          <w:szCs w:val="20"/>
        </w:rPr>
        <w:t xml:space="preserve">sino también: </w:t>
      </w:r>
      <w:r w:rsidRPr="001777EC">
        <w:rPr>
          <w:rFonts w:cs="Arial"/>
          <w:szCs w:val="20"/>
        </w:rPr>
        <w:t>en su entorno inmediato y en aquellos eventos en los cuales los estudiantes van en nombre y en representación de la IE en actos, celebraciones o compromisos académicos, recreativos, pedagógicos, recreativos, culturales o deportivos.</w:t>
      </w:r>
    </w:p>
    <w:p w14:paraId="695D07E9" w14:textId="77777777" w:rsidR="00F36A99" w:rsidRPr="004D1032" w:rsidRDefault="00F36A99" w:rsidP="005F5530">
      <w:pPr>
        <w:numPr>
          <w:ilvl w:val="0"/>
          <w:numId w:val="32"/>
        </w:numPr>
        <w:spacing w:after="120" w:line="240" w:lineRule="auto"/>
        <w:jc w:val="both"/>
        <w:rPr>
          <w:rFonts w:cs="Arial"/>
          <w:szCs w:val="20"/>
        </w:rPr>
      </w:pPr>
      <w:r w:rsidRPr="001777EC">
        <w:rPr>
          <w:rFonts w:cs="Arial"/>
          <w:szCs w:val="20"/>
        </w:rPr>
        <w:t>Conocer, interiorizar y</w:t>
      </w:r>
      <w:r w:rsidRPr="004D1032">
        <w:rPr>
          <w:rFonts w:cs="Arial"/>
          <w:szCs w:val="20"/>
        </w:rPr>
        <w:t xml:space="preserve"> vivenciar la filosofía y los principios institucionales.</w:t>
      </w:r>
    </w:p>
    <w:p w14:paraId="310570C1"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Participar democráticamente en la elección de los representantes a los diferentes organismos de la Institución.</w:t>
      </w:r>
    </w:p>
    <w:p w14:paraId="38C3604C"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Dar un trato correcto y respetuoso a todos los miembros de la comunidad educativa.</w:t>
      </w:r>
    </w:p>
    <w:p w14:paraId="3A5228B0"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Evitar cualquier acto de agresión física o verbal hacia compañeros y demás miembros de la comunidad educativa.</w:t>
      </w:r>
    </w:p>
    <w:p w14:paraId="7CEFC30C" w14:textId="77777777" w:rsidR="00F36A99" w:rsidRPr="001777EC" w:rsidRDefault="00F36A99" w:rsidP="005F5530">
      <w:pPr>
        <w:numPr>
          <w:ilvl w:val="0"/>
          <w:numId w:val="32"/>
        </w:numPr>
        <w:spacing w:after="120" w:line="240" w:lineRule="auto"/>
        <w:jc w:val="both"/>
        <w:rPr>
          <w:rFonts w:cs="Arial"/>
          <w:szCs w:val="20"/>
        </w:rPr>
      </w:pPr>
      <w:r w:rsidRPr="001777EC">
        <w:rPr>
          <w:rFonts w:cs="Arial"/>
          <w:szCs w:val="20"/>
        </w:rPr>
        <w:t>Asumir una correcta presentación personal del uniforme dentro de la Institución o en actividades curriculares que dé cuenta de la pulcritud y  el orden, sin perjuicio del derecho constitucional al libre desarrollo de la personalidad.</w:t>
      </w:r>
    </w:p>
    <w:p w14:paraId="151A9EC5" w14:textId="77777777" w:rsidR="00F36A99" w:rsidRPr="004D1032" w:rsidRDefault="00F36A99" w:rsidP="005F5530">
      <w:pPr>
        <w:numPr>
          <w:ilvl w:val="0"/>
          <w:numId w:val="32"/>
        </w:numPr>
        <w:spacing w:after="120" w:line="240" w:lineRule="auto"/>
        <w:jc w:val="both"/>
        <w:rPr>
          <w:rFonts w:cs="Arial"/>
          <w:szCs w:val="20"/>
        </w:rPr>
      </w:pPr>
      <w:r>
        <w:rPr>
          <w:rFonts w:cs="Arial"/>
          <w:szCs w:val="20"/>
        </w:rPr>
        <w:t xml:space="preserve">Asistir </w:t>
      </w:r>
      <w:r w:rsidRPr="004D1032">
        <w:rPr>
          <w:rFonts w:cs="Arial"/>
          <w:szCs w:val="20"/>
        </w:rPr>
        <w:t>responsablemente y participar en forma organizada, en clases y actividades escolares.</w:t>
      </w:r>
    </w:p>
    <w:p w14:paraId="3949A556"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Llegar puntualmente a la Institución, a las clases y demás actividades curriculares.</w:t>
      </w:r>
    </w:p>
    <w:p w14:paraId="5958AFCE"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Permanecer en la institución durante toda la jornada escolar; y presentar petición escrita firmada por el acudiente, cuando requiera retirarse antes  de finalizar la jornada, por motivos de fuerza mayor.</w:t>
      </w:r>
    </w:p>
    <w:p w14:paraId="3A5D4A54"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No utilizar la jornada escolar para realizar diligencias personales.</w:t>
      </w:r>
    </w:p>
    <w:p w14:paraId="27F93FD9"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Cumplir oportunamente con sus responsabilidades curriculares y/o académicas.</w:t>
      </w:r>
    </w:p>
    <w:p w14:paraId="20133EAD"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Presentar excusa escrita firmada por el acudiente, con número de cédula y teléfono y/o excusa médica, en caso de inasistencia, a más tardar el segundo día después de regresar.</w:t>
      </w:r>
    </w:p>
    <w:p w14:paraId="1D583A55"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Presentar incapacidad médica o evidencia de calamidad doméstica, en caso de inasistencia mayor a tres días hábiles.</w:t>
      </w:r>
    </w:p>
    <w:p w14:paraId="5CC28D4B"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Nivelarse oportunamente con sus responsabilidades académicas, en caso de inasistencia.</w:t>
      </w:r>
    </w:p>
    <w:p w14:paraId="2EB35BDA" w14:textId="77777777" w:rsidR="00F36A99" w:rsidRDefault="00F36A99" w:rsidP="005F5530">
      <w:pPr>
        <w:numPr>
          <w:ilvl w:val="0"/>
          <w:numId w:val="32"/>
        </w:numPr>
        <w:spacing w:after="120" w:line="240" w:lineRule="auto"/>
        <w:jc w:val="both"/>
        <w:rPr>
          <w:rFonts w:cs="Arial"/>
          <w:szCs w:val="20"/>
        </w:rPr>
      </w:pPr>
      <w:r>
        <w:rPr>
          <w:rFonts w:cs="Arial"/>
          <w:szCs w:val="20"/>
        </w:rPr>
        <w:t xml:space="preserve">Desarrollar los compromisos académicos o convivenciales derivados de los planes de apoyo a los que hubiere lugar según programe la Institución.   </w:t>
      </w:r>
    </w:p>
    <w:p w14:paraId="31D7795C"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Abstenerse de portar elementos que perturben las actividades académicas.</w:t>
      </w:r>
    </w:p>
    <w:p w14:paraId="32579CFC"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Evitar ausentarse de clases o actividades, sin la debida autorización.</w:t>
      </w:r>
    </w:p>
    <w:p w14:paraId="662E2BDD"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Cuidar los muebles y enseres de la Institución.</w:t>
      </w:r>
    </w:p>
    <w:p w14:paraId="14559F98"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Respetar y proteger las zonas verdes.</w:t>
      </w:r>
    </w:p>
    <w:p w14:paraId="33D849AF"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Evitar la venta de cualquier tipo de artículos, dentro de la Institución.</w:t>
      </w:r>
    </w:p>
    <w:p w14:paraId="0B8F92A6"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Respetar los enseres de los demás.</w:t>
      </w:r>
    </w:p>
    <w:p w14:paraId="1DF99624"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lastRenderedPageBreak/>
        <w:t>Hacer buen uso de los medios de comunicación: no está permitido usar el teléfono público, ni teléfonos móviles en horas de clase o actividades curriculares. Los analistas y directivos no se hacen responsables por pérdida o daño de este tipo de elementos</w:t>
      </w:r>
    </w:p>
    <w:p w14:paraId="0B01A086"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Asumir una actitud respetuosa ante los llamados de atención.</w:t>
      </w:r>
    </w:p>
    <w:p w14:paraId="5877E60E"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Asumir actitud de respeto y escucha, en actos comunitarios.</w:t>
      </w:r>
    </w:p>
    <w:p w14:paraId="0AC19BD4"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Responder por el aseo asignado, tanto en el taller, como en los demás espacios de la Institución.</w:t>
      </w:r>
    </w:p>
    <w:p w14:paraId="4083C758"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Hacer una adecuada disposición de residuos sólidos dentro de la institución.</w:t>
      </w:r>
    </w:p>
    <w:p w14:paraId="1A833EB5" w14:textId="77777777" w:rsidR="00F36A99" w:rsidRPr="004D1032" w:rsidRDefault="00F36A99" w:rsidP="005F5530">
      <w:pPr>
        <w:numPr>
          <w:ilvl w:val="0"/>
          <w:numId w:val="32"/>
        </w:numPr>
        <w:spacing w:after="120" w:line="240" w:lineRule="auto"/>
        <w:jc w:val="both"/>
        <w:rPr>
          <w:rFonts w:cs="Arial"/>
          <w:szCs w:val="20"/>
        </w:rPr>
      </w:pPr>
      <w:r>
        <w:rPr>
          <w:rFonts w:cs="Arial"/>
          <w:szCs w:val="20"/>
        </w:rPr>
        <w:t xml:space="preserve">No modificar o </w:t>
      </w:r>
      <w:r w:rsidRPr="004D1032">
        <w:rPr>
          <w:rFonts w:cs="Arial"/>
          <w:szCs w:val="20"/>
        </w:rPr>
        <w:t>altera</w:t>
      </w:r>
      <w:r>
        <w:rPr>
          <w:rFonts w:cs="Arial"/>
          <w:szCs w:val="20"/>
        </w:rPr>
        <w:t xml:space="preserve">r </w:t>
      </w:r>
      <w:r w:rsidRPr="004D1032">
        <w:rPr>
          <w:rFonts w:cs="Arial"/>
          <w:szCs w:val="20"/>
        </w:rPr>
        <w:t xml:space="preserve"> </w:t>
      </w:r>
      <w:r>
        <w:rPr>
          <w:rFonts w:cs="Arial"/>
          <w:szCs w:val="20"/>
        </w:rPr>
        <w:t xml:space="preserve">los </w:t>
      </w:r>
      <w:r w:rsidRPr="004D1032">
        <w:rPr>
          <w:rFonts w:cs="Arial"/>
          <w:szCs w:val="20"/>
        </w:rPr>
        <w:t>documentos</w:t>
      </w:r>
      <w:r>
        <w:rPr>
          <w:rFonts w:cs="Arial"/>
          <w:szCs w:val="20"/>
        </w:rPr>
        <w:t xml:space="preserve"> o la plataforma institucional.</w:t>
      </w:r>
    </w:p>
    <w:p w14:paraId="38096106" w14:textId="77777777" w:rsidR="00F36A99" w:rsidRPr="00085085" w:rsidRDefault="00F36A99" w:rsidP="005F5530">
      <w:pPr>
        <w:numPr>
          <w:ilvl w:val="0"/>
          <w:numId w:val="32"/>
        </w:numPr>
        <w:spacing w:after="120" w:line="240" w:lineRule="auto"/>
        <w:jc w:val="both"/>
        <w:rPr>
          <w:rFonts w:cs="Arial"/>
          <w:szCs w:val="20"/>
          <w:u w:val="single"/>
        </w:rPr>
      </w:pPr>
      <w:r w:rsidRPr="00085085">
        <w:rPr>
          <w:rFonts w:cs="Arial"/>
          <w:szCs w:val="20"/>
        </w:rPr>
        <w:t>Abstenerse de portar, consumir o distribuir cualquier tipo de sustancias psicoactivas, salvo prescripción médica.</w:t>
      </w:r>
    </w:p>
    <w:p w14:paraId="5ADBF0A7"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Utilizar los equipos de cómputo solamente para actividades educativas.</w:t>
      </w:r>
    </w:p>
    <w:p w14:paraId="42AC2FD4"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Informar oportunamente a los padres de familia sobre reuniones, citaciones o requerimientos institucionales.</w:t>
      </w:r>
    </w:p>
    <w:p w14:paraId="62B3A6D7"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Cumplir con los reglamentos estipulados para el uso de materiales y diferentes ambientes institucionales: biblioteca, refrigerio, tienda escolar, sala de informática, etc.</w:t>
      </w:r>
    </w:p>
    <w:p w14:paraId="2114633E" w14:textId="77777777" w:rsidR="00F36A99" w:rsidRPr="004D1032" w:rsidRDefault="00F36A99" w:rsidP="005F5530">
      <w:pPr>
        <w:numPr>
          <w:ilvl w:val="0"/>
          <w:numId w:val="32"/>
        </w:numPr>
        <w:spacing w:after="120" w:line="240" w:lineRule="auto"/>
        <w:jc w:val="both"/>
        <w:rPr>
          <w:rFonts w:cs="Arial"/>
          <w:szCs w:val="20"/>
        </w:rPr>
      </w:pPr>
      <w:r w:rsidRPr="004D1032">
        <w:rPr>
          <w:rFonts w:cs="Arial"/>
          <w:szCs w:val="20"/>
        </w:rPr>
        <w:t>Utilizar las zonas estipuladas para los descansos pedagógicos.</w:t>
      </w:r>
    </w:p>
    <w:p w14:paraId="263012E6" w14:textId="77777777" w:rsidR="00F36A99" w:rsidRPr="003037F4" w:rsidRDefault="00F36A99" w:rsidP="005F5530">
      <w:pPr>
        <w:pStyle w:val="Textoindependiente"/>
        <w:numPr>
          <w:ilvl w:val="0"/>
          <w:numId w:val="32"/>
        </w:numPr>
        <w:rPr>
          <w:szCs w:val="20"/>
        </w:rPr>
      </w:pPr>
      <w:r w:rsidRPr="003037F4">
        <w:rPr>
          <w:szCs w:val="20"/>
        </w:rPr>
        <w:t>Abstenerse de encubrir comportamientos riesgosos de compañeros u otros miembros de la comunidad educativa.</w:t>
      </w:r>
    </w:p>
    <w:p w14:paraId="1D51BF13" w14:textId="77777777" w:rsidR="00F36A99" w:rsidRPr="004D1032" w:rsidRDefault="00F36A99" w:rsidP="005F5530">
      <w:pPr>
        <w:pStyle w:val="Textoindependiente"/>
        <w:numPr>
          <w:ilvl w:val="0"/>
          <w:numId w:val="32"/>
        </w:numPr>
        <w:rPr>
          <w:szCs w:val="20"/>
        </w:rPr>
      </w:pPr>
      <w:r w:rsidRPr="004D1032">
        <w:rPr>
          <w:szCs w:val="20"/>
        </w:rPr>
        <w:t>No consumir alimentos dentro del taller de clase, salvo situaciones en las que obedeciendo a la programación institucional así corresponda.</w:t>
      </w:r>
    </w:p>
    <w:p w14:paraId="641BF43F" w14:textId="77777777" w:rsidR="00F36A99" w:rsidRPr="004D1032" w:rsidRDefault="00F36A99" w:rsidP="005F5530">
      <w:pPr>
        <w:pStyle w:val="Textoindependiente"/>
        <w:numPr>
          <w:ilvl w:val="0"/>
          <w:numId w:val="32"/>
        </w:numPr>
        <w:rPr>
          <w:szCs w:val="20"/>
        </w:rPr>
      </w:pPr>
      <w:r w:rsidRPr="004D1032">
        <w:rPr>
          <w:szCs w:val="20"/>
        </w:rPr>
        <w:t>Tener en cada clase los libros y útiles necesarios, debidamente marcados y bien presentados.</w:t>
      </w:r>
    </w:p>
    <w:p w14:paraId="1F760582" w14:textId="77777777" w:rsidR="00F36A99" w:rsidRPr="004D1032" w:rsidRDefault="00F36A99" w:rsidP="005F5530">
      <w:pPr>
        <w:pStyle w:val="Textoindependiente"/>
        <w:numPr>
          <w:ilvl w:val="0"/>
          <w:numId w:val="32"/>
        </w:numPr>
        <w:rPr>
          <w:szCs w:val="20"/>
        </w:rPr>
      </w:pPr>
      <w:r w:rsidRPr="004D1032">
        <w:rPr>
          <w:szCs w:val="20"/>
        </w:rPr>
        <w:t>Permanecer en el taller de clase durante el período de las mismas, salvo sugerencia de autoridad competente y/o responsable.</w:t>
      </w:r>
    </w:p>
    <w:p w14:paraId="0DBDFFEE" w14:textId="77777777" w:rsidR="00F36A99" w:rsidRPr="004D1032" w:rsidRDefault="00F36A99" w:rsidP="005F5530">
      <w:pPr>
        <w:pStyle w:val="Textoindependiente"/>
        <w:numPr>
          <w:ilvl w:val="0"/>
          <w:numId w:val="32"/>
        </w:numPr>
        <w:rPr>
          <w:szCs w:val="20"/>
        </w:rPr>
      </w:pPr>
      <w:r w:rsidRPr="004D1032">
        <w:rPr>
          <w:szCs w:val="20"/>
        </w:rPr>
        <w:t xml:space="preserve">Mantener permanentemente el carné estudiantil y presentarlo cuando fuere solicitado. </w:t>
      </w:r>
    </w:p>
    <w:p w14:paraId="4D100DAD" w14:textId="77777777" w:rsidR="00F36A99" w:rsidRDefault="00F36A99" w:rsidP="005F5530">
      <w:pPr>
        <w:pStyle w:val="Textoindependiente"/>
        <w:numPr>
          <w:ilvl w:val="0"/>
          <w:numId w:val="32"/>
        </w:numPr>
        <w:rPr>
          <w:szCs w:val="20"/>
        </w:rPr>
      </w:pPr>
      <w:r w:rsidRPr="004D1032">
        <w:rPr>
          <w:szCs w:val="20"/>
        </w:rPr>
        <w:t xml:space="preserve">Usar un lenguaje </w:t>
      </w:r>
      <w:r w:rsidRPr="003037F4">
        <w:rPr>
          <w:szCs w:val="20"/>
        </w:rPr>
        <w:t>respetuoso</w:t>
      </w:r>
      <w:r w:rsidRPr="004D1032">
        <w:rPr>
          <w:szCs w:val="20"/>
        </w:rPr>
        <w:t>, dentro y fuera del establecimiento.</w:t>
      </w:r>
    </w:p>
    <w:p w14:paraId="7BE972DF" w14:textId="77777777" w:rsidR="00F36A99" w:rsidRPr="004D1032" w:rsidRDefault="00F36A99" w:rsidP="005F5530">
      <w:pPr>
        <w:pStyle w:val="Textoindependiente"/>
        <w:numPr>
          <w:ilvl w:val="0"/>
          <w:numId w:val="32"/>
        </w:numPr>
        <w:rPr>
          <w:szCs w:val="20"/>
        </w:rPr>
      </w:pPr>
      <w:r w:rsidRPr="004D1032">
        <w:rPr>
          <w:szCs w:val="20"/>
        </w:rPr>
        <w:t>Velar por la salud, aseo y correcta presentación personal.</w:t>
      </w:r>
    </w:p>
    <w:p w14:paraId="45E8CAB9" w14:textId="77777777" w:rsidR="00F36A99" w:rsidRPr="004D1032" w:rsidRDefault="00F36A99" w:rsidP="005F5530">
      <w:pPr>
        <w:pStyle w:val="Textoindependiente"/>
        <w:numPr>
          <w:ilvl w:val="0"/>
          <w:numId w:val="32"/>
        </w:numPr>
        <w:rPr>
          <w:szCs w:val="20"/>
        </w:rPr>
      </w:pPr>
      <w:r w:rsidRPr="004D1032">
        <w:rPr>
          <w:szCs w:val="20"/>
        </w:rPr>
        <w:t>Esperar al analista dentro del taller de clase  en orden.</w:t>
      </w:r>
    </w:p>
    <w:p w14:paraId="0EB602D6" w14:textId="77777777" w:rsidR="00F36A99" w:rsidRPr="003037F4" w:rsidRDefault="00F36A99" w:rsidP="005F5530">
      <w:pPr>
        <w:pStyle w:val="Textoindependiente"/>
        <w:numPr>
          <w:ilvl w:val="0"/>
          <w:numId w:val="32"/>
        </w:numPr>
        <w:rPr>
          <w:szCs w:val="20"/>
        </w:rPr>
      </w:pPr>
      <w:r w:rsidRPr="003037F4">
        <w:rPr>
          <w:szCs w:val="20"/>
        </w:rPr>
        <w:t>Cumplir con los reglamentos de sala de cómputo, biblioteca, restaurante  escolar, tienda  y otras dependencias.</w:t>
      </w:r>
    </w:p>
    <w:p w14:paraId="7797873B" w14:textId="77777777" w:rsidR="00F36A99" w:rsidRPr="003037F4" w:rsidRDefault="00F36A99" w:rsidP="005F5530">
      <w:pPr>
        <w:pStyle w:val="Textoindependiente"/>
        <w:numPr>
          <w:ilvl w:val="0"/>
          <w:numId w:val="32"/>
        </w:numPr>
        <w:rPr>
          <w:szCs w:val="20"/>
        </w:rPr>
      </w:pPr>
      <w:r w:rsidRPr="003037F4">
        <w:rPr>
          <w:szCs w:val="20"/>
        </w:rPr>
        <w:t xml:space="preserve">Llevar siempre  el uniforme de manera adecuada. </w:t>
      </w:r>
    </w:p>
    <w:p w14:paraId="0B2BEB2E" w14:textId="77777777" w:rsidR="00F36A99" w:rsidRPr="003037F4" w:rsidRDefault="00F36A99" w:rsidP="005F5530">
      <w:pPr>
        <w:pStyle w:val="Textoindependiente"/>
        <w:numPr>
          <w:ilvl w:val="0"/>
          <w:numId w:val="32"/>
        </w:numPr>
        <w:rPr>
          <w:szCs w:val="20"/>
        </w:rPr>
      </w:pPr>
      <w:r w:rsidRPr="003037F4">
        <w:rPr>
          <w:szCs w:val="20"/>
        </w:rPr>
        <w:t>Leer en compañía de sus padres o acudientes  el Acuerdo de convivencia.</w:t>
      </w:r>
    </w:p>
    <w:p w14:paraId="2EEA0A38" w14:textId="77777777" w:rsidR="00F36A99" w:rsidRPr="004D1032" w:rsidRDefault="00F36A99" w:rsidP="005F5530">
      <w:pPr>
        <w:pStyle w:val="Textoindependiente"/>
        <w:numPr>
          <w:ilvl w:val="0"/>
          <w:numId w:val="32"/>
        </w:numPr>
        <w:rPr>
          <w:szCs w:val="20"/>
        </w:rPr>
      </w:pPr>
      <w:r w:rsidRPr="004D1032">
        <w:rPr>
          <w:szCs w:val="20"/>
        </w:rPr>
        <w:t>Portarse con el debido respeto en actos religiosos, salidas pedagógicas, convivencias o eventos culturales dentro y fuera del establecimiento.</w:t>
      </w:r>
    </w:p>
    <w:p w14:paraId="6396DD42" w14:textId="77777777" w:rsidR="00F36A99" w:rsidRPr="004D1032" w:rsidRDefault="00F36A99" w:rsidP="00F36A99">
      <w:pPr>
        <w:ind w:left="340"/>
        <w:rPr>
          <w:rFonts w:cs="Arial"/>
          <w:szCs w:val="20"/>
        </w:rPr>
      </w:pPr>
      <w:r w:rsidRPr="004D1032">
        <w:rPr>
          <w:rFonts w:cs="Arial"/>
          <w:szCs w:val="20"/>
        </w:rPr>
        <w:t xml:space="preserve">Cualquier desacato a los deberes, estipulados en este manual, se considera una </w:t>
      </w:r>
      <w:r>
        <w:rPr>
          <w:rFonts w:cs="Arial"/>
          <w:szCs w:val="20"/>
        </w:rPr>
        <w:t>situación</w:t>
      </w:r>
      <w:r w:rsidRPr="004D1032">
        <w:rPr>
          <w:rFonts w:cs="Arial"/>
          <w:szCs w:val="20"/>
        </w:rPr>
        <w:t xml:space="preserve"> contra la convivencia y las normas institucionales, sea cometido dentro de la Institución o fuera de ella en actividades institucionales o en su representación externa o cuando se compromete la imagen institucional.</w:t>
      </w:r>
    </w:p>
    <w:p w14:paraId="2DB321CB"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43" w:name="_Toc518910358"/>
      <w:bookmarkStart w:id="44" w:name="_Toc518916215"/>
      <w:r w:rsidRPr="00306DF3">
        <w:rPr>
          <w:color w:val="auto"/>
        </w:rPr>
        <w:lastRenderedPageBreak/>
        <w:t>De los padres de familia y acudientes.</w:t>
      </w:r>
      <w:bookmarkEnd w:id="43"/>
      <w:bookmarkEnd w:id="44"/>
    </w:p>
    <w:p w14:paraId="4C24230A"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Matricular oportunamente a sus hijos y renovar cada año dicha matricula, aportando todos los documentos requeridos.</w:t>
      </w:r>
    </w:p>
    <w:p w14:paraId="21611C9D"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Tener a su hijo afiliado al Sistema de Seguridad social en salud.</w:t>
      </w:r>
    </w:p>
    <w:p w14:paraId="25936EAE"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 xml:space="preserve">En los casos de </w:t>
      </w:r>
      <w:r>
        <w:rPr>
          <w:rFonts w:cs="Arial"/>
          <w:szCs w:val="20"/>
        </w:rPr>
        <w:t>estudiantes</w:t>
      </w:r>
      <w:r w:rsidRPr="004D1032">
        <w:rPr>
          <w:rFonts w:cs="Arial"/>
          <w:szCs w:val="20"/>
        </w:rPr>
        <w:t xml:space="preserve"> con barreras para el aprendizaje y la participación que sean susceptibles de ser  diagnosticados, así como aquellos que requieran tratamientos  que impliquen terapia o medicación, el padre o acudiente tiene la obligación de realizar un acompañamiento </w:t>
      </w:r>
      <w:r>
        <w:rPr>
          <w:rFonts w:cs="Arial"/>
          <w:szCs w:val="20"/>
        </w:rPr>
        <w:t>con evidencias</w:t>
      </w:r>
      <w:r w:rsidRPr="004D1032">
        <w:rPr>
          <w:rFonts w:cs="Arial"/>
          <w:szCs w:val="20"/>
        </w:rPr>
        <w:t>, eficaz y constante.</w:t>
      </w:r>
    </w:p>
    <w:p w14:paraId="2409D32B"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Tramitar oportunamente la tarjeta de identidad del estudiante (después de los siete años de edad y renovarla a catorce)</w:t>
      </w:r>
    </w:p>
    <w:p w14:paraId="27F6D6D0"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Dotar a su hijo con los uniformes establecidos por la Institución y vigilar que los porte adecuadamente.</w:t>
      </w:r>
    </w:p>
    <w:p w14:paraId="439BBA43"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Proporcionar a su hijo los implementos de estudio requeridos.</w:t>
      </w:r>
    </w:p>
    <w:p w14:paraId="484567DE"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Enviar excusa escrita con firma, cédula y teléfono, en caso de inasistencia de los hijos, el día de regreso de la ausencia.</w:t>
      </w:r>
    </w:p>
    <w:p w14:paraId="29AE8D16"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Acudir oportunamente a las reuniones y citaciones que le formulen analistas o directivos docentes.</w:t>
      </w:r>
    </w:p>
    <w:p w14:paraId="28674BE0" w14:textId="77777777" w:rsidR="00F36A99" w:rsidRPr="003037F4" w:rsidRDefault="00F36A99" w:rsidP="005F5530">
      <w:pPr>
        <w:numPr>
          <w:ilvl w:val="0"/>
          <w:numId w:val="38"/>
        </w:numPr>
        <w:spacing w:after="120" w:line="240" w:lineRule="auto"/>
        <w:jc w:val="both"/>
        <w:rPr>
          <w:rFonts w:cs="Arial"/>
          <w:szCs w:val="20"/>
        </w:rPr>
      </w:pPr>
      <w:r w:rsidRPr="003037F4">
        <w:rPr>
          <w:rFonts w:cs="Arial"/>
          <w:szCs w:val="20"/>
        </w:rPr>
        <w:t>Acompañar y apoyar la tarea formativa de la Institución.</w:t>
      </w:r>
    </w:p>
    <w:p w14:paraId="1DD6A3C6" w14:textId="77777777" w:rsidR="00F36A99" w:rsidRPr="004D1032" w:rsidRDefault="00F36A99" w:rsidP="005F5530">
      <w:pPr>
        <w:numPr>
          <w:ilvl w:val="0"/>
          <w:numId w:val="38"/>
        </w:numPr>
        <w:spacing w:after="120" w:line="240" w:lineRule="auto"/>
        <w:jc w:val="both"/>
        <w:rPr>
          <w:rFonts w:cs="Arial"/>
          <w:szCs w:val="20"/>
        </w:rPr>
      </w:pPr>
      <w:r w:rsidRPr="003037F4">
        <w:rPr>
          <w:rFonts w:cs="Arial"/>
          <w:szCs w:val="20"/>
        </w:rPr>
        <w:t xml:space="preserve">Seguir el debido proceso para la solución </w:t>
      </w:r>
      <w:r w:rsidRPr="004D1032">
        <w:rPr>
          <w:rFonts w:cs="Arial"/>
          <w:szCs w:val="20"/>
        </w:rPr>
        <w:t>de los conflictos.</w:t>
      </w:r>
    </w:p>
    <w:p w14:paraId="4E559CC6"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Mantener comunicación constante con los educadores.</w:t>
      </w:r>
    </w:p>
    <w:p w14:paraId="456C3A76"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Presentarse en forma apropiada a la Institución.</w:t>
      </w:r>
    </w:p>
    <w:p w14:paraId="640B953C"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Tratar respetuosamente a todos los miembros de la comunidad educativa.</w:t>
      </w:r>
    </w:p>
    <w:p w14:paraId="2B690CDE"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Restituir los daños causados por su hijo (a) a otras personas y sus bienes, a la planta física o a los enseres de la Institución.</w:t>
      </w:r>
    </w:p>
    <w:p w14:paraId="781F73F7"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Fomentar en su hijo (a) el acatamiento de las normas de convivencia y el respeto a toda la comunidad educativa.</w:t>
      </w:r>
    </w:p>
    <w:p w14:paraId="69B0CA55"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 xml:space="preserve">Reconocer y aceptar el </w:t>
      </w:r>
      <w:r>
        <w:rPr>
          <w:rFonts w:cs="Arial"/>
          <w:szCs w:val="20"/>
        </w:rPr>
        <w:t xml:space="preserve">Acuerdo </w:t>
      </w:r>
      <w:r w:rsidRPr="004D1032">
        <w:rPr>
          <w:rFonts w:cs="Arial"/>
          <w:szCs w:val="20"/>
        </w:rPr>
        <w:t>de Convivencia como un instrumento que regula y orienta la vida escolar.</w:t>
      </w:r>
    </w:p>
    <w:p w14:paraId="3E4F059B"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Asistir a las actividade</w:t>
      </w:r>
      <w:r>
        <w:rPr>
          <w:rFonts w:cs="Arial"/>
          <w:szCs w:val="20"/>
        </w:rPr>
        <w:t xml:space="preserve">s de acompañamiento individual </w:t>
      </w:r>
      <w:r w:rsidRPr="00E50556">
        <w:rPr>
          <w:rFonts w:cs="Arial"/>
          <w:color w:val="FF0000"/>
          <w:szCs w:val="20"/>
        </w:rPr>
        <w:t xml:space="preserve">o </w:t>
      </w:r>
      <w:r w:rsidRPr="004D1032">
        <w:rPr>
          <w:rFonts w:cs="Arial"/>
          <w:szCs w:val="20"/>
        </w:rPr>
        <w:t>talleres y demás actividades programadas por el Docente Orientador y la Unidad de Apoyo Integral, en caso de estar recibiendo atención de éstas.</w:t>
      </w:r>
    </w:p>
    <w:p w14:paraId="7896E645"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 xml:space="preserve">Acudir oportunamente a todas las reuniones y citaciones que formulen </w:t>
      </w:r>
      <w:r>
        <w:rPr>
          <w:rFonts w:cs="Arial"/>
          <w:szCs w:val="20"/>
        </w:rPr>
        <w:t>analistas, tutores</w:t>
      </w:r>
      <w:r w:rsidRPr="004D1032">
        <w:rPr>
          <w:rFonts w:cs="Arial"/>
          <w:szCs w:val="20"/>
        </w:rPr>
        <w:t>, directivos o personal de la U.A.I.</w:t>
      </w:r>
    </w:p>
    <w:p w14:paraId="500CD289"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Aportar información veraz y pertinente que permita el diagnóstico de problemas de cualquier tipo, que incidan en el aprendizaje.</w:t>
      </w:r>
    </w:p>
    <w:p w14:paraId="16F5BA26"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Atender las sugerencias de profesores y profesionales de apoyo respecto a evaluaciones o tratamientos médicos requeridos y presentar copia de los diagnósticos recibidos.</w:t>
      </w:r>
    </w:p>
    <w:p w14:paraId="6BF2F841" w14:textId="77777777" w:rsidR="00F36A99" w:rsidRPr="004D1032" w:rsidRDefault="00F36A99" w:rsidP="005F5530">
      <w:pPr>
        <w:numPr>
          <w:ilvl w:val="0"/>
          <w:numId w:val="38"/>
        </w:numPr>
        <w:spacing w:after="120" w:line="240" w:lineRule="auto"/>
        <w:jc w:val="both"/>
        <w:rPr>
          <w:rFonts w:cs="Arial"/>
          <w:szCs w:val="20"/>
        </w:rPr>
      </w:pPr>
      <w:r>
        <w:rPr>
          <w:rFonts w:cs="Arial"/>
          <w:szCs w:val="20"/>
        </w:rPr>
        <w:t>Asistir a las escuelas de padres.</w:t>
      </w:r>
      <w:r w:rsidRPr="004D1032">
        <w:rPr>
          <w:rFonts w:cs="Arial"/>
          <w:szCs w:val="20"/>
        </w:rPr>
        <w:t xml:space="preserve"> </w:t>
      </w:r>
    </w:p>
    <w:p w14:paraId="632AB525" w14:textId="77777777" w:rsidR="00F36A99" w:rsidRPr="004D1032" w:rsidRDefault="00F36A99" w:rsidP="005F5530">
      <w:pPr>
        <w:numPr>
          <w:ilvl w:val="0"/>
          <w:numId w:val="38"/>
        </w:numPr>
        <w:spacing w:after="120" w:line="240" w:lineRule="auto"/>
        <w:jc w:val="both"/>
        <w:rPr>
          <w:rFonts w:cs="Arial"/>
          <w:szCs w:val="20"/>
        </w:rPr>
      </w:pPr>
      <w:r w:rsidRPr="004D1032">
        <w:rPr>
          <w:rFonts w:cs="Arial"/>
          <w:szCs w:val="20"/>
        </w:rPr>
        <w:t xml:space="preserve">Abstenerse de ingresar mascotas a la institución. </w:t>
      </w:r>
    </w:p>
    <w:p w14:paraId="78743D0E" w14:textId="77777777" w:rsidR="00F36A99" w:rsidRPr="004D1032" w:rsidRDefault="00F36A99" w:rsidP="00F36A99">
      <w:pPr>
        <w:ind w:left="340"/>
        <w:rPr>
          <w:rFonts w:cs="Arial"/>
          <w:szCs w:val="20"/>
        </w:rPr>
      </w:pPr>
      <w:r w:rsidRPr="004D1032">
        <w:rPr>
          <w:rFonts w:cs="Arial"/>
          <w:b/>
          <w:szCs w:val="20"/>
        </w:rPr>
        <w:lastRenderedPageBreak/>
        <w:t xml:space="preserve">Parágrafo 1: </w:t>
      </w:r>
      <w:r w:rsidRPr="004D1032">
        <w:rPr>
          <w:rFonts w:cs="Arial"/>
          <w:szCs w:val="20"/>
        </w:rPr>
        <w:t>Con la firma del contrato de  matrícula del estudiante el padre o acudiente autoriza la publicación de la imagen de su hijo en cualquier formato para fines académicos, informativos o formativos en la página Web de la institución, los Blog o redes sociales de los analistas de la institución, siempre y cuando sea con un fin académico, informativo o formativo (como evidencia de trabajo). Entiende y acepta que dichas imágenes se captarán durante actividades escolares autorizadas y realizadas en circunstancias apropiadas bajo el control de la institución. Si algún padre o estudiante no desea que esto sea así puede expresarlo y la foto será eliminada de inmediato.</w:t>
      </w:r>
    </w:p>
    <w:p w14:paraId="1E574284" w14:textId="77777777" w:rsidR="00F36A99" w:rsidRPr="004D1032" w:rsidRDefault="00F36A99" w:rsidP="00F36A99">
      <w:pPr>
        <w:ind w:left="284"/>
        <w:rPr>
          <w:rFonts w:cs="Arial"/>
          <w:szCs w:val="20"/>
        </w:rPr>
      </w:pPr>
      <w:r w:rsidRPr="004D1032">
        <w:rPr>
          <w:rFonts w:cs="Arial"/>
          <w:b/>
          <w:szCs w:val="20"/>
        </w:rPr>
        <w:t xml:space="preserve">Parágrafo 2: </w:t>
      </w:r>
      <w:r w:rsidRPr="004D1032">
        <w:rPr>
          <w:rFonts w:cs="Arial"/>
          <w:szCs w:val="20"/>
        </w:rPr>
        <w:t>Cuando los padres de familia incumplan en forma reiterada y sin justificación, con obligaciones tales como el acudir a las citaciones</w:t>
      </w:r>
      <w:r>
        <w:rPr>
          <w:rFonts w:cs="Arial"/>
          <w:szCs w:val="20"/>
        </w:rPr>
        <w:t>, escuelas de padres</w:t>
      </w:r>
      <w:r w:rsidRPr="004D1032">
        <w:rPr>
          <w:rFonts w:cs="Arial"/>
          <w:szCs w:val="20"/>
        </w:rPr>
        <w:t xml:space="preserve"> y requerimientos de los analistas</w:t>
      </w:r>
      <w:r>
        <w:rPr>
          <w:rFonts w:cs="Arial"/>
          <w:szCs w:val="20"/>
        </w:rPr>
        <w:t>, tutores</w:t>
      </w:r>
      <w:r w:rsidRPr="004D1032">
        <w:rPr>
          <w:rFonts w:cs="Arial"/>
          <w:szCs w:val="20"/>
        </w:rPr>
        <w:t xml:space="preserve"> y directivos,  la situación </w:t>
      </w:r>
      <w:r>
        <w:rPr>
          <w:rFonts w:cs="Arial"/>
          <w:szCs w:val="20"/>
        </w:rPr>
        <w:t>podrá ser</w:t>
      </w:r>
      <w:r w:rsidRPr="004D1032">
        <w:rPr>
          <w:rFonts w:cs="Arial"/>
          <w:szCs w:val="20"/>
        </w:rPr>
        <w:t xml:space="preserve"> informada a la Comisaría de Familia</w:t>
      </w:r>
      <w:r>
        <w:rPr>
          <w:rFonts w:cs="Arial"/>
          <w:szCs w:val="20"/>
        </w:rPr>
        <w:t>, ICBF, Policía de Infancia y Adolescencia o la entidad que haga sus veces</w:t>
      </w:r>
      <w:r w:rsidRPr="004D1032">
        <w:rPr>
          <w:rFonts w:cs="Arial"/>
          <w:szCs w:val="20"/>
        </w:rPr>
        <w:t xml:space="preserve">. </w:t>
      </w:r>
    </w:p>
    <w:p w14:paraId="149F8252"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45" w:name="_Toc518910359"/>
      <w:bookmarkStart w:id="46" w:name="_Toc518916216"/>
      <w:r w:rsidRPr="00306DF3">
        <w:rPr>
          <w:color w:val="auto"/>
        </w:rPr>
        <w:t>De los Analistas y Directivos Docentes.</w:t>
      </w:r>
      <w:bookmarkEnd w:id="45"/>
      <w:bookmarkEnd w:id="46"/>
    </w:p>
    <w:p w14:paraId="46573863"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Cumplir con la Constitución y las leyes de Colombia.</w:t>
      </w:r>
    </w:p>
    <w:p w14:paraId="1B1B1B70"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Conocer y ejercer las funciones propias de su cargo, teniendo como referente el Proyecto Educativo Institucional.</w:t>
      </w:r>
    </w:p>
    <w:p w14:paraId="79F8599F"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Participar activamente en reuniones y comisiones de los distintos órganos institucionales.</w:t>
      </w:r>
    </w:p>
    <w:p w14:paraId="479322F8"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Ceñirse a un código ético propio de la naturaleza de su cargo.</w:t>
      </w:r>
    </w:p>
    <w:p w14:paraId="72B167D2"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Dar un trato cortés y respetuoso a todos los miembros de la comunidad educativa.</w:t>
      </w:r>
    </w:p>
    <w:p w14:paraId="1AE8DA6D"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Tener disponibilidad de ocho horas diarias para las funciones inherentes a su cargo, dentro de la Institución, si fuere necesario.</w:t>
      </w:r>
    </w:p>
    <w:p w14:paraId="72105A3E"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Solicitar por escrito los permisos, de acuerdo a las disposiciones legales.</w:t>
      </w:r>
    </w:p>
    <w:p w14:paraId="7862E3C6"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Cumplir con los requerimientos inherentes a su cargo, hechos por directivos y/o autoridades educativas.</w:t>
      </w:r>
    </w:p>
    <w:p w14:paraId="04C90876"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 xml:space="preserve">Conocer, difundir y aplicar el </w:t>
      </w:r>
      <w:r>
        <w:rPr>
          <w:rFonts w:cs="Arial"/>
          <w:szCs w:val="20"/>
        </w:rPr>
        <w:t xml:space="preserve">Acuerdo </w:t>
      </w:r>
      <w:r w:rsidRPr="004D1032">
        <w:rPr>
          <w:rFonts w:cs="Arial"/>
          <w:szCs w:val="20"/>
        </w:rPr>
        <w:t>de Convivencia de la Institución.</w:t>
      </w:r>
    </w:p>
    <w:p w14:paraId="2F564F24"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Tratar con respeto a todos los miembros de la comunidad educativa.</w:t>
      </w:r>
    </w:p>
    <w:p w14:paraId="1D26DB5E"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Tener un contacto permanente con los padres de familia, utilizando para ello las horas adicionales.</w:t>
      </w:r>
    </w:p>
    <w:p w14:paraId="76BA5CF8"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Realizar el empalme académico y convivencial de cada uno de los grupos al comienzo del año lectivo en aras de reconocer y continuar asimismo el proceso con la población que se recibirá para ese año y sus implicaciones.</w:t>
      </w:r>
    </w:p>
    <w:p w14:paraId="668D7C4B"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Llevar un registro escrito pormenorizado del proceso evaluativo de cada estudiante  en su asignatura, incluyendo fecha y actividad y hacerlo conocer de ellos.</w:t>
      </w:r>
    </w:p>
    <w:p w14:paraId="5CE64028"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 xml:space="preserve">Realizar actividades de refuerzo y recuperación en horas </w:t>
      </w:r>
      <w:r w:rsidRPr="003037F4">
        <w:rPr>
          <w:rFonts w:cs="Arial"/>
          <w:szCs w:val="20"/>
        </w:rPr>
        <w:t>adicionales definidas con las directivas.</w:t>
      </w:r>
    </w:p>
    <w:p w14:paraId="0838227D"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Informar oportunamente a estudiantes y padres de familia sobre las fechas de recuperación y refuerzo.</w:t>
      </w:r>
    </w:p>
    <w:p w14:paraId="6C8FD4B9"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Revisar las evaluaciones de los estudiantes, cuando ellos lo soliciten.</w:t>
      </w:r>
    </w:p>
    <w:p w14:paraId="64E0A9B4"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Servir de segundo calificador, cuando directivos o comisión de evaluación lo soliciten.</w:t>
      </w:r>
    </w:p>
    <w:p w14:paraId="19DB38D5"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lastRenderedPageBreak/>
        <w:t xml:space="preserve">Atender  en forma objetiva y analizar los reclamos o sugerencias formulados por directivos, padres de familia o estudiantes. </w:t>
      </w:r>
    </w:p>
    <w:p w14:paraId="0A200013"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Diligenciar en forma correcta y oportuna los libros reglamentarios y presentarlos a los directivos cuando sean requeridos por ellos.</w:t>
      </w:r>
    </w:p>
    <w:p w14:paraId="08AF9154"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Realizar las adecuaciones necesarias para los estudiantes que tengan una diversidad funcional permanente o transitoria.</w:t>
      </w:r>
    </w:p>
    <w:p w14:paraId="5266EE60" w14:textId="77777777" w:rsidR="00F36A99" w:rsidRPr="003037F4" w:rsidRDefault="00F36A99" w:rsidP="005F5530">
      <w:pPr>
        <w:numPr>
          <w:ilvl w:val="0"/>
          <w:numId w:val="39"/>
        </w:numPr>
        <w:spacing w:after="120" w:line="240" w:lineRule="auto"/>
        <w:jc w:val="both"/>
        <w:rPr>
          <w:rFonts w:cs="Arial"/>
          <w:szCs w:val="20"/>
        </w:rPr>
      </w:pPr>
      <w:r w:rsidRPr="004D1032">
        <w:rPr>
          <w:rFonts w:cs="Arial"/>
          <w:szCs w:val="20"/>
        </w:rPr>
        <w:t xml:space="preserve">Justificar por escrito las ausencias, presentando las constancias </w:t>
      </w:r>
      <w:r w:rsidRPr="003037F4">
        <w:rPr>
          <w:rFonts w:cs="Arial"/>
          <w:szCs w:val="20"/>
        </w:rPr>
        <w:t>médicas de atención o incapacidades lo más pronto posible.</w:t>
      </w:r>
    </w:p>
    <w:p w14:paraId="51D3AED1" w14:textId="77777777" w:rsidR="00F36A99" w:rsidRPr="003037F4" w:rsidRDefault="00F36A99" w:rsidP="005F5530">
      <w:pPr>
        <w:numPr>
          <w:ilvl w:val="0"/>
          <w:numId w:val="39"/>
        </w:numPr>
        <w:spacing w:after="120" w:line="240" w:lineRule="auto"/>
        <w:jc w:val="both"/>
        <w:rPr>
          <w:rFonts w:cs="Arial"/>
          <w:szCs w:val="20"/>
        </w:rPr>
      </w:pPr>
      <w:r w:rsidRPr="003037F4">
        <w:rPr>
          <w:rFonts w:cs="Arial"/>
          <w:szCs w:val="20"/>
        </w:rPr>
        <w:t>Participar en los actos comunitarios y asistir con puntualidad a clases y  eventos planeados.</w:t>
      </w:r>
    </w:p>
    <w:p w14:paraId="40E66EE1" w14:textId="77777777" w:rsidR="00F36A99" w:rsidRPr="004D1032" w:rsidRDefault="00F36A99" w:rsidP="005F5530">
      <w:pPr>
        <w:numPr>
          <w:ilvl w:val="0"/>
          <w:numId w:val="39"/>
        </w:numPr>
        <w:spacing w:after="120" w:line="240" w:lineRule="auto"/>
        <w:jc w:val="both"/>
        <w:rPr>
          <w:rFonts w:cs="Arial"/>
          <w:szCs w:val="20"/>
        </w:rPr>
      </w:pPr>
      <w:r w:rsidRPr="003037F4">
        <w:rPr>
          <w:rFonts w:cs="Arial"/>
          <w:szCs w:val="20"/>
        </w:rPr>
        <w:t xml:space="preserve">Hacerse responsable de documentos, material didáctico, </w:t>
      </w:r>
      <w:proofErr w:type="spellStart"/>
      <w:r w:rsidRPr="003037F4">
        <w:rPr>
          <w:rFonts w:cs="Arial"/>
          <w:szCs w:val="20"/>
        </w:rPr>
        <w:t>bibliobancos</w:t>
      </w:r>
      <w:proofErr w:type="spellEnd"/>
      <w:r w:rsidRPr="003037F4">
        <w:rPr>
          <w:rFonts w:cs="Arial"/>
          <w:szCs w:val="20"/>
        </w:rPr>
        <w:t xml:space="preserve">, portátiles  </w:t>
      </w:r>
      <w:r w:rsidRPr="004D1032">
        <w:rPr>
          <w:rFonts w:cs="Arial"/>
          <w:szCs w:val="20"/>
        </w:rPr>
        <w:t>y enseres confiados a su cargo.</w:t>
      </w:r>
    </w:p>
    <w:p w14:paraId="6338773E"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Seguir el conducto regular y el debido proceso, en situaciones de conflicto.</w:t>
      </w:r>
    </w:p>
    <w:p w14:paraId="084366A2"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Informar a sus superiores sobre cualquier anomalía en la marcha institucional.</w:t>
      </w:r>
    </w:p>
    <w:p w14:paraId="1CC517EA"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 xml:space="preserve">Aplicar los correctivos pedagógicos, de acuerdo al </w:t>
      </w:r>
      <w:r>
        <w:rPr>
          <w:rFonts w:cs="Arial"/>
          <w:szCs w:val="20"/>
        </w:rPr>
        <w:t xml:space="preserve">Acuerdo </w:t>
      </w:r>
      <w:r w:rsidRPr="004D1032">
        <w:rPr>
          <w:rFonts w:cs="Arial"/>
          <w:szCs w:val="20"/>
        </w:rPr>
        <w:t>de Convivencia, respetando siempre el derecho de los estudiantes a defenderse y ser escuchados.</w:t>
      </w:r>
    </w:p>
    <w:p w14:paraId="50333549"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Asistir a las actividades de acompañamiento individual, talleres y demás actividades programadas por el Docente orientador y la Unidad de Apoyo Integral, en caso de estar recibiendo asesoría de éstas.</w:t>
      </w:r>
    </w:p>
    <w:p w14:paraId="57902415"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Establecer una relación de comunicación permanente y de apoyo a las funciones que ofrece el docente orientador de la institución.</w:t>
      </w:r>
    </w:p>
    <w:p w14:paraId="4FC52F6A"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Abstenerse de usar a destiempo toda clase de dispositivos de sonido y entretenimiento u otros elementos que distraigan la tarea educativa y riñan con el carácter académico y de comportamiento ético social o de cualquier otra acción considerada en el presente manual.</w:t>
      </w:r>
    </w:p>
    <w:p w14:paraId="5AB8E407" w14:textId="77777777" w:rsidR="00F36A99" w:rsidRPr="004D1032" w:rsidRDefault="00F36A99" w:rsidP="005F5530">
      <w:pPr>
        <w:numPr>
          <w:ilvl w:val="0"/>
          <w:numId w:val="39"/>
        </w:numPr>
        <w:spacing w:after="120" w:line="240" w:lineRule="auto"/>
        <w:jc w:val="both"/>
        <w:rPr>
          <w:rFonts w:cs="Arial"/>
          <w:szCs w:val="20"/>
        </w:rPr>
      </w:pPr>
      <w:r w:rsidRPr="004D1032">
        <w:rPr>
          <w:rFonts w:cs="Arial"/>
          <w:szCs w:val="20"/>
        </w:rPr>
        <w:t>Mantener de forma actualizada la plataforma de Quino, en sus contenidos y el rendimiento académico de cada estudiante.</w:t>
      </w:r>
    </w:p>
    <w:p w14:paraId="0210B750"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47" w:name="_Toc518910360"/>
      <w:bookmarkStart w:id="48" w:name="_Toc518916217"/>
      <w:r w:rsidRPr="00306DF3">
        <w:rPr>
          <w:color w:val="auto"/>
        </w:rPr>
        <w:t>Del Servicio de Unidad de Apoyo Integral UAI:</w:t>
      </w:r>
      <w:bookmarkEnd w:id="47"/>
      <w:bookmarkEnd w:id="48"/>
    </w:p>
    <w:p w14:paraId="56553893" w14:textId="77777777" w:rsidR="00F36A99" w:rsidRPr="004D1032" w:rsidRDefault="00F36A99" w:rsidP="00F36A99">
      <w:pPr>
        <w:pStyle w:val="Sangra2detindependiente"/>
        <w:rPr>
          <w:szCs w:val="20"/>
        </w:rPr>
      </w:pPr>
      <w:r>
        <w:rPr>
          <w:szCs w:val="20"/>
        </w:rPr>
        <w:t xml:space="preserve">La I.E. facilitará ambientes para que </w:t>
      </w:r>
      <w:r w:rsidRPr="004D1032">
        <w:rPr>
          <w:szCs w:val="20"/>
        </w:rPr>
        <w:t>Además de las responsabilidades asignadas por la Unidad de Apoyo Integral UAI, estos profesionales deberán:</w:t>
      </w:r>
    </w:p>
    <w:p w14:paraId="1E68484F" w14:textId="77777777" w:rsidR="00F36A99" w:rsidRPr="004D1032" w:rsidRDefault="00F36A99" w:rsidP="005F5530">
      <w:pPr>
        <w:numPr>
          <w:ilvl w:val="0"/>
          <w:numId w:val="40"/>
        </w:numPr>
        <w:spacing w:after="120" w:line="240" w:lineRule="auto"/>
        <w:jc w:val="both"/>
        <w:rPr>
          <w:rFonts w:cs="Arial"/>
          <w:szCs w:val="20"/>
        </w:rPr>
      </w:pPr>
      <w:r w:rsidRPr="004D1032">
        <w:rPr>
          <w:rFonts w:cs="Arial"/>
          <w:szCs w:val="20"/>
        </w:rPr>
        <w:t>Fijar pautas  para establecer con el analista de taller regular, durante los primeros días del período académico, adaptaciones específicas que determinen las metas y métodos de evaluación adecuados a las posibilidades del estudiante.</w:t>
      </w:r>
    </w:p>
    <w:p w14:paraId="21AAAE35" w14:textId="77777777" w:rsidR="00F36A99" w:rsidRPr="004D1032" w:rsidRDefault="00F36A99" w:rsidP="005F5530">
      <w:pPr>
        <w:numPr>
          <w:ilvl w:val="0"/>
          <w:numId w:val="40"/>
        </w:numPr>
        <w:spacing w:after="120" w:line="240" w:lineRule="auto"/>
        <w:jc w:val="both"/>
        <w:rPr>
          <w:rFonts w:cs="Arial"/>
          <w:szCs w:val="20"/>
        </w:rPr>
      </w:pPr>
      <w:r w:rsidRPr="004D1032">
        <w:rPr>
          <w:rFonts w:cs="Arial"/>
          <w:szCs w:val="20"/>
        </w:rPr>
        <w:t>Adaptar un instrumento de evaluación psicopedagógica que facilite el reconocimiento de las competencias y posibilidades  del estudiante que ingresa a la institución con diagnóstico o presunción de discapacidad cognitiva y su adecuada ubicación en el grado escolar.</w:t>
      </w:r>
    </w:p>
    <w:p w14:paraId="2BE9E0E0" w14:textId="77777777" w:rsidR="00F36A99" w:rsidRPr="004D1032" w:rsidRDefault="00F36A99" w:rsidP="005F5530">
      <w:pPr>
        <w:numPr>
          <w:ilvl w:val="0"/>
          <w:numId w:val="40"/>
        </w:numPr>
        <w:spacing w:after="120" w:line="240" w:lineRule="auto"/>
        <w:jc w:val="both"/>
        <w:rPr>
          <w:rFonts w:cs="Arial"/>
          <w:szCs w:val="20"/>
        </w:rPr>
      </w:pPr>
      <w:r w:rsidRPr="004D1032">
        <w:rPr>
          <w:rFonts w:cs="Arial"/>
          <w:szCs w:val="20"/>
        </w:rPr>
        <w:t>Establecer una serie de logros básicos y secuenciales del desarrollo de habilidades adaptativas, sociales, prácticas y conceptuales (incluyendo las áreas de lectoescritura, matemáticas, ciencias naturales y sociales).</w:t>
      </w:r>
    </w:p>
    <w:p w14:paraId="4664BF00" w14:textId="77777777" w:rsidR="00F36A99" w:rsidRPr="004D1032" w:rsidRDefault="00F36A99" w:rsidP="005F5530">
      <w:pPr>
        <w:numPr>
          <w:ilvl w:val="0"/>
          <w:numId w:val="40"/>
        </w:numPr>
        <w:spacing w:after="120" w:line="240" w:lineRule="auto"/>
        <w:jc w:val="both"/>
        <w:rPr>
          <w:rFonts w:cs="Arial"/>
          <w:szCs w:val="20"/>
        </w:rPr>
      </w:pPr>
      <w:r w:rsidRPr="004D1032">
        <w:rPr>
          <w:rFonts w:cs="Arial"/>
          <w:szCs w:val="20"/>
        </w:rPr>
        <w:lastRenderedPageBreak/>
        <w:t xml:space="preserve">Implementar una metodología de </w:t>
      </w:r>
      <w:proofErr w:type="spellStart"/>
      <w:r w:rsidRPr="004D1032">
        <w:rPr>
          <w:rFonts w:cs="Arial"/>
          <w:szCs w:val="20"/>
        </w:rPr>
        <w:t>co-evaluación</w:t>
      </w:r>
      <w:proofErr w:type="spellEnd"/>
      <w:r w:rsidRPr="004D1032">
        <w:rPr>
          <w:rFonts w:cs="Arial"/>
          <w:szCs w:val="20"/>
        </w:rPr>
        <w:t xml:space="preserve"> entre los analistas de taller regular, la familia y los analistas de apoyo de cada uno de los estudiantes con discapacidad cognitiva, al finalizar cada período académico.</w:t>
      </w:r>
    </w:p>
    <w:p w14:paraId="220043BC" w14:textId="77777777" w:rsidR="00F36A99" w:rsidRPr="004D1032" w:rsidRDefault="00F36A99" w:rsidP="005F5530">
      <w:pPr>
        <w:numPr>
          <w:ilvl w:val="0"/>
          <w:numId w:val="40"/>
        </w:numPr>
        <w:spacing w:after="120" w:line="240" w:lineRule="auto"/>
        <w:jc w:val="both"/>
        <w:rPr>
          <w:rFonts w:cs="Arial"/>
          <w:szCs w:val="20"/>
        </w:rPr>
      </w:pPr>
      <w:r w:rsidRPr="004D1032">
        <w:rPr>
          <w:rFonts w:cs="Arial"/>
          <w:szCs w:val="20"/>
        </w:rPr>
        <w:t xml:space="preserve">Recopilar la información y seguimiento de cada estudiante en carpetas individuales o el aplicativo virtual del que se disponga, para su análisis en el </w:t>
      </w:r>
      <w:r>
        <w:rPr>
          <w:rFonts w:cs="Arial"/>
          <w:szCs w:val="20"/>
        </w:rPr>
        <w:t>la Secretaria de educación</w:t>
      </w:r>
      <w:r w:rsidRPr="004D1032">
        <w:rPr>
          <w:rFonts w:cs="Arial"/>
          <w:szCs w:val="20"/>
        </w:rPr>
        <w:t>.</w:t>
      </w:r>
    </w:p>
    <w:p w14:paraId="7F3349E0" w14:textId="77777777" w:rsidR="00F36A99" w:rsidRPr="004D1032" w:rsidRDefault="00F36A99" w:rsidP="005F5530">
      <w:pPr>
        <w:numPr>
          <w:ilvl w:val="0"/>
          <w:numId w:val="40"/>
        </w:numPr>
        <w:spacing w:after="120" w:line="240" w:lineRule="auto"/>
        <w:jc w:val="both"/>
        <w:rPr>
          <w:rFonts w:cs="Arial"/>
          <w:szCs w:val="20"/>
        </w:rPr>
      </w:pPr>
      <w:r w:rsidRPr="004D1032">
        <w:rPr>
          <w:rFonts w:cs="Arial"/>
          <w:szCs w:val="20"/>
        </w:rPr>
        <w:t>Elaboración del Proyecto Personalizado para el seguimiento de los estudiantes incluidos en la Institución de acuerdo a sus necesidades específicas y establecer metas a corto y mediano plazo.</w:t>
      </w:r>
    </w:p>
    <w:p w14:paraId="6DA61A9F" w14:textId="77777777" w:rsidR="00F36A99" w:rsidRPr="004D1032" w:rsidRDefault="00F36A99" w:rsidP="005F5530">
      <w:pPr>
        <w:numPr>
          <w:ilvl w:val="0"/>
          <w:numId w:val="40"/>
        </w:numPr>
        <w:spacing w:after="120" w:line="240" w:lineRule="auto"/>
        <w:jc w:val="both"/>
        <w:rPr>
          <w:rFonts w:cs="Arial"/>
          <w:szCs w:val="20"/>
        </w:rPr>
      </w:pPr>
      <w:r w:rsidRPr="004D1032">
        <w:rPr>
          <w:rFonts w:cs="Arial"/>
          <w:szCs w:val="20"/>
        </w:rPr>
        <w:t>Acompañamiento de los analistas o tutores en los Comités de evaluación y promoción que se realizan  en la institución.</w:t>
      </w:r>
    </w:p>
    <w:p w14:paraId="18583688" w14:textId="77777777" w:rsidR="00F36A99" w:rsidRPr="004D1032" w:rsidRDefault="00F36A99" w:rsidP="005F5530">
      <w:pPr>
        <w:numPr>
          <w:ilvl w:val="0"/>
          <w:numId w:val="40"/>
        </w:numPr>
        <w:spacing w:after="120" w:line="240" w:lineRule="auto"/>
        <w:jc w:val="both"/>
        <w:rPr>
          <w:rFonts w:cs="Arial"/>
          <w:szCs w:val="20"/>
        </w:rPr>
      </w:pPr>
      <w:r w:rsidRPr="004D1032">
        <w:rPr>
          <w:rFonts w:cs="Arial"/>
          <w:szCs w:val="20"/>
        </w:rPr>
        <w:t>Establecer una relación de comunicación permanente y de apoyo a las funciones que ofrece el Docente orientador de la institución.</w:t>
      </w:r>
    </w:p>
    <w:p w14:paraId="0B30C11F"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49" w:name="_Toc518910361"/>
      <w:bookmarkStart w:id="50" w:name="_Toc518916218"/>
      <w:r w:rsidRPr="00306DF3">
        <w:rPr>
          <w:color w:val="auto"/>
        </w:rPr>
        <w:t>El Personal Administrativo y de Servicios</w:t>
      </w:r>
      <w:bookmarkEnd w:id="49"/>
      <w:bookmarkEnd w:id="50"/>
    </w:p>
    <w:p w14:paraId="686D8133" w14:textId="77777777" w:rsidR="00F36A99" w:rsidRPr="004D1032" w:rsidRDefault="00F36A99" w:rsidP="005F5530">
      <w:pPr>
        <w:numPr>
          <w:ilvl w:val="0"/>
          <w:numId w:val="41"/>
        </w:numPr>
        <w:spacing w:after="120" w:line="240" w:lineRule="auto"/>
        <w:jc w:val="both"/>
        <w:rPr>
          <w:rFonts w:cs="Arial"/>
          <w:szCs w:val="20"/>
        </w:rPr>
      </w:pPr>
      <w:r w:rsidRPr="004D1032">
        <w:rPr>
          <w:rFonts w:cs="Arial"/>
          <w:szCs w:val="20"/>
        </w:rPr>
        <w:t>Dirigirse con respeto a todos los miembros de la comunidad educativa.</w:t>
      </w:r>
    </w:p>
    <w:p w14:paraId="4C02718B" w14:textId="77777777" w:rsidR="00F36A99" w:rsidRPr="004D1032" w:rsidRDefault="00F36A99" w:rsidP="005F5530">
      <w:pPr>
        <w:numPr>
          <w:ilvl w:val="0"/>
          <w:numId w:val="41"/>
        </w:numPr>
        <w:spacing w:after="120" w:line="240" w:lineRule="auto"/>
        <w:jc w:val="both"/>
        <w:rPr>
          <w:rFonts w:cs="Arial"/>
          <w:szCs w:val="20"/>
        </w:rPr>
      </w:pPr>
      <w:r w:rsidRPr="004D1032">
        <w:rPr>
          <w:rFonts w:cs="Arial"/>
          <w:szCs w:val="20"/>
        </w:rPr>
        <w:t>Mantener buenas relaciones de trabajo con sus demás compañeros.</w:t>
      </w:r>
    </w:p>
    <w:p w14:paraId="14CAD08B" w14:textId="77777777" w:rsidR="00F36A99" w:rsidRPr="004D1032" w:rsidRDefault="00F36A99" w:rsidP="005F5530">
      <w:pPr>
        <w:numPr>
          <w:ilvl w:val="0"/>
          <w:numId w:val="41"/>
        </w:numPr>
        <w:spacing w:after="120" w:line="240" w:lineRule="auto"/>
        <w:jc w:val="both"/>
        <w:rPr>
          <w:rFonts w:cs="Arial"/>
          <w:szCs w:val="20"/>
        </w:rPr>
      </w:pPr>
      <w:r w:rsidRPr="004D1032">
        <w:rPr>
          <w:rFonts w:cs="Arial"/>
          <w:szCs w:val="20"/>
        </w:rPr>
        <w:t>Demostrar un comportamiento ético en su vida laboral.</w:t>
      </w:r>
    </w:p>
    <w:p w14:paraId="43AF1F51" w14:textId="77777777" w:rsidR="00F36A99" w:rsidRPr="004D1032" w:rsidRDefault="00F36A99" w:rsidP="005F5530">
      <w:pPr>
        <w:numPr>
          <w:ilvl w:val="0"/>
          <w:numId w:val="41"/>
        </w:numPr>
        <w:spacing w:after="120" w:line="240" w:lineRule="auto"/>
        <w:jc w:val="both"/>
        <w:rPr>
          <w:rFonts w:cs="Arial"/>
          <w:szCs w:val="20"/>
        </w:rPr>
      </w:pPr>
      <w:r w:rsidRPr="004D1032">
        <w:rPr>
          <w:rFonts w:cs="Arial"/>
          <w:szCs w:val="20"/>
        </w:rPr>
        <w:t>Desempeñar con solicitud, oportunidad y eficiencia las funciones de su cargo.</w:t>
      </w:r>
    </w:p>
    <w:p w14:paraId="30513075" w14:textId="77777777" w:rsidR="00F36A99" w:rsidRPr="004D1032" w:rsidRDefault="00F36A99" w:rsidP="005F5530">
      <w:pPr>
        <w:numPr>
          <w:ilvl w:val="0"/>
          <w:numId w:val="41"/>
        </w:numPr>
        <w:spacing w:after="120" w:line="240" w:lineRule="auto"/>
        <w:jc w:val="both"/>
        <w:rPr>
          <w:rFonts w:cs="Arial"/>
          <w:szCs w:val="20"/>
        </w:rPr>
      </w:pPr>
      <w:r w:rsidRPr="004D1032">
        <w:rPr>
          <w:rFonts w:cs="Arial"/>
          <w:szCs w:val="20"/>
        </w:rPr>
        <w:t>Dedicar la totalidad del tiempo reglamentario de trabajo al desempeño de las funciones propias de su cargo.</w:t>
      </w:r>
    </w:p>
    <w:p w14:paraId="35BCBDAA" w14:textId="77777777" w:rsidR="00F36A99" w:rsidRPr="004D1032" w:rsidRDefault="00F36A99" w:rsidP="005F5530">
      <w:pPr>
        <w:numPr>
          <w:ilvl w:val="0"/>
          <w:numId w:val="41"/>
        </w:numPr>
        <w:spacing w:after="120" w:line="240" w:lineRule="auto"/>
        <w:jc w:val="both"/>
        <w:rPr>
          <w:rFonts w:cs="Arial"/>
          <w:szCs w:val="20"/>
        </w:rPr>
      </w:pPr>
      <w:r w:rsidRPr="004D1032">
        <w:rPr>
          <w:rFonts w:cs="Arial"/>
          <w:szCs w:val="20"/>
        </w:rPr>
        <w:t>Informar oportunamente sobre cualquier anomalía de la que se percaten.</w:t>
      </w:r>
    </w:p>
    <w:p w14:paraId="24C4EF56" w14:textId="77777777" w:rsidR="00F36A99" w:rsidRPr="004D1032" w:rsidRDefault="00F36A99" w:rsidP="005F5530">
      <w:pPr>
        <w:numPr>
          <w:ilvl w:val="0"/>
          <w:numId w:val="41"/>
        </w:numPr>
        <w:spacing w:after="120" w:line="240" w:lineRule="auto"/>
        <w:jc w:val="both"/>
        <w:rPr>
          <w:rFonts w:cs="Arial"/>
          <w:szCs w:val="20"/>
        </w:rPr>
      </w:pPr>
      <w:r w:rsidRPr="004D1032">
        <w:rPr>
          <w:rFonts w:cs="Arial"/>
          <w:szCs w:val="20"/>
        </w:rPr>
        <w:t>Responder por la conservación de útiles, equipos, muebles y bienes confiados a su guarda y rendir cuentas de  su administración.</w:t>
      </w:r>
    </w:p>
    <w:p w14:paraId="321E8225" w14:textId="77777777" w:rsidR="00F36A99" w:rsidRPr="004D1032" w:rsidRDefault="00F36A99" w:rsidP="005F5530">
      <w:pPr>
        <w:numPr>
          <w:ilvl w:val="0"/>
          <w:numId w:val="41"/>
        </w:numPr>
        <w:spacing w:after="120" w:line="240" w:lineRule="auto"/>
        <w:jc w:val="both"/>
        <w:rPr>
          <w:rFonts w:cs="Arial"/>
          <w:szCs w:val="20"/>
        </w:rPr>
      </w:pPr>
      <w:r w:rsidRPr="004D1032">
        <w:rPr>
          <w:rFonts w:cs="Arial"/>
          <w:szCs w:val="20"/>
        </w:rPr>
        <w:t>Guardar la reserva que requieren los asuntos institucionales y abstenerse da intervenir en asuntos que rebasen su competencia</w:t>
      </w:r>
    </w:p>
    <w:p w14:paraId="57739F5B" w14:textId="77777777" w:rsidR="00F36A99" w:rsidRPr="004D1032" w:rsidRDefault="00F36A99" w:rsidP="005F5530">
      <w:pPr>
        <w:numPr>
          <w:ilvl w:val="0"/>
          <w:numId w:val="41"/>
        </w:numPr>
        <w:spacing w:after="120" w:line="240" w:lineRule="auto"/>
        <w:jc w:val="both"/>
        <w:rPr>
          <w:rFonts w:cs="Arial"/>
          <w:szCs w:val="20"/>
        </w:rPr>
      </w:pPr>
      <w:r w:rsidRPr="004D1032">
        <w:rPr>
          <w:rFonts w:cs="Arial"/>
          <w:szCs w:val="20"/>
        </w:rPr>
        <w:t>Cumplir los reglamentos institucionales.</w:t>
      </w:r>
    </w:p>
    <w:p w14:paraId="09B53EB4"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51" w:name="_Toc518910362"/>
      <w:bookmarkStart w:id="52" w:name="_Toc518916219"/>
      <w:r w:rsidRPr="00306DF3">
        <w:rPr>
          <w:color w:val="auto"/>
        </w:rPr>
        <w:t>Deberes Digitales</w:t>
      </w:r>
      <w:bookmarkEnd w:id="51"/>
      <w:bookmarkEnd w:id="52"/>
    </w:p>
    <w:p w14:paraId="09332E4D" w14:textId="77777777" w:rsidR="00F36A99" w:rsidRPr="00346D5E" w:rsidRDefault="00F36A99" w:rsidP="005F5530">
      <w:pPr>
        <w:numPr>
          <w:ilvl w:val="0"/>
          <w:numId w:val="75"/>
        </w:numPr>
        <w:spacing w:after="120" w:line="240" w:lineRule="auto"/>
        <w:jc w:val="both"/>
        <w:rPr>
          <w:rFonts w:cs="Arial"/>
          <w:szCs w:val="20"/>
        </w:rPr>
      </w:pPr>
      <w:r w:rsidRPr="00346D5E">
        <w:rPr>
          <w:rFonts w:cs="Arial"/>
          <w:szCs w:val="20"/>
        </w:rPr>
        <w:t>Usar responsablemente los medios digitales.</w:t>
      </w:r>
    </w:p>
    <w:p w14:paraId="0B83E836" w14:textId="77777777" w:rsidR="00F36A99" w:rsidRPr="00346D5E" w:rsidRDefault="00F36A99" w:rsidP="005F5530">
      <w:pPr>
        <w:numPr>
          <w:ilvl w:val="0"/>
          <w:numId w:val="75"/>
        </w:numPr>
        <w:spacing w:after="120" w:line="240" w:lineRule="auto"/>
        <w:jc w:val="both"/>
        <w:rPr>
          <w:rFonts w:cs="Arial"/>
          <w:szCs w:val="20"/>
        </w:rPr>
      </w:pPr>
      <w:r w:rsidRPr="00346D5E">
        <w:rPr>
          <w:rFonts w:cs="Arial"/>
          <w:szCs w:val="20"/>
        </w:rPr>
        <w:t>Proteger la integridad propia y la de los demás cuando se usan las TIC y conocer los riesgos al exponer en las redes sociales toda su vida privada.</w:t>
      </w:r>
    </w:p>
    <w:p w14:paraId="5E7027D9" w14:textId="77777777" w:rsidR="00F36A99" w:rsidRPr="00346D5E" w:rsidRDefault="00F36A99" w:rsidP="005F5530">
      <w:pPr>
        <w:numPr>
          <w:ilvl w:val="0"/>
          <w:numId w:val="75"/>
        </w:numPr>
        <w:spacing w:after="120" w:line="240" w:lineRule="auto"/>
        <w:jc w:val="both"/>
        <w:rPr>
          <w:rFonts w:cs="Arial"/>
          <w:szCs w:val="20"/>
        </w:rPr>
      </w:pPr>
      <w:r w:rsidRPr="00346D5E">
        <w:rPr>
          <w:rFonts w:cs="Arial"/>
          <w:szCs w:val="20"/>
        </w:rPr>
        <w:t xml:space="preserve">Hacer uso adecuado de los medios digitales en los espacios académicos. </w:t>
      </w:r>
    </w:p>
    <w:p w14:paraId="0FB58D92" w14:textId="77777777" w:rsidR="00F36A99" w:rsidRPr="00346D5E" w:rsidRDefault="00F36A99" w:rsidP="005F5530">
      <w:pPr>
        <w:numPr>
          <w:ilvl w:val="0"/>
          <w:numId w:val="75"/>
        </w:numPr>
        <w:spacing w:after="120" w:line="240" w:lineRule="auto"/>
        <w:jc w:val="both"/>
        <w:rPr>
          <w:rFonts w:cs="Arial"/>
          <w:szCs w:val="20"/>
        </w:rPr>
      </w:pPr>
      <w:r w:rsidRPr="00346D5E">
        <w:rPr>
          <w:rFonts w:cs="Arial"/>
          <w:szCs w:val="20"/>
        </w:rPr>
        <w:t>Usar las TIC como medio de consulta y fuente de información respetando los derechos de autor.</w:t>
      </w:r>
    </w:p>
    <w:p w14:paraId="4304D66E" w14:textId="77777777" w:rsidR="00F36A99" w:rsidRPr="00346D5E" w:rsidRDefault="00F36A99" w:rsidP="005F5530">
      <w:pPr>
        <w:numPr>
          <w:ilvl w:val="0"/>
          <w:numId w:val="75"/>
        </w:numPr>
        <w:spacing w:after="120" w:line="240" w:lineRule="auto"/>
        <w:jc w:val="both"/>
        <w:rPr>
          <w:rFonts w:cs="Arial"/>
          <w:szCs w:val="20"/>
        </w:rPr>
      </w:pPr>
      <w:r w:rsidRPr="00346D5E">
        <w:rPr>
          <w:rFonts w:cs="Arial"/>
          <w:szCs w:val="20"/>
        </w:rPr>
        <w:t>No usar las TIC para promover, ver, difundir y ayudar en temas como la pornografía infantil, venta de sustancias psicoactivas, venta de armas, acoso escolar o cualquier otra conducta que atenta contra la integridad física o moral de las personas.</w:t>
      </w:r>
    </w:p>
    <w:p w14:paraId="2BA3233D" w14:textId="77777777" w:rsidR="00F36A99" w:rsidRPr="00346D5E" w:rsidRDefault="00F36A99" w:rsidP="005F5530">
      <w:pPr>
        <w:numPr>
          <w:ilvl w:val="0"/>
          <w:numId w:val="75"/>
        </w:numPr>
        <w:spacing w:after="120" w:line="240" w:lineRule="auto"/>
        <w:jc w:val="both"/>
        <w:rPr>
          <w:rFonts w:cs="Arial"/>
          <w:szCs w:val="20"/>
        </w:rPr>
      </w:pPr>
      <w:r w:rsidRPr="00346D5E">
        <w:rPr>
          <w:rFonts w:cs="Arial"/>
          <w:szCs w:val="20"/>
        </w:rPr>
        <w:t>Cuidar el celular o el aparato tecnológico que se tenga, en caso de pérdida la institución no se hace cargo de los gastos que haya a lugar. Entregarlo al analista o tutor si este determina decomisarlo, su entrega será a los acudientes.</w:t>
      </w:r>
    </w:p>
    <w:p w14:paraId="2C8B9681"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53" w:name="_Toc518910363"/>
      <w:bookmarkStart w:id="54" w:name="_Toc518916220"/>
      <w:r w:rsidRPr="00306DF3">
        <w:rPr>
          <w:color w:val="auto"/>
        </w:rPr>
        <w:lastRenderedPageBreak/>
        <w:t>Deberes SER+I</w:t>
      </w:r>
      <w:bookmarkEnd w:id="53"/>
      <w:bookmarkEnd w:id="54"/>
    </w:p>
    <w:p w14:paraId="0219A750" w14:textId="77777777" w:rsidR="00F36A99" w:rsidRPr="00346D5E" w:rsidRDefault="00F36A99" w:rsidP="005F5530">
      <w:pPr>
        <w:numPr>
          <w:ilvl w:val="0"/>
          <w:numId w:val="76"/>
        </w:numPr>
        <w:spacing w:after="120" w:line="240" w:lineRule="auto"/>
        <w:jc w:val="both"/>
        <w:rPr>
          <w:rFonts w:cs="Arial"/>
          <w:szCs w:val="20"/>
        </w:rPr>
      </w:pPr>
      <w:r w:rsidRPr="00346D5E">
        <w:rPr>
          <w:rFonts w:cs="Arial"/>
          <w:szCs w:val="20"/>
        </w:rPr>
        <w:t>El  uso indicado y adecuado por los tutores y analistas, de la agenda y la memoria que entrega la institución.</w:t>
      </w:r>
    </w:p>
    <w:p w14:paraId="2D345060" w14:textId="77777777" w:rsidR="00F36A99" w:rsidRPr="00346D5E" w:rsidRDefault="00F36A99" w:rsidP="005F5530">
      <w:pPr>
        <w:numPr>
          <w:ilvl w:val="0"/>
          <w:numId w:val="76"/>
        </w:numPr>
        <w:spacing w:after="120" w:line="240" w:lineRule="auto"/>
        <w:jc w:val="both"/>
        <w:rPr>
          <w:rFonts w:cs="Arial"/>
          <w:szCs w:val="20"/>
        </w:rPr>
      </w:pPr>
      <w:r w:rsidRPr="00346D5E">
        <w:rPr>
          <w:rFonts w:cs="Arial"/>
          <w:szCs w:val="20"/>
        </w:rPr>
        <w:t xml:space="preserve">Cuidar de las guías, facilitadas en papel por la institución, ante perdida es su deber conseguirla por su cuenta. </w:t>
      </w:r>
    </w:p>
    <w:p w14:paraId="4AFC4214" w14:textId="77777777" w:rsidR="00F36A99" w:rsidRPr="00346D5E" w:rsidRDefault="00F36A99" w:rsidP="005F5530">
      <w:pPr>
        <w:numPr>
          <w:ilvl w:val="0"/>
          <w:numId w:val="76"/>
        </w:numPr>
        <w:spacing w:after="120" w:line="240" w:lineRule="auto"/>
        <w:jc w:val="both"/>
        <w:rPr>
          <w:rFonts w:cs="Arial"/>
          <w:szCs w:val="20"/>
        </w:rPr>
      </w:pPr>
      <w:r w:rsidRPr="00346D5E">
        <w:rPr>
          <w:rFonts w:cs="Arial"/>
          <w:szCs w:val="20"/>
        </w:rPr>
        <w:t>Hacer un uso respetuoso y responsable de su equipo</w:t>
      </w:r>
    </w:p>
    <w:p w14:paraId="4A7FC385" w14:textId="77777777" w:rsidR="00F36A99" w:rsidRPr="00346D5E" w:rsidRDefault="00F36A99" w:rsidP="005F5530">
      <w:pPr>
        <w:numPr>
          <w:ilvl w:val="0"/>
          <w:numId w:val="76"/>
        </w:numPr>
        <w:spacing w:after="120" w:line="240" w:lineRule="auto"/>
        <w:jc w:val="both"/>
        <w:rPr>
          <w:rFonts w:cs="Arial"/>
          <w:szCs w:val="20"/>
        </w:rPr>
      </w:pPr>
      <w:r w:rsidRPr="00DD3454">
        <w:rPr>
          <w:rFonts w:cs="Arial"/>
          <w:szCs w:val="20"/>
        </w:rPr>
        <w:t>Cumplir las normas establecidas para el desarrollo de sus actividades académicas en los talleres.</w:t>
      </w:r>
    </w:p>
    <w:p w14:paraId="227C9F62" w14:textId="77777777" w:rsidR="00F36A99" w:rsidRPr="00DD3454" w:rsidRDefault="00F36A99" w:rsidP="005F5530">
      <w:pPr>
        <w:numPr>
          <w:ilvl w:val="0"/>
          <w:numId w:val="76"/>
        </w:numPr>
        <w:spacing w:after="120" w:line="240" w:lineRule="auto"/>
        <w:jc w:val="both"/>
        <w:rPr>
          <w:rFonts w:cs="Arial"/>
          <w:szCs w:val="20"/>
        </w:rPr>
      </w:pPr>
      <w:r w:rsidRPr="00DD3454">
        <w:rPr>
          <w:rFonts w:cs="Arial"/>
          <w:szCs w:val="20"/>
        </w:rPr>
        <w:t>Asistir cumplida y puntualmente al horario establecido para las citas de tutoría y promoción correspondientes, de conformidad con lo acordado en el plan de estudio de cada estudiante y de su planeación personal.</w:t>
      </w:r>
    </w:p>
    <w:p w14:paraId="21FB32D1" w14:textId="77777777" w:rsidR="00F36A99" w:rsidRPr="00A720C1" w:rsidRDefault="00F36A99" w:rsidP="005F5530">
      <w:pPr>
        <w:numPr>
          <w:ilvl w:val="0"/>
          <w:numId w:val="76"/>
        </w:numPr>
        <w:spacing w:after="120" w:line="240" w:lineRule="auto"/>
        <w:jc w:val="both"/>
        <w:rPr>
          <w:rFonts w:cs="Arial"/>
          <w:szCs w:val="20"/>
        </w:rPr>
      </w:pPr>
      <w:r w:rsidRPr="00A720C1">
        <w:rPr>
          <w:rFonts w:cs="Arial"/>
          <w:szCs w:val="20"/>
        </w:rPr>
        <w:t>Cumplir oportunamente con todas las obligaciones académicas y compromisos establecidos con el tutor y analistas para el cabal des</w:t>
      </w:r>
      <w:r>
        <w:rPr>
          <w:rFonts w:cs="Arial"/>
          <w:szCs w:val="20"/>
        </w:rPr>
        <w:t>a</w:t>
      </w:r>
      <w:r w:rsidRPr="00A720C1">
        <w:rPr>
          <w:rFonts w:cs="Arial"/>
          <w:szCs w:val="20"/>
        </w:rPr>
        <w:t>rrollo de su proceso.</w:t>
      </w:r>
    </w:p>
    <w:p w14:paraId="3CD948F4" w14:textId="77777777" w:rsidR="00F36A99" w:rsidRPr="00346D5E" w:rsidRDefault="00F36A99" w:rsidP="005F5530">
      <w:pPr>
        <w:numPr>
          <w:ilvl w:val="0"/>
          <w:numId w:val="76"/>
        </w:numPr>
        <w:spacing w:after="120" w:line="240" w:lineRule="auto"/>
        <w:jc w:val="both"/>
        <w:rPr>
          <w:rFonts w:cs="Arial"/>
          <w:szCs w:val="20"/>
        </w:rPr>
      </w:pPr>
      <w:r w:rsidRPr="002A6316">
        <w:rPr>
          <w:rFonts w:cs="Arial"/>
          <w:szCs w:val="20"/>
        </w:rPr>
        <w:t>Participar con el tutor y analistas en el proceso de evaluación y desarrollo de estrategias para reorientar las prácticas pedagógicas.</w:t>
      </w:r>
    </w:p>
    <w:p w14:paraId="76D087FD" w14:textId="77777777" w:rsidR="00F36A99" w:rsidRPr="00346D5E" w:rsidRDefault="00F36A99" w:rsidP="005F5530">
      <w:pPr>
        <w:numPr>
          <w:ilvl w:val="0"/>
          <w:numId w:val="76"/>
        </w:numPr>
        <w:spacing w:after="120" w:line="240" w:lineRule="auto"/>
        <w:jc w:val="both"/>
        <w:rPr>
          <w:rFonts w:cs="Arial"/>
          <w:szCs w:val="20"/>
        </w:rPr>
      </w:pPr>
      <w:r w:rsidRPr="002A6316">
        <w:rPr>
          <w:rFonts w:cs="Arial"/>
          <w:szCs w:val="20"/>
        </w:rPr>
        <w:t>Entregar oportunamente las actividades asignadas y pedir asesoría cuando lo requiera</w:t>
      </w:r>
    </w:p>
    <w:p w14:paraId="38FDDC76" w14:textId="77777777" w:rsidR="00F36A99" w:rsidRPr="00346D5E" w:rsidRDefault="00F36A99" w:rsidP="005F5530">
      <w:pPr>
        <w:numPr>
          <w:ilvl w:val="0"/>
          <w:numId w:val="76"/>
        </w:numPr>
        <w:spacing w:after="120" w:line="240" w:lineRule="auto"/>
        <w:jc w:val="both"/>
        <w:rPr>
          <w:rFonts w:cs="Arial"/>
          <w:szCs w:val="20"/>
        </w:rPr>
      </w:pPr>
      <w:r w:rsidRPr="002A6316">
        <w:rPr>
          <w:rFonts w:cs="Arial"/>
          <w:szCs w:val="20"/>
        </w:rPr>
        <w:t xml:space="preserve">Asistir en compañía de los padres y/o acudientes a las citas </w:t>
      </w:r>
      <w:r w:rsidRPr="008803F9">
        <w:rPr>
          <w:rFonts w:cs="Arial"/>
          <w:szCs w:val="20"/>
        </w:rPr>
        <w:t>de seguimiento si así se requiere.</w:t>
      </w:r>
    </w:p>
    <w:p w14:paraId="7DFF75E7" w14:textId="77777777" w:rsidR="00F36A99" w:rsidRPr="008803F9" w:rsidRDefault="00F36A99" w:rsidP="00F36A99">
      <w:pPr>
        <w:pStyle w:val="Prrafodelista"/>
        <w:ind w:left="1080"/>
        <w:rPr>
          <w:sz w:val="28"/>
        </w:rPr>
      </w:pPr>
    </w:p>
    <w:p w14:paraId="4C5B135B" w14:textId="77777777" w:rsidR="00F36A99" w:rsidRDefault="00F36A99" w:rsidP="00F36A99">
      <w:pPr>
        <w:spacing w:after="0"/>
        <w:rPr>
          <w:rFonts w:cs="Arial"/>
          <w:b/>
          <w:bCs/>
          <w:szCs w:val="20"/>
        </w:rPr>
      </w:pPr>
      <w:bookmarkStart w:id="55" w:name="_Toc518910364"/>
      <w:bookmarkStart w:id="56" w:name="_Toc518916221"/>
      <w:r>
        <w:br w:type="page"/>
      </w:r>
    </w:p>
    <w:p w14:paraId="5D026E63" w14:textId="77777777" w:rsidR="00F36A99" w:rsidRPr="00306DF3" w:rsidRDefault="00F36A99" w:rsidP="00F36A99">
      <w:pPr>
        <w:pStyle w:val="Ttulo1"/>
        <w:ind w:left="432"/>
        <w:rPr>
          <w:color w:val="auto"/>
        </w:rPr>
      </w:pPr>
      <w:r w:rsidRPr="00306DF3">
        <w:rPr>
          <w:color w:val="auto"/>
        </w:rPr>
        <w:lastRenderedPageBreak/>
        <w:t>INSTITUCIÓN EDUCATIVA FELIPE DE RESTREPO</w:t>
      </w:r>
    </w:p>
    <w:p w14:paraId="4151AE1F" w14:textId="77777777" w:rsidR="00F36A99" w:rsidRPr="00306DF3" w:rsidRDefault="00F36A99" w:rsidP="00F36A99">
      <w:pPr>
        <w:pStyle w:val="Ttulo1"/>
        <w:ind w:left="432"/>
        <w:rPr>
          <w:color w:val="auto"/>
        </w:rPr>
      </w:pPr>
      <w:r w:rsidRPr="00306DF3">
        <w:rPr>
          <w:color w:val="auto"/>
        </w:rPr>
        <w:t>RUTA DE ATENCION INTEGRAL PARA LA ATENCION DE SITUACIONES DE CONVIVENCIA ESCOLAR</w:t>
      </w:r>
    </w:p>
    <w:p w14:paraId="7591B326" w14:textId="77777777" w:rsidR="00F36A99" w:rsidRPr="00306DF3" w:rsidRDefault="00F36A99" w:rsidP="00F36A99">
      <w:r w:rsidRPr="00306DF3">
        <w:tab/>
        <w:t>Apartado tomado del Acuerdo de Convivencia 2018</w:t>
      </w:r>
    </w:p>
    <w:p w14:paraId="7192BB7A" w14:textId="77777777" w:rsidR="00F36A99" w:rsidRPr="00306DF3" w:rsidRDefault="00F36A99" w:rsidP="005F5530">
      <w:pPr>
        <w:pStyle w:val="Ttulo1"/>
        <w:keepLines w:val="0"/>
        <w:numPr>
          <w:ilvl w:val="0"/>
          <w:numId w:val="52"/>
        </w:numPr>
        <w:spacing w:before="0" w:after="240"/>
        <w:ind w:left="432" w:hanging="432"/>
        <w:jc w:val="left"/>
        <w:rPr>
          <w:color w:val="auto"/>
        </w:rPr>
      </w:pPr>
      <w:r w:rsidRPr="00306DF3">
        <w:rPr>
          <w:color w:val="auto"/>
        </w:rPr>
        <w:t>RUTA DE ATENCIÓN INTEGRAL</w:t>
      </w:r>
      <w:bookmarkEnd w:id="55"/>
      <w:bookmarkEnd w:id="56"/>
      <w:r w:rsidRPr="00306DF3">
        <w:rPr>
          <w:color w:val="auto"/>
        </w:rPr>
        <w:t xml:space="preserve"> </w:t>
      </w:r>
      <w:r w:rsidRPr="00306DF3">
        <w:rPr>
          <w:color w:val="auto"/>
        </w:rPr>
        <w:tab/>
      </w:r>
    </w:p>
    <w:p w14:paraId="252F2F22" w14:textId="77777777" w:rsidR="00F36A99" w:rsidRPr="004D1032" w:rsidRDefault="00F36A99" w:rsidP="00F36A99">
      <w:pPr>
        <w:rPr>
          <w:rFonts w:cs="Arial"/>
        </w:rPr>
      </w:pPr>
      <w:r w:rsidRPr="004D1032">
        <w:rPr>
          <w:rFonts w:cs="Arial"/>
        </w:rPr>
        <w:t xml:space="preserve">Según el </w:t>
      </w:r>
      <w:r>
        <w:rPr>
          <w:rFonts w:cs="Arial"/>
        </w:rPr>
        <w:t xml:space="preserve">Artículo </w:t>
      </w:r>
      <w:r w:rsidRPr="004D1032">
        <w:rPr>
          <w:rFonts w:cs="Arial"/>
        </w:rPr>
        <w:t>29 de la ley 1620 de 2013, la Ruta de Atención Integral para la Convivencia Escolar define los procesos y los protocolos que deberán seguir las entidades e instituciones que conforman el Sistema Nacional de convivencia escolar y formación para los derechos humanos, la educación para la sexualidad y la prevención y mitigación de la violencia escolar, en todos los casos en que se vea afectada la convivencia escolar y los derechos humanos, sexuales y reproductivos de los estudiantes de las instituciones educativas, articulando una oferta de servicio ágil, integral y complementario.</w:t>
      </w:r>
    </w:p>
    <w:p w14:paraId="1E2FEFEA" w14:textId="77777777" w:rsidR="00F36A99" w:rsidRPr="004D1032" w:rsidRDefault="00F36A99" w:rsidP="00F36A99">
      <w:pPr>
        <w:rPr>
          <w:rFonts w:cs="Arial"/>
        </w:rPr>
      </w:pPr>
      <w:r w:rsidRPr="004D1032">
        <w:rPr>
          <w:rFonts w:cs="Arial"/>
        </w:rPr>
        <w:t>En cumplimiento de las funciones señaladas en cada uno de los niveles, las instituciones y entidades que conforman el Sistema deben garantizar la atención inmediata y pertinente de los casos de violencia escolar, acoso o vulneración de derechos sexuales y reproductivos que se presenten en los establecimientos educativos o en sus alrededores y que involucren a niños, niñas y adolescentes de los niveles de educación preescolar, básica y media, así como de casos de embarazo en adolescentes.</w:t>
      </w:r>
    </w:p>
    <w:p w14:paraId="30139F34" w14:textId="77777777" w:rsidR="00F36A99" w:rsidRPr="004D1032" w:rsidRDefault="00F36A99" w:rsidP="00F36A99">
      <w:pPr>
        <w:rPr>
          <w:rFonts w:cs="Arial"/>
        </w:rPr>
      </w:pPr>
      <w:r w:rsidRPr="004D1032">
        <w:rPr>
          <w:rFonts w:cs="Arial"/>
        </w:rPr>
        <w:t xml:space="preserve">La ruta de atención integral que se según el </w:t>
      </w:r>
      <w:r>
        <w:rPr>
          <w:rFonts w:cs="Arial"/>
        </w:rPr>
        <w:t xml:space="preserve">Artículo </w:t>
      </w:r>
      <w:r w:rsidRPr="004D1032">
        <w:rPr>
          <w:rFonts w:cs="Arial"/>
        </w:rPr>
        <w:t>35 del decreto reglamentario 1965 de 2013 en todas las acciones de La Ruta de Atención Integral para la Convivencia Escolar, debe garantizarse la aplicación de dos principios básicos: La protección integral que apunta al respeto por los derechos de los niños, niñas y adolescentes sin ningún tipo de discriminación y la proporcionalidad en las medidas adoptadas en situaciones que afectan la convivencia.</w:t>
      </w:r>
    </w:p>
    <w:p w14:paraId="7BCF5465" w14:textId="77777777" w:rsidR="00F36A99" w:rsidRPr="004D1032" w:rsidRDefault="00F36A99" w:rsidP="00F36A99">
      <w:pPr>
        <w:rPr>
          <w:rFonts w:cs="Arial"/>
        </w:rPr>
      </w:pPr>
      <w:r w:rsidRPr="004D1032">
        <w:rPr>
          <w:rFonts w:cs="Arial"/>
        </w:rPr>
        <w:t xml:space="preserve">En la institución educativa todas estas acciones estarán definidas en los protocolos de atención y en un plan de acción general en donde se enmarcan los componentes que según el </w:t>
      </w:r>
      <w:r>
        <w:rPr>
          <w:rFonts w:cs="Arial"/>
        </w:rPr>
        <w:t xml:space="preserve">Artículo </w:t>
      </w:r>
      <w:r w:rsidRPr="004D1032">
        <w:rPr>
          <w:rFonts w:cs="Arial"/>
        </w:rPr>
        <w:t xml:space="preserve">30 de la ley 1620 deben integrar esta, a saber, promoción, prevención, atención y seguimiento. A este plan se le hará el seguimiento respectivo desde el comité escolar de convivencia y será uno de los principales anexos del </w:t>
      </w:r>
      <w:r>
        <w:rPr>
          <w:rFonts w:cs="Arial"/>
        </w:rPr>
        <w:t xml:space="preserve">Acuerdo </w:t>
      </w:r>
      <w:r w:rsidRPr="004D1032">
        <w:rPr>
          <w:rFonts w:cs="Arial"/>
        </w:rPr>
        <w:t>de convivencia. Para su ejecución en el plan de acción se establecen acciones para cada uno de los componentes.</w:t>
      </w:r>
    </w:p>
    <w:p w14:paraId="5BE5A3F8"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57" w:name="_Toc518910365"/>
      <w:bookmarkStart w:id="58" w:name="_Toc518916222"/>
      <w:r w:rsidRPr="00306DF3">
        <w:rPr>
          <w:color w:val="auto"/>
        </w:rPr>
        <w:t>Componente de promoción</w:t>
      </w:r>
      <w:bookmarkEnd w:id="57"/>
      <w:bookmarkEnd w:id="58"/>
    </w:p>
    <w:p w14:paraId="13D055E9" w14:textId="77777777" w:rsidR="00F36A99" w:rsidRPr="004D1032" w:rsidRDefault="00F36A99" w:rsidP="00F36A99">
      <w:pPr>
        <w:rPr>
          <w:rFonts w:cs="Arial"/>
        </w:rPr>
      </w:pPr>
      <w:r w:rsidRPr="004D1032">
        <w:rPr>
          <w:rFonts w:cs="Arial"/>
        </w:rPr>
        <w:t xml:space="preserve">Según el </w:t>
      </w:r>
      <w:r>
        <w:rPr>
          <w:rFonts w:cs="Arial"/>
        </w:rPr>
        <w:t xml:space="preserve">Artículo </w:t>
      </w:r>
      <w:r w:rsidRPr="004D1032">
        <w:rPr>
          <w:rFonts w:cs="Arial"/>
        </w:rPr>
        <w:t xml:space="preserve">30 de la ley 1620 y el </w:t>
      </w:r>
      <w:r>
        <w:rPr>
          <w:rFonts w:cs="Arial"/>
        </w:rPr>
        <w:t xml:space="preserve">Artículo </w:t>
      </w:r>
      <w:r w:rsidRPr="004D1032">
        <w:rPr>
          <w:rFonts w:cs="Arial"/>
        </w:rPr>
        <w:t>36 del decreto reglamentario 1965, se consideran acciones de promoción las políticas institucionales que se concentran en el fomento de la convivencia y en el mejoramiento del clima escolar, con el fin de generar un entorno para el ejercicio real y efectivo de los derechos humanos, sexuales y reproductivos en los términos establecidos en la Ley 1620 de 2013.</w:t>
      </w:r>
    </w:p>
    <w:p w14:paraId="3A7C85F0" w14:textId="77777777" w:rsidR="00F36A99" w:rsidRPr="004D1032" w:rsidRDefault="00F36A99" w:rsidP="00F36A99">
      <w:pPr>
        <w:rPr>
          <w:rFonts w:cs="Arial"/>
        </w:rPr>
      </w:pPr>
      <w:r>
        <w:rPr>
          <w:rFonts w:cs="Arial"/>
        </w:rPr>
        <w:t>Para ello el C</w:t>
      </w:r>
      <w:r w:rsidRPr="004D1032">
        <w:rPr>
          <w:rFonts w:cs="Arial"/>
        </w:rPr>
        <w:t xml:space="preserve">omité escolar de convivencia definirá el plan de acción de la ruta de atención integral que se ejecutará durante el año lectivo; de acuerdo a las funciones establecidas en el numeral 3 del </w:t>
      </w:r>
      <w:r>
        <w:rPr>
          <w:rFonts w:cs="Arial"/>
        </w:rPr>
        <w:t xml:space="preserve">Artículo </w:t>
      </w:r>
      <w:r w:rsidRPr="004D1032">
        <w:rPr>
          <w:rFonts w:cs="Arial"/>
        </w:rPr>
        <w:t>36 del decreto reglamentario 1965 de 2013.</w:t>
      </w:r>
    </w:p>
    <w:p w14:paraId="562B2E2A" w14:textId="77777777" w:rsidR="00F36A99" w:rsidRPr="004D1032" w:rsidRDefault="00F36A99" w:rsidP="00F36A99">
      <w:pPr>
        <w:rPr>
          <w:rFonts w:cs="Arial"/>
        </w:rPr>
      </w:pPr>
      <w:r w:rsidRPr="004D1032">
        <w:rPr>
          <w:rFonts w:cs="Arial"/>
        </w:rPr>
        <w:lastRenderedPageBreak/>
        <w:t xml:space="preserve">En la institución se tendrán en cuenta las siguientes acciones: </w:t>
      </w:r>
    </w:p>
    <w:p w14:paraId="5196E343" w14:textId="77777777" w:rsidR="00F36A99" w:rsidRPr="001A6DB7" w:rsidRDefault="00F36A99" w:rsidP="005F5530">
      <w:pPr>
        <w:pStyle w:val="Prrafodelista"/>
        <w:numPr>
          <w:ilvl w:val="0"/>
          <w:numId w:val="51"/>
        </w:numPr>
        <w:spacing w:after="200" w:line="276" w:lineRule="auto"/>
        <w:jc w:val="both"/>
        <w:rPr>
          <w:rFonts w:cs="Arial"/>
        </w:rPr>
      </w:pPr>
      <w:r w:rsidRPr="004D1032">
        <w:rPr>
          <w:rFonts w:cs="Arial"/>
        </w:rPr>
        <w:t xml:space="preserve">Presentación y divulgación del </w:t>
      </w:r>
      <w:r>
        <w:rPr>
          <w:rFonts w:cs="Arial"/>
        </w:rPr>
        <w:t xml:space="preserve">Acuerdo </w:t>
      </w:r>
      <w:r w:rsidRPr="004D1032">
        <w:rPr>
          <w:rFonts w:cs="Arial"/>
        </w:rPr>
        <w:t>de convivencia a la comunidad educativa</w:t>
      </w:r>
      <w:r>
        <w:rPr>
          <w:rFonts w:cs="Arial"/>
        </w:rPr>
        <w:t xml:space="preserve">, para esto se utilizaran los medios </w:t>
      </w:r>
      <w:r w:rsidRPr="001A6DB7">
        <w:rPr>
          <w:rFonts w:cs="Arial"/>
        </w:rPr>
        <w:t>tecnológicos con que cuenta la institución.</w:t>
      </w:r>
    </w:p>
    <w:p w14:paraId="249971A9" w14:textId="77777777" w:rsidR="00F36A99" w:rsidRPr="001A6DB7" w:rsidRDefault="00F36A99" w:rsidP="005F5530">
      <w:pPr>
        <w:pStyle w:val="Prrafodelista"/>
        <w:numPr>
          <w:ilvl w:val="0"/>
          <w:numId w:val="51"/>
        </w:numPr>
        <w:spacing w:after="120" w:line="240" w:lineRule="auto"/>
        <w:contextualSpacing w:val="0"/>
        <w:jc w:val="both"/>
        <w:rPr>
          <w:rFonts w:cs="Arial"/>
        </w:rPr>
      </w:pPr>
      <w:r w:rsidRPr="001A6DB7">
        <w:rPr>
          <w:rFonts w:cs="Arial"/>
        </w:rPr>
        <w:t>Se realizarán eventos que lleven a la reflexión, como la Palabra que sana.</w:t>
      </w:r>
    </w:p>
    <w:p w14:paraId="2DAA1E96" w14:textId="77777777" w:rsidR="00F36A99" w:rsidRPr="004D1032" w:rsidRDefault="00F36A99" w:rsidP="005F5530">
      <w:pPr>
        <w:pStyle w:val="Prrafodelista"/>
        <w:numPr>
          <w:ilvl w:val="0"/>
          <w:numId w:val="51"/>
        </w:numPr>
        <w:spacing w:after="200" w:line="276" w:lineRule="auto"/>
        <w:jc w:val="both"/>
        <w:rPr>
          <w:rFonts w:cs="Arial"/>
        </w:rPr>
      </w:pPr>
      <w:r w:rsidRPr="001A6DB7">
        <w:rPr>
          <w:rFonts w:cs="Arial"/>
        </w:rPr>
        <w:t xml:space="preserve">Formulación </w:t>
      </w:r>
      <w:r w:rsidRPr="004D1032">
        <w:rPr>
          <w:rFonts w:cs="Arial"/>
        </w:rPr>
        <w:t>de políticas institucionales de convivencia.</w:t>
      </w:r>
    </w:p>
    <w:p w14:paraId="72643130" w14:textId="77777777" w:rsidR="00F36A99" w:rsidRPr="004D1032" w:rsidRDefault="00F36A99" w:rsidP="005F5530">
      <w:pPr>
        <w:pStyle w:val="Prrafodelista"/>
        <w:numPr>
          <w:ilvl w:val="0"/>
          <w:numId w:val="51"/>
        </w:numPr>
        <w:spacing w:after="200" w:line="276" w:lineRule="auto"/>
        <w:jc w:val="both"/>
        <w:rPr>
          <w:rFonts w:cs="Arial"/>
        </w:rPr>
      </w:pPr>
      <w:r w:rsidRPr="004D1032">
        <w:rPr>
          <w:rFonts w:cs="Arial"/>
        </w:rPr>
        <w:t>Implementación y ajuste a los proyectos pedagógicos educación para la sexualidad y construcción de ciudadanía y educación ciudadana</w:t>
      </w:r>
      <w:r>
        <w:rPr>
          <w:rFonts w:cs="Arial"/>
        </w:rPr>
        <w:t>, competencias ciudadanas, catedra de la paz</w:t>
      </w:r>
      <w:r w:rsidRPr="004D1032">
        <w:rPr>
          <w:rFonts w:cs="Arial"/>
        </w:rPr>
        <w:t>.</w:t>
      </w:r>
    </w:p>
    <w:p w14:paraId="08BFF055" w14:textId="77777777" w:rsidR="00F36A99" w:rsidRPr="001A6DB7" w:rsidRDefault="00F36A99" w:rsidP="005F5530">
      <w:pPr>
        <w:pStyle w:val="Prrafodelista"/>
        <w:numPr>
          <w:ilvl w:val="0"/>
          <w:numId w:val="51"/>
        </w:numPr>
        <w:spacing w:after="200" w:line="276" w:lineRule="auto"/>
        <w:jc w:val="both"/>
        <w:rPr>
          <w:rFonts w:cs="Arial"/>
        </w:rPr>
      </w:pPr>
      <w:r w:rsidRPr="004D1032">
        <w:rPr>
          <w:rFonts w:cs="Arial"/>
        </w:rPr>
        <w:t xml:space="preserve">Propiciar un espacio formativo para vivenciar el respeto que permita el manejo de emociones y la toma de decisiones acertadas frente a las </w:t>
      </w:r>
      <w:r w:rsidRPr="001A6DB7">
        <w:rPr>
          <w:rFonts w:cs="Arial"/>
        </w:rPr>
        <w:t>situaciones difíciles que se le presenten.</w:t>
      </w:r>
    </w:p>
    <w:p w14:paraId="4673A3F3" w14:textId="77777777" w:rsidR="00F36A99" w:rsidRPr="001A6DB7" w:rsidRDefault="00F36A99" w:rsidP="005F5530">
      <w:pPr>
        <w:pStyle w:val="Prrafodelista"/>
        <w:numPr>
          <w:ilvl w:val="0"/>
          <w:numId w:val="51"/>
        </w:numPr>
        <w:spacing w:after="200" w:line="276" w:lineRule="auto"/>
        <w:jc w:val="both"/>
        <w:rPr>
          <w:rFonts w:cs="Arial"/>
        </w:rPr>
      </w:pPr>
      <w:r w:rsidRPr="001A6DB7">
        <w:rPr>
          <w:rFonts w:cs="Arial"/>
        </w:rPr>
        <w:t>Se desarrollaran con la ayuda de entes externos capacitaciones para la promoción y garantía de los derechos humanos y sobre derechos y salud sexual y reproductiva.</w:t>
      </w:r>
    </w:p>
    <w:p w14:paraId="5D658E85"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59" w:name="_Toc518910366"/>
      <w:bookmarkStart w:id="60" w:name="_Toc518916223"/>
      <w:r w:rsidRPr="00306DF3">
        <w:rPr>
          <w:color w:val="auto"/>
        </w:rPr>
        <w:t>Componente de prevención</w:t>
      </w:r>
      <w:bookmarkEnd w:id="59"/>
      <w:bookmarkEnd w:id="60"/>
    </w:p>
    <w:p w14:paraId="1C197E14" w14:textId="77777777" w:rsidR="00F36A99" w:rsidRPr="004D1032" w:rsidRDefault="00F36A99" w:rsidP="00F36A99">
      <w:pPr>
        <w:rPr>
          <w:rFonts w:cs="Arial"/>
        </w:rPr>
      </w:pPr>
      <w:r w:rsidRPr="004D1032">
        <w:rPr>
          <w:rFonts w:cs="Arial"/>
        </w:rPr>
        <w:t xml:space="preserve">Según el </w:t>
      </w:r>
      <w:r>
        <w:rPr>
          <w:rFonts w:cs="Arial"/>
        </w:rPr>
        <w:t xml:space="preserve">Artículo </w:t>
      </w:r>
      <w:r w:rsidRPr="004D1032">
        <w:rPr>
          <w:rFonts w:cs="Arial"/>
        </w:rPr>
        <w:t xml:space="preserve">30 de la ley 1620 y el </w:t>
      </w:r>
      <w:r>
        <w:rPr>
          <w:rFonts w:cs="Arial"/>
        </w:rPr>
        <w:t xml:space="preserve">Artículo </w:t>
      </w:r>
      <w:r w:rsidRPr="004D1032">
        <w:rPr>
          <w:rFonts w:cs="Arial"/>
        </w:rPr>
        <w:t>37 del decreto reglamentario 1965, se consideran acciones de prevención las que buscan intervenir oportunamente en los comportamientos que podrían afectar la realización efectiva de los derechos humanos, sexuales y reproductivos con el fin de evitar que se constituyan en patrones de interacción que alteren la convivencia de los miembros de la comunidad educativa.</w:t>
      </w:r>
    </w:p>
    <w:p w14:paraId="19067F1D" w14:textId="77777777" w:rsidR="00F36A99" w:rsidRPr="004D1032" w:rsidRDefault="00F36A99" w:rsidP="00F36A99">
      <w:pPr>
        <w:rPr>
          <w:rFonts w:cs="Arial"/>
        </w:rPr>
      </w:pPr>
      <w:r w:rsidRPr="004D1032">
        <w:rPr>
          <w:rFonts w:cs="Arial"/>
        </w:rPr>
        <w:t>Al igual que en el componente de promoción, para prevención se definirán las acciones a desarrollar en el plan de acción anual, teniendo en cuenta las siguientes acciones.</w:t>
      </w:r>
    </w:p>
    <w:p w14:paraId="294737B4" w14:textId="77777777" w:rsidR="00F36A99" w:rsidRPr="004D1032" w:rsidRDefault="00F36A99" w:rsidP="00F36A99">
      <w:pPr>
        <w:rPr>
          <w:rFonts w:cs="Arial"/>
        </w:rPr>
      </w:pPr>
      <w:r w:rsidRPr="004D1032">
        <w:rPr>
          <w:rFonts w:cs="Arial"/>
        </w:rPr>
        <w:t>- Realizar un diagnóstico institucional que permita identificar las situaciones que afectan la convivencia y de esta manera proponer acciones encaminadas a prevenir dificultades en la convivencia.</w:t>
      </w:r>
    </w:p>
    <w:p w14:paraId="2C30C8C3" w14:textId="77777777" w:rsidR="00F36A99" w:rsidRPr="001A6DB7" w:rsidRDefault="00F36A99" w:rsidP="00F36A99">
      <w:pPr>
        <w:rPr>
          <w:rFonts w:cs="Arial"/>
        </w:rPr>
      </w:pPr>
      <w:r w:rsidRPr="004D1032">
        <w:rPr>
          <w:rFonts w:cs="Arial"/>
        </w:rPr>
        <w:t xml:space="preserve">- </w:t>
      </w:r>
      <w:r w:rsidRPr="001A6DB7">
        <w:rPr>
          <w:rFonts w:cs="Arial"/>
        </w:rPr>
        <w:t xml:space="preserve">Construcción de estrategias pedagógicas y de aula. </w:t>
      </w:r>
      <w:proofErr w:type="spellStart"/>
      <w:r w:rsidRPr="001A6DB7">
        <w:rPr>
          <w:rFonts w:cs="Arial"/>
        </w:rPr>
        <w:t>Ej</w:t>
      </w:r>
      <w:proofErr w:type="spellEnd"/>
      <w:r w:rsidRPr="001A6DB7">
        <w:rPr>
          <w:rFonts w:cs="Arial"/>
        </w:rPr>
        <w:t>: Horas de Orientación de grupo semanales por parte del Director de grupo.</w:t>
      </w:r>
    </w:p>
    <w:p w14:paraId="6692A88B" w14:textId="77777777" w:rsidR="00F36A99" w:rsidRPr="001A6DB7" w:rsidRDefault="00F36A99" w:rsidP="00F36A99">
      <w:pPr>
        <w:rPr>
          <w:rFonts w:cs="Arial"/>
        </w:rPr>
      </w:pPr>
      <w:r w:rsidRPr="001A6DB7">
        <w:rPr>
          <w:rFonts w:cs="Arial"/>
        </w:rPr>
        <w:softHyphen/>
        <w:t>- Se establecerá un programa de mediadores escolares.</w:t>
      </w:r>
    </w:p>
    <w:p w14:paraId="2358D62F" w14:textId="77777777" w:rsidR="00F36A99" w:rsidRPr="004D1032" w:rsidRDefault="00F36A99" w:rsidP="00F36A99">
      <w:pPr>
        <w:rPr>
          <w:rFonts w:cs="Arial"/>
        </w:rPr>
      </w:pPr>
      <w:r w:rsidRPr="001A6DB7">
        <w:rPr>
          <w:rFonts w:cs="Arial"/>
        </w:rPr>
        <w:t>- Definición protocolos de atención para las situaciones que afecten la convivencia</w:t>
      </w:r>
      <w:r w:rsidRPr="004D1032">
        <w:rPr>
          <w:rFonts w:cs="Arial"/>
        </w:rPr>
        <w:t>.</w:t>
      </w:r>
    </w:p>
    <w:p w14:paraId="221D7BF4"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61" w:name="_Toc518910367"/>
      <w:bookmarkStart w:id="62" w:name="_Toc518916224"/>
      <w:r w:rsidRPr="00306DF3">
        <w:rPr>
          <w:color w:val="auto"/>
        </w:rPr>
        <w:t>Componente de atención</w:t>
      </w:r>
      <w:bookmarkEnd w:id="61"/>
      <w:bookmarkEnd w:id="62"/>
    </w:p>
    <w:p w14:paraId="6028FFED" w14:textId="77777777" w:rsidR="00F36A99" w:rsidRPr="001A6DB7" w:rsidRDefault="00F36A99" w:rsidP="00F36A99">
      <w:pPr>
        <w:rPr>
          <w:rFonts w:cs="Arial"/>
          <w:szCs w:val="20"/>
        </w:rPr>
      </w:pPr>
      <w:r>
        <w:rPr>
          <w:rFonts w:cs="Arial"/>
          <w:szCs w:val="20"/>
        </w:rPr>
        <w:t>Aquí se enmarca c</w:t>
      </w:r>
      <w:r w:rsidRPr="004D1032">
        <w:rPr>
          <w:rFonts w:cs="Arial"/>
          <w:szCs w:val="20"/>
        </w:rPr>
        <w:t xml:space="preserve">ualquier desacato a los deberes, estipulados en este manual, o </w:t>
      </w:r>
      <w:r w:rsidRPr="001A6DB7">
        <w:rPr>
          <w:rFonts w:cs="Arial"/>
          <w:szCs w:val="20"/>
        </w:rPr>
        <w:t xml:space="preserve">cualquier acto o situación contra la convivencia escolar y las normas institucionales, sea cometido portando el uniforme,  dentro o fuera cuando van en representación de la Institución. </w:t>
      </w:r>
    </w:p>
    <w:p w14:paraId="1FEF2175" w14:textId="77777777" w:rsidR="00F36A99" w:rsidRPr="004D1032" w:rsidRDefault="00F36A99" w:rsidP="00F36A99">
      <w:pPr>
        <w:rPr>
          <w:rFonts w:cs="Arial"/>
          <w:szCs w:val="20"/>
        </w:rPr>
      </w:pPr>
      <w:r w:rsidRPr="004D1032">
        <w:rPr>
          <w:rFonts w:cs="Arial"/>
          <w:szCs w:val="20"/>
        </w:rPr>
        <w:t xml:space="preserve">Para la aplicación del </w:t>
      </w:r>
      <w:r>
        <w:rPr>
          <w:rFonts w:cs="Arial"/>
          <w:szCs w:val="20"/>
        </w:rPr>
        <w:t>Manual</w:t>
      </w:r>
      <w:r w:rsidRPr="004D1032">
        <w:rPr>
          <w:rFonts w:cs="Arial"/>
          <w:szCs w:val="20"/>
        </w:rPr>
        <w:t xml:space="preserve">, </w:t>
      </w:r>
      <w:r>
        <w:rPr>
          <w:rFonts w:cs="Arial"/>
          <w:szCs w:val="20"/>
        </w:rPr>
        <w:t xml:space="preserve">existen situaciones cotidianas de aula taller y </w:t>
      </w:r>
      <w:r w:rsidRPr="004D1032">
        <w:rPr>
          <w:rFonts w:cs="Arial"/>
          <w:szCs w:val="20"/>
        </w:rPr>
        <w:t xml:space="preserve">las clasificadas </w:t>
      </w:r>
      <w:r>
        <w:rPr>
          <w:rFonts w:cs="Arial"/>
          <w:szCs w:val="20"/>
        </w:rPr>
        <w:t>como</w:t>
      </w:r>
      <w:r w:rsidRPr="004D1032">
        <w:rPr>
          <w:rFonts w:cs="Arial"/>
          <w:szCs w:val="20"/>
        </w:rPr>
        <w:t xml:space="preserve"> Tipo I, Tipo II y Tipo III.</w:t>
      </w:r>
    </w:p>
    <w:p w14:paraId="33E350BC" w14:textId="77777777" w:rsidR="00F36A99" w:rsidRPr="004D1032" w:rsidRDefault="00F36A99" w:rsidP="00F36A99">
      <w:pPr>
        <w:rPr>
          <w:rFonts w:cs="Arial"/>
          <w:szCs w:val="20"/>
        </w:rPr>
      </w:pPr>
      <w:r w:rsidRPr="004D1032">
        <w:rPr>
          <w:rFonts w:cs="Arial"/>
          <w:szCs w:val="20"/>
        </w:rPr>
        <w:t>Una situación es conflictiva  sí:</w:t>
      </w:r>
    </w:p>
    <w:p w14:paraId="329CFDDC" w14:textId="77777777" w:rsidR="00F36A99" w:rsidRPr="004D1032" w:rsidRDefault="00F36A99" w:rsidP="005F5530">
      <w:pPr>
        <w:numPr>
          <w:ilvl w:val="0"/>
          <w:numId w:val="47"/>
        </w:numPr>
        <w:spacing w:after="120" w:line="240" w:lineRule="auto"/>
        <w:jc w:val="both"/>
        <w:rPr>
          <w:rFonts w:cs="Arial"/>
          <w:szCs w:val="20"/>
        </w:rPr>
      </w:pPr>
      <w:r w:rsidRPr="004D1032">
        <w:rPr>
          <w:rFonts w:cs="Arial"/>
          <w:szCs w:val="20"/>
        </w:rPr>
        <w:t>Se da una conducta activa (realizada por acción directa) o pasiva (que ocurre por una omisión o descuido).</w:t>
      </w:r>
    </w:p>
    <w:p w14:paraId="4BC3B84A" w14:textId="77777777" w:rsidR="00F36A99" w:rsidRPr="004D1032" w:rsidRDefault="00F36A99" w:rsidP="005F5530">
      <w:pPr>
        <w:numPr>
          <w:ilvl w:val="0"/>
          <w:numId w:val="47"/>
        </w:numPr>
        <w:spacing w:after="120" w:line="240" w:lineRule="auto"/>
        <w:jc w:val="both"/>
        <w:rPr>
          <w:rFonts w:cs="Arial"/>
          <w:szCs w:val="20"/>
        </w:rPr>
      </w:pPr>
      <w:r w:rsidRPr="004D1032">
        <w:rPr>
          <w:rFonts w:cs="Arial"/>
          <w:szCs w:val="20"/>
        </w:rPr>
        <w:lastRenderedPageBreak/>
        <w:t>Está tipificada: el acto está</w:t>
      </w:r>
      <w:r>
        <w:rPr>
          <w:rFonts w:cs="Arial"/>
          <w:szCs w:val="20"/>
        </w:rPr>
        <w:t xml:space="preserve"> calificado por </w:t>
      </w:r>
      <w:r w:rsidRPr="004D1032">
        <w:rPr>
          <w:rFonts w:cs="Arial"/>
          <w:szCs w:val="20"/>
        </w:rPr>
        <w:t xml:space="preserve">La LEY 1620 y el </w:t>
      </w:r>
      <w:r>
        <w:rPr>
          <w:rFonts w:cs="Arial"/>
          <w:szCs w:val="20"/>
        </w:rPr>
        <w:t xml:space="preserve">Acuerdo </w:t>
      </w:r>
      <w:r w:rsidRPr="004D1032">
        <w:rPr>
          <w:rFonts w:cs="Arial"/>
          <w:szCs w:val="20"/>
        </w:rPr>
        <w:t>de Convivencia.</w:t>
      </w:r>
    </w:p>
    <w:p w14:paraId="2E81C0C8" w14:textId="77777777" w:rsidR="00F36A99" w:rsidRPr="004D1032" w:rsidRDefault="00F36A99" w:rsidP="005F5530">
      <w:pPr>
        <w:numPr>
          <w:ilvl w:val="0"/>
          <w:numId w:val="47"/>
        </w:numPr>
        <w:spacing w:after="120" w:line="240" w:lineRule="auto"/>
        <w:jc w:val="both"/>
        <w:rPr>
          <w:rFonts w:cs="Arial"/>
          <w:szCs w:val="20"/>
        </w:rPr>
      </w:pPr>
      <w:r w:rsidRPr="001A6DB7">
        <w:rPr>
          <w:rFonts w:cs="Arial"/>
          <w:szCs w:val="20"/>
        </w:rPr>
        <w:t xml:space="preserve">Una situación puede ser: Con DOLO (ánimo de cometer la situación) o CULPA (por un acto </w:t>
      </w:r>
      <w:r w:rsidRPr="004D1032">
        <w:rPr>
          <w:rFonts w:cs="Arial"/>
          <w:szCs w:val="20"/>
        </w:rPr>
        <w:t>de negligencia o descuido)</w:t>
      </w:r>
    </w:p>
    <w:p w14:paraId="42CD8096" w14:textId="77777777" w:rsidR="00F36A99" w:rsidRPr="004D1032" w:rsidRDefault="00F36A99" w:rsidP="005F5530">
      <w:pPr>
        <w:numPr>
          <w:ilvl w:val="0"/>
          <w:numId w:val="47"/>
        </w:numPr>
        <w:spacing w:after="120" w:line="240" w:lineRule="auto"/>
        <w:jc w:val="both"/>
        <w:rPr>
          <w:rFonts w:cs="Arial"/>
          <w:szCs w:val="20"/>
        </w:rPr>
      </w:pPr>
      <w:r w:rsidRPr="004D1032">
        <w:rPr>
          <w:rFonts w:cs="Arial"/>
          <w:szCs w:val="20"/>
        </w:rPr>
        <w:t>Existe Pre intensión: Se pretendía algo y se dio como resultado un daño real o potencial de mayor gravedad.</w:t>
      </w:r>
    </w:p>
    <w:p w14:paraId="60CAE2B7" w14:textId="77777777" w:rsidR="00F36A99" w:rsidRDefault="00F36A99" w:rsidP="005F5530">
      <w:pPr>
        <w:pStyle w:val="Ttulo3"/>
        <w:keepLines w:val="0"/>
        <w:numPr>
          <w:ilvl w:val="2"/>
          <w:numId w:val="52"/>
        </w:numPr>
        <w:spacing w:before="240" w:after="240" w:line="240" w:lineRule="auto"/>
        <w:ind w:left="720" w:hanging="720"/>
        <w:jc w:val="both"/>
      </w:pPr>
      <w:bookmarkStart w:id="63" w:name="_Toc518910368"/>
      <w:bookmarkStart w:id="64" w:name="_Toc518916225"/>
      <w:r>
        <w:t>Situaciones Cotidianas</w:t>
      </w:r>
      <w:bookmarkEnd w:id="63"/>
      <w:bookmarkEnd w:id="64"/>
    </w:p>
    <w:p w14:paraId="626879B8" w14:textId="77777777" w:rsidR="00F36A99" w:rsidRPr="004D1032" w:rsidRDefault="00F36A99" w:rsidP="00F36A99">
      <w:pPr>
        <w:rPr>
          <w:rFonts w:cs="Arial"/>
          <w:szCs w:val="20"/>
        </w:rPr>
      </w:pPr>
      <w:r>
        <w:rPr>
          <w:rFonts w:cs="Arial"/>
          <w:szCs w:val="20"/>
        </w:rPr>
        <w:t xml:space="preserve">Para el presente Acuerdo la Institución definió que existen algunas situaciones cotidianas </w:t>
      </w:r>
      <w:r w:rsidRPr="004D1032">
        <w:rPr>
          <w:rFonts w:cs="Arial"/>
          <w:szCs w:val="20"/>
        </w:rPr>
        <w:t xml:space="preserve">relacionadas con aspectos individuales </w:t>
      </w:r>
      <w:r>
        <w:rPr>
          <w:rFonts w:cs="Arial"/>
          <w:szCs w:val="20"/>
        </w:rPr>
        <w:t xml:space="preserve">o grupales </w:t>
      </w:r>
      <w:r w:rsidRPr="004D1032">
        <w:rPr>
          <w:rFonts w:cs="Arial"/>
          <w:szCs w:val="20"/>
        </w:rPr>
        <w:t xml:space="preserve">que </w:t>
      </w:r>
      <w:r>
        <w:rPr>
          <w:rFonts w:cs="Arial"/>
          <w:szCs w:val="20"/>
        </w:rPr>
        <w:t xml:space="preserve">aunque </w:t>
      </w:r>
      <w:r w:rsidRPr="004D1032">
        <w:rPr>
          <w:rFonts w:cs="Arial"/>
          <w:szCs w:val="20"/>
        </w:rPr>
        <w:t xml:space="preserve">no afectan directamente lo convivencial, ameritan un manejo </w:t>
      </w:r>
      <w:r>
        <w:rPr>
          <w:rFonts w:cs="Arial"/>
          <w:szCs w:val="20"/>
        </w:rPr>
        <w:t xml:space="preserve">adecuado </w:t>
      </w:r>
      <w:r w:rsidRPr="004D1032">
        <w:rPr>
          <w:rFonts w:cs="Arial"/>
          <w:szCs w:val="20"/>
        </w:rPr>
        <w:t>en el taller por parte de los analistas.</w:t>
      </w:r>
    </w:p>
    <w:p w14:paraId="5D126F9E" w14:textId="77777777" w:rsidR="00F36A99" w:rsidRPr="004D1032" w:rsidRDefault="00F36A99" w:rsidP="00F36A99">
      <w:r w:rsidRPr="004D1032">
        <w:t xml:space="preserve">Son todas aquellas que se cometen por una ligereza, no denotan posturas definitivas de comportamiento, no ameritan anotaciones por primera o segunda vez, </w:t>
      </w:r>
      <w:r>
        <w:t xml:space="preserve">y </w:t>
      </w:r>
      <w:r w:rsidRPr="004D1032">
        <w:t xml:space="preserve">se pueden dialogar. </w:t>
      </w:r>
      <w:r w:rsidRPr="004D1032">
        <w:rPr>
          <w:rFonts w:cs="Arial"/>
          <w:szCs w:val="20"/>
        </w:rPr>
        <w:t xml:space="preserve">El incumplimiento de los deberes y comportamientos establecidos en este </w:t>
      </w:r>
      <w:r>
        <w:rPr>
          <w:rFonts w:cs="Arial"/>
          <w:szCs w:val="20"/>
        </w:rPr>
        <w:t xml:space="preserve">Acuerdo </w:t>
      </w:r>
      <w:r w:rsidRPr="004D1032">
        <w:rPr>
          <w:rFonts w:cs="Arial"/>
          <w:szCs w:val="20"/>
        </w:rPr>
        <w:t>y que al estudiar las causas, acciones y efectos, no comprometan plenamente la integridad personal o el buen nombre de la Institución</w:t>
      </w:r>
    </w:p>
    <w:p w14:paraId="2750F031" w14:textId="77777777" w:rsidR="00F36A99" w:rsidRDefault="00F36A99" w:rsidP="00F36A99">
      <w:pPr>
        <w:rPr>
          <w:rFonts w:cs="Arial"/>
          <w:szCs w:val="20"/>
        </w:rPr>
      </w:pPr>
      <w:r>
        <w:rPr>
          <w:rFonts w:cs="Arial"/>
          <w:szCs w:val="20"/>
        </w:rPr>
        <w:t xml:space="preserve">Estas situaciones </w:t>
      </w:r>
      <w:r w:rsidRPr="004D1032">
        <w:rPr>
          <w:rFonts w:cs="Arial"/>
          <w:szCs w:val="20"/>
        </w:rPr>
        <w:t>deben ser abordada</w:t>
      </w:r>
      <w:r>
        <w:rPr>
          <w:rFonts w:cs="Arial"/>
          <w:szCs w:val="20"/>
        </w:rPr>
        <w:t>s</w:t>
      </w:r>
      <w:r w:rsidRPr="004D1032">
        <w:rPr>
          <w:rFonts w:cs="Arial"/>
          <w:szCs w:val="20"/>
        </w:rPr>
        <w:t xml:space="preserve"> directamente por el analista y el estudiante implicados, para aclarar todos los detalles antes</w:t>
      </w:r>
      <w:r>
        <w:rPr>
          <w:rFonts w:cs="Arial"/>
          <w:szCs w:val="20"/>
        </w:rPr>
        <w:t xml:space="preserve"> de realizar cualquier registró, son conflictos simples que pueden manejarse e inclusive por sus pares, pueden ser utilizados de forma pedagógica y no hay violencia.</w:t>
      </w:r>
    </w:p>
    <w:p w14:paraId="671B61F0" w14:textId="77777777" w:rsidR="00F36A99" w:rsidRDefault="00F36A99" w:rsidP="00F36A99">
      <w:pPr>
        <w:spacing w:after="200"/>
        <w:contextualSpacing/>
        <w:rPr>
          <w:rFonts w:cs="Arial"/>
          <w:szCs w:val="20"/>
        </w:rPr>
      </w:pPr>
      <w:r w:rsidRPr="004D1032">
        <w:rPr>
          <w:rFonts w:cs="Arial"/>
          <w:szCs w:val="20"/>
        </w:rPr>
        <w:t xml:space="preserve">Según la Ley 1620 y el decreto reglamentario 1965 estas situaciones  no aplican en la tipificación de las situaciones tipo I, II y III; sin embargo, se anexan a este protocolo porque son situaciones que se presentan en la cotidianidad de las instituciones educativas. </w:t>
      </w:r>
      <w:r>
        <w:rPr>
          <w:rFonts w:cs="Arial"/>
          <w:szCs w:val="20"/>
        </w:rPr>
        <w:t xml:space="preserve">La </w:t>
      </w:r>
      <w:r w:rsidRPr="004D1032">
        <w:rPr>
          <w:rFonts w:cs="Arial"/>
          <w:szCs w:val="20"/>
        </w:rPr>
        <w:t xml:space="preserve"> institución defini</w:t>
      </w:r>
      <w:r>
        <w:rPr>
          <w:rFonts w:cs="Arial"/>
          <w:szCs w:val="20"/>
        </w:rPr>
        <w:t>ó d</w:t>
      </w:r>
      <w:r w:rsidRPr="004D1032">
        <w:rPr>
          <w:rFonts w:cs="Arial"/>
          <w:szCs w:val="20"/>
        </w:rPr>
        <w:t xml:space="preserve">e </w:t>
      </w:r>
      <w:r>
        <w:rPr>
          <w:rFonts w:cs="Arial"/>
          <w:szCs w:val="20"/>
        </w:rPr>
        <w:t>acuerdo al</w:t>
      </w:r>
      <w:r w:rsidRPr="004D1032">
        <w:rPr>
          <w:rFonts w:cs="Arial"/>
          <w:szCs w:val="20"/>
        </w:rPr>
        <w:t xml:space="preserve"> contexto incluirlas en el </w:t>
      </w:r>
      <w:r>
        <w:rPr>
          <w:rFonts w:cs="Arial"/>
          <w:szCs w:val="20"/>
        </w:rPr>
        <w:t xml:space="preserve">Acuerdo </w:t>
      </w:r>
      <w:r w:rsidRPr="004D1032">
        <w:rPr>
          <w:rFonts w:cs="Arial"/>
          <w:szCs w:val="20"/>
        </w:rPr>
        <w:t>de convivencia y el procedimiento para su atención.</w:t>
      </w:r>
    </w:p>
    <w:p w14:paraId="208921BC" w14:textId="77777777" w:rsidR="00F36A99" w:rsidRDefault="00F36A99" w:rsidP="00F36A99">
      <w:pPr>
        <w:spacing w:after="200"/>
        <w:contextualSpacing/>
        <w:rPr>
          <w:rFonts w:cs="Arial"/>
          <w:szCs w:val="20"/>
        </w:rPr>
      </w:pPr>
    </w:p>
    <w:p w14:paraId="47DFF234" w14:textId="77777777" w:rsidR="00F36A99" w:rsidRPr="004D1032" w:rsidRDefault="00F36A99" w:rsidP="00F36A99">
      <w:pPr>
        <w:spacing w:after="200"/>
        <w:contextualSpacing/>
        <w:rPr>
          <w:rFonts w:cs="Arial"/>
          <w:szCs w:val="20"/>
        </w:rPr>
      </w:pPr>
      <w:r>
        <w:rPr>
          <w:rFonts w:cs="Arial"/>
          <w:szCs w:val="20"/>
        </w:rPr>
        <w:t>En este Acuerdo el analista o tutor tiene un rol de orientador y mediador  en las situaciones cotidiana con la función de detección temprana de las mismas.</w:t>
      </w:r>
    </w:p>
    <w:p w14:paraId="755B849D" w14:textId="77777777" w:rsidR="00F36A99" w:rsidRPr="004D1032" w:rsidRDefault="00F36A99" w:rsidP="00F36A99">
      <w:pPr>
        <w:spacing w:after="200"/>
        <w:contextualSpacing/>
        <w:rPr>
          <w:rFonts w:cs="Arial"/>
          <w:szCs w:val="20"/>
        </w:rPr>
      </w:pPr>
    </w:p>
    <w:p w14:paraId="52FB5F10" w14:textId="77777777" w:rsidR="00F36A99" w:rsidRPr="004D1032" w:rsidRDefault="00F36A99" w:rsidP="00F36A99">
      <w:pPr>
        <w:spacing w:after="200"/>
        <w:contextualSpacing/>
        <w:rPr>
          <w:rFonts w:cs="Arial"/>
          <w:szCs w:val="20"/>
        </w:rPr>
      </w:pPr>
      <w:r w:rsidRPr="004D1032">
        <w:rPr>
          <w:rFonts w:cs="Arial"/>
          <w:szCs w:val="20"/>
        </w:rPr>
        <w:t>Situaciones</w:t>
      </w:r>
      <w:r>
        <w:rPr>
          <w:rFonts w:cs="Arial"/>
          <w:szCs w:val="20"/>
        </w:rPr>
        <w:t xml:space="preserve"> cotidianas de aula taller</w:t>
      </w:r>
      <w:r w:rsidRPr="004D1032">
        <w:rPr>
          <w:rFonts w:cs="Arial"/>
          <w:szCs w:val="20"/>
        </w:rPr>
        <w:t>:</w:t>
      </w:r>
    </w:p>
    <w:p w14:paraId="107AD589" w14:textId="77777777" w:rsidR="00F36A99" w:rsidRPr="004D1032" w:rsidRDefault="00F36A99" w:rsidP="005F5530">
      <w:pPr>
        <w:pStyle w:val="Prrafodelista"/>
        <w:numPr>
          <w:ilvl w:val="0"/>
          <w:numId w:val="53"/>
        </w:numPr>
        <w:spacing w:after="200" w:line="240" w:lineRule="auto"/>
        <w:jc w:val="both"/>
        <w:rPr>
          <w:rFonts w:cs="Arial"/>
          <w:szCs w:val="20"/>
        </w:rPr>
      </w:pPr>
      <w:r w:rsidRPr="004D1032">
        <w:rPr>
          <w:rFonts w:cs="Arial"/>
          <w:szCs w:val="20"/>
        </w:rPr>
        <w:t>Promueve desórdenes en formaciones o actos de comunidad.</w:t>
      </w:r>
    </w:p>
    <w:p w14:paraId="535EB1C0" w14:textId="77777777" w:rsidR="00F36A99" w:rsidRPr="004D1032" w:rsidRDefault="00F36A99" w:rsidP="005F5530">
      <w:pPr>
        <w:pStyle w:val="Prrafodelista"/>
        <w:numPr>
          <w:ilvl w:val="0"/>
          <w:numId w:val="53"/>
        </w:numPr>
        <w:tabs>
          <w:tab w:val="left" w:pos="360"/>
        </w:tabs>
        <w:autoSpaceDE w:val="0"/>
        <w:autoSpaceDN w:val="0"/>
        <w:adjustRightInd w:val="0"/>
        <w:spacing w:after="0" w:line="240" w:lineRule="auto"/>
        <w:jc w:val="both"/>
        <w:rPr>
          <w:rFonts w:cs="Arial"/>
          <w:szCs w:val="20"/>
          <w:lang w:val="es-ES"/>
        </w:rPr>
      </w:pPr>
      <w:r w:rsidRPr="004D1032">
        <w:rPr>
          <w:rFonts w:cs="Arial"/>
          <w:szCs w:val="20"/>
        </w:rPr>
        <w:t>Conversa o asume actitudes que interrumpen los talleres o reuniones generales.</w:t>
      </w:r>
    </w:p>
    <w:p w14:paraId="72D5E970" w14:textId="77777777" w:rsidR="00F36A99" w:rsidRPr="004D1032" w:rsidRDefault="00F36A99" w:rsidP="005F5530">
      <w:pPr>
        <w:pStyle w:val="Prrafodelista"/>
        <w:numPr>
          <w:ilvl w:val="0"/>
          <w:numId w:val="53"/>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Realizar actividades diferentes a las propuestas en clase, sin un objetivo académico.</w:t>
      </w:r>
    </w:p>
    <w:p w14:paraId="136973F6" w14:textId="77777777" w:rsidR="00F36A99" w:rsidRPr="004D1032" w:rsidRDefault="00F36A99" w:rsidP="005F5530">
      <w:pPr>
        <w:pStyle w:val="Prrafodelista"/>
        <w:numPr>
          <w:ilvl w:val="0"/>
          <w:numId w:val="53"/>
        </w:numPr>
        <w:spacing w:after="200" w:line="240" w:lineRule="auto"/>
        <w:jc w:val="both"/>
        <w:rPr>
          <w:rFonts w:cs="Arial"/>
          <w:szCs w:val="20"/>
        </w:rPr>
      </w:pPr>
      <w:r w:rsidRPr="004D1032">
        <w:rPr>
          <w:rFonts w:cs="Arial"/>
          <w:szCs w:val="20"/>
        </w:rPr>
        <w:t>Desatiende las observaciones realizadas por algún integrante de la comunidad educativa.</w:t>
      </w:r>
    </w:p>
    <w:p w14:paraId="4F926B06" w14:textId="77777777" w:rsidR="00F36A99" w:rsidRPr="004D1032" w:rsidRDefault="00F36A99" w:rsidP="005F5530">
      <w:pPr>
        <w:pStyle w:val="Prrafodelista"/>
        <w:numPr>
          <w:ilvl w:val="0"/>
          <w:numId w:val="53"/>
        </w:numPr>
        <w:spacing w:after="200" w:line="240" w:lineRule="auto"/>
        <w:jc w:val="both"/>
        <w:rPr>
          <w:rFonts w:cs="Arial"/>
          <w:szCs w:val="20"/>
        </w:rPr>
      </w:pPr>
      <w:r w:rsidRPr="004D1032">
        <w:rPr>
          <w:rFonts w:cs="Arial"/>
          <w:szCs w:val="20"/>
        </w:rPr>
        <w:t>Es impuntual para asistir a los talleres y a los demás actos realizados en la institución educativa.</w:t>
      </w:r>
    </w:p>
    <w:p w14:paraId="3F20AA09" w14:textId="77777777" w:rsidR="00F36A99" w:rsidRPr="004D1032" w:rsidRDefault="00F36A99" w:rsidP="005F5530">
      <w:pPr>
        <w:pStyle w:val="Prrafodelista"/>
        <w:numPr>
          <w:ilvl w:val="0"/>
          <w:numId w:val="53"/>
        </w:numPr>
        <w:spacing w:after="200" w:line="240" w:lineRule="auto"/>
        <w:jc w:val="both"/>
        <w:rPr>
          <w:rFonts w:cs="Arial"/>
          <w:szCs w:val="20"/>
        </w:rPr>
      </w:pPr>
      <w:r w:rsidRPr="004D1032">
        <w:rPr>
          <w:rFonts w:cs="Arial"/>
          <w:szCs w:val="20"/>
        </w:rPr>
        <w:t>Incumplir con los materiales y elementos  para desarrollar su proceso escolar.</w:t>
      </w:r>
    </w:p>
    <w:p w14:paraId="6327E17A" w14:textId="77777777" w:rsidR="00F36A99" w:rsidRDefault="00F36A99" w:rsidP="005F5530">
      <w:pPr>
        <w:pStyle w:val="Prrafodelista"/>
        <w:numPr>
          <w:ilvl w:val="0"/>
          <w:numId w:val="53"/>
        </w:numPr>
        <w:tabs>
          <w:tab w:val="left" w:pos="-284"/>
        </w:tabs>
        <w:spacing w:after="200" w:line="240" w:lineRule="auto"/>
        <w:jc w:val="both"/>
        <w:rPr>
          <w:rFonts w:cs="Arial"/>
          <w:szCs w:val="20"/>
        </w:rPr>
      </w:pPr>
      <w:r w:rsidRPr="009A03B0">
        <w:rPr>
          <w:rFonts w:cs="Arial"/>
          <w:szCs w:val="20"/>
        </w:rPr>
        <w:t xml:space="preserve">Usar el uniforme  con prendas que no pertenecen al mismo. (busos pañoletas, bufandas, gorras, pasamontañas, moños, </w:t>
      </w:r>
      <w:proofErr w:type="spellStart"/>
      <w:r w:rsidRPr="009A03B0">
        <w:rPr>
          <w:rFonts w:cs="Arial"/>
          <w:szCs w:val="20"/>
        </w:rPr>
        <w:t>etc</w:t>
      </w:r>
      <w:proofErr w:type="spellEnd"/>
      <w:r w:rsidRPr="009A03B0">
        <w:rPr>
          <w:rFonts w:cs="Arial"/>
          <w:szCs w:val="20"/>
        </w:rPr>
        <w:t>) o con el uniforme que no corresponde al día.</w:t>
      </w:r>
    </w:p>
    <w:p w14:paraId="0C01E6BB"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Traer a la institución  elementos que interrumpan el normal desarrollo de la actividad escolar, tales como: equipos de sonido,  juegos, pitos, revistas y demás.</w:t>
      </w:r>
      <w:r>
        <w:rPr>
          <w:rFonts w:cs="Arial"/>
          <w:szCs w:val="20"/>
        </w:rPr>
        <w:t xml:space="preserve"> </w:t>
      </w:r>
      <w:r w:rsidRPr="004D1032">
        <w:rPr>
          <w:rFonts w:cs="Arial"/>
          <w:szCs w:val="20"/>
        </w:rPr>
        <w:t>Emitir gritos extemporáneos, silbidos, ruidos y tener modales incorrectos, que contribuyen al desorden en el taller o actos comunitarios.</w:t>
      </w:r>
    </w:p>
    <w:p w14:paraId="3FFD4C81"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Portar medicamentos sin la debida prescripción médica.</w:t>
      </w:r>
    </w:p>
    <w:p w14:paraId="736CD005" w14:textId="77777777" w:rsidR="00F36A99" w:rsidRPr="00E20D7D" w:rsidRDefault="00F36A99" w:rsidP="005F5530">
      <w:pPr>
        <w:pStyle w:val="Prrafodelista"/>
        <w:numPr>
          <w:ilvl w:val="0"/>
          <w:numId w:val="53"/>
        </w:numPr>
        <w:tabs>
          <w:tab w:val="left" w:pos="-284"/>
        </w:tabs>
        <w:spacing w:after="200" w:line="240" w:lineRule="auto"/>
        <w:jc w:val="both"/>
        <w:rPr>
          <w:rFonts w:cs="Arial"/>
          <w:szCs w:val="20"/>
        </w:rPr>
      </w:pPr>
      <w:r w:rsidRPr="00E20D7D">
        <w:rPr>
          <w:rFonts w:cs="Arial"/>
          <w:szCs w:val="20"/>
        </w:rPr>
        <w:lastRenderedPageBreak/>
        <w:t xml:space="preserve">Evadir las clases y actividades durante la jornada escolar sin el debido  permiso. </w:t>
      </w:r>
    </w:p>
    <w:p w14:paraId="307543E2"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Demorarse en llegar al taller respectivo en la rotación de salones o después del descanso.</w:t>
      </w:r>
    </w:p>
    <w:p w14:paraId="1DB9F684"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Portar encendedores, materiales u objetos inflamables.</w:t>
      </w:r>
    </w:p>
    <w:p w14:paraId="0232EF63"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No entregar los desprendibles de las circulares enviadas a los padres de familia para citaciones especiales, en las fechas indicadas</w:t>
      </w:r>
    </w:p>
    <w:p w14:paraId="77165CBD"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Permanece sin autorización en el aula taller durante descansos y otras actividades institucionales.</w:t>
      </w:r>
    </w:p>
    <w:p w14:paraId="2FF0AC35"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Evadirse de la institución o no asistir a la misma, cuando salió de su casa para tal fin.</w:t>
      </w:r>
    </w:p>
    <w:p w14:paraId="3F0B4D3D" w14:textId="77777777" w:rsidR="00F36A99" w:rsidRPr="00111828" w:rsidRDefault="00F36A99" w:rsidP="005F5530">
      <w:pPr>
        <w:pStyle w:val="Prrafodelista"/>
        <w:numPr>
          <w:ilvl w:val="0"/>
          <w:numId w:val="53"/>
        </w:numPr>
        <w:tabs>
          <w:tab w:val="left" w:pos="-284"/>
        </w:tabs>
        <w:spacing w:after="200" w:line="240" w:lineRule="auto"/>
        <w:jc w:val="both"/>
        <w:rPr>
          <w:rFonts w:cs="Arial"/>
          <w:szCs w:val="20"/>
        </w:rPr>
      </w:pPr>
      <w:r w:rsidRPr="00111828">
        <w:rPr>
          <w:rFonts w:cs="Arial"/>
          <w:szCs w:val="20"/>
        </w:rPr>
        <w:t>Producir daño o hacer uso inadecuado de los bienes, equipos, materiales y demás elementos destinados a la enseñanza o al servicio de los estudiantes.</w:t>
      </w:r>
      <w:r>
        <w:rPr>
          <w:rFonts w:cs="Arial"/>
          <w:szCs w:val="20"/>
        </w:rPr>
        <w:t xml:space="preserve"> </w:t>
      </w:r>
      <w:proofErr w:type="spellStart"/>
      <w:r>
        <w:rPr>
          <w:rFonts w:cs="Arial"/>
          <w:szCs w:val="20"/>
        </w:rPr>
        <w:t>Ej</w:t>
      </w:r>
      <w:proofErr w:type="spellEnd"/>
      <w:r>
        <w:rPr>
          <w:rFonts w:cs="Arial"/>
          <w:szCs w:val="20"/>
        </w:rPr>
        <w:t>:</w:t>
      </w:r>
      <w:r w:rsidRPr="00111828">
        <w:rPr>
          <w:rFonts w:cs="Arial"/>
          <w:szCs w:val="20"/>
        </w:rPr>
        <w:t xml:space="preserve"> Manchar y rayar puertas, paredes y pupitres. </w:t>
      </w:r>
    </w:p>
    <w:p w14:paraId="2F9EEACA"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Consume alimentos en los talleres, los actos comunitarios y otras dependencias no indicadas para tal fin.</w:t>
      </w:r>
    </w:p>
    <w:p w14:paraId="7EA201C0"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Utiliza en los talleres objetos distractores (revistas</w:t>
      </w:r>
      <w:r>
        <w:rPr>
          <w:rFonts w:cs="Arial"/>
          <w:szCs w:val="20"/>
        </w:rPr>
        <w:t>,</w:t>
      </w:r>
      <w:r w:rsidRPr="00111828">
        <w:rPr>
          <w:rFonts w:cs="Arial"/>
          <w:szCs w:val="20"/>
        </w:rPr>
        <w:t xml:space="preserve"> </w:t>
      </w:r>
      <w:r w:rsidRPr="004D1032">
        <w:rPr>
          <w:rFonts w:cs="Arial"/>
          <w:szCs w:val="20"/>
        </w:rPr>
        <w:t>audífonos, juguetes y otros).</w:t>
      </w:r>
    </w:p>
    <w:p w14:paraId="282A0FB3"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Promueve el desorden en el taller cuando el analista o tutor se ausentan</w:t>
      </w:r>
    </w:p>
    <w:p w14:paraId="70A8FDB2"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No practica normas de higiene personal.</w:t>
      </w:r>
    </w:p>
    <w:p w14:paraId="1E19944C"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Maltrata los implementos del aula, de educación física, laboratorios, Biblioteca</w:t>
      </w:r>
      <w:r>
        <w:rPr>
          <w:rFonts w:cs="Arial"/>
          <w:szCs w:val="20"/>
        </w:rPr>
        <w:t xml:space="preserve"> </w:t>
      </w:r>
      <w:r w:rsidRPr="004D1032">
        <w:rPr>
          <w:rFonts w:cs="Arial"/>
          <w:szCs w:val="20"/>
        </w:rPr>
        <w:t xml:space="preserve"> y la planta física en general. </w:t>
      </w:r>
    </w:p>
    <w:p w14:paraId="565ADA2F" w14:textId="77777777" w:rsidR="00F36A99" w:rsidRPr="004D1032"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Compra en cafetería a deshoras desconociendo las normas institucionales.</w:t>
      </w:r>
    </w:p>
    <w:p w14:paraId="76712E37" w14:textId="77777777" w:rsidR="00F36A99" w:rsidRDefault="00F36A99" w:rsidP="005F5530">
      <w:pPr>
        <w:pStyle w:val="Prrafodelista"/>
        <w:numPr>
          <w:ilvl w:val="0"/>
          <w:numId w:val="53"/>
        </w:numPr>
        <w:tabs>
          <w:tab w:val="left" w:pos="-284"/>
        </w:tabs>
        <w:spacing w:after="200" w:line="240" w:lineRule="auto"/>
        <w:jc w:val="both"/>
        <w:rPr>
          <w:rFonts w:cs="Arial"/>
          <w:szCs w:val="20"/>
        </w:rPr>
      </w:pPr>
      <w:r>
        <w:rPr>
          <w:rFonts w:cs="Arial"/>
          <w:szCs w:val="20"/>
        </w:rPr>
        <w:t>No colabora con el ambiente de clase.</w:t>
      </w:r>
    </w:p>
    <w:p w14:paraId="6F06D875" w14:textId="77777777" w:rsidR="00F36A99" w:rsidRPr="001E46E6" w:rsidRDefault="00F36A99" w:rsidP="005F5530">
      <w:pPr>
        <w:pStyle w:val="Prrafodelista"/>
        <w:numPr>
          <w:ilvl w:val="0"/>
          <w:numId w:val="53"/>
        </w:numPr>
        <w:tabs>
          <w:tab w:val="left" w:pos="-284"/>
        </w:tabs>
        <w:spacing w:after="200" w:line="240" w:lineRule="auto"/>
        <w:jc w:val="both"/>
        <w:rPr>
          <w:rFonts w:cs="Arial"/>
          <w:szCs w:val="20"/>
        </w:rPr>
      </w:pPr>
      <w:r w:rsidRPr="001E46E6">
        <w:rPr>
          <w:rFonts w:cs="Arial"/>
          <w:szCs w:val="20"/>
        </w:rPr>
        <w:t>Evade la realización del aseo correspondiente</w:t>
      </w:r>
      <w:r>
        <w:rPr>
          <w:rFonts w:cs="Arial"/>
          <w:szCs w:val="20"/>
        </w:rPr>
        <w:t xml:space="preserve">, </w:t>
      </w:r>
      <w:r w:rsidRPr="001E46E6">
        <w:rPr>
          <w:rFonts w:cs="Arial"/>
          <w:szCs w:val="20"/>
        </w:rPr>
        <w:t>no apoya el reciclaje.</w:t>
      </w:r>
    </w:p>
    <w:p w14:paraId="74AAF0AB" w14:textId="77777777" w:rsidR="00F36A99"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rPr>
        <w:t>Entra en la sala de profesores u otras dependencias sin autorización.</w:t>
      </w:r>
    </w:p>
    <w:p w14:paraId="5CDFCD2D" w14:textId="77777777" w:rsidR="00F36A99" w:rsidRPr="002A6316" w:rsidRDefault="00F36A99" w:rsidP="005F5530">
      <w:pPr>
        <w:pStyle w:val="Prrafodelista"/>
        <w:numPr>
          <w:ilvl w:val="0"/>
          <w:numId w:val="53"/>
        </w:numPr>
        <w:tabs>
          <w:tab w:val="left" w:pos="-284"/>
        </w:tabs>
        <w:spacing w:after="200" w:line="240" w:lineRule="auto"/>
        <w:jc w:val="both"/>
        <w:rPr>
          <w:rFonts w:cs="Arial"/>
          <w:szCs w:val="20"/>
        </w:rPr>
      </w:pPr>
      <w:r w:rsidRPr="004D1032">
        <w:rPr>
          <w:rFonts w:cs="Arial"/>
          <w:szCs w:val="20"/>
          <w:lang w:val="es-ES"/>
        </w:rPr>
        <w:t>Llegar tarde a la Institución</w:t>
      </w:r>
      <w:r>
        <w:rPr>
          <w:rFonts w:cs="Arial"/>
          <w:szCs w:val="20"/>
          <w:lang w:val="es-ES"/>
        </w:rPr>
        <w:t>.</w:t>
      </w:r>
    </w:p>
    <w:p w14:paraId="10CF1756" w14:textId="77777777" w:rsidR="00F36A99" w:rsidRPr="00306DF3" w:rsidRDefault="00F36A99" w:rsidP="005F5530">
      <w:pPr>
        <w:pStyle w:val="Ttulo4"/>
        <w:keepLines w:val="0"/>
        <w:numPr>
          <w:ilvl w:val="3"/>
          <w:numId w:val="52"/>
        </w:numPr>
        <w:spacing w:before="120" w:after="240" w:line="240" w:lineRule="auto"/>
        <w:ind w:left="864" w:hanging="864"/>
        <w:rPr>
          <w:color w:val="auto"/>
        </w:rPr>
      </w:pPr>
      <w:bookmarkStart w:id="65" w:name="_Toc518916226"/>
      <w:r w:rsidRPr="00306DF3">
        <w:rPr>
          <w:color w:val="auto"/>
        </w:rPr>
        <w:t>Protocolo de atención situaciones cotidianas o de manejo en el aula taller</w:t>
      </w:r>
      <w:bookmarkEnd w:id="65"/>
    </w:p>
    <w:tbl>
      <w:tblPr>
        <w:tblpPr w:leftFromText="141" w:rightFromText="141" w:vertAnchor="text" w:horzAnchor="margin" w:tblpXSpec="center" w:tblpY="168"/>
        <w:tblW w:w="5000" w:type="pct"/>
        <w:tblCellMar>
          <w:left w:w="70" w:type="dxa"/>
          <w:right w:w="70" w:type="dxa"/>
        </w:tblCellMar>
        <w:tblLook w:val="04A0" w:firstRow="1" w:lastRow="0" w:firstColumn="1" w:lastColumn="0" w:noHBand="0" w:noVBand="1"/>
      </w:tblPr>
      <w:tblGrid>
        <w:gridCol w:w="4001"/>
        <w:gridCol w:w="1357"/>
        <w:gridCol w:w="3136"/>
      </w:tblGrid>
      <w:tr w:rsidR="00F36A99" w:rsidRPr="004D1032" w14:paraId="06D38318" w14:textId="77777777" w:rsidTr="00F36A99">
        <w:trPr>
          <w:trHeight w:val="276"/>
          <w:tblHeader/>
        </w:trPr>
        <w:tc>
          <w:tcPr>
            <w:tcW w:w="2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EE580" w14:textId="77777777" w:rsidR="00F36A99" w:rsidRPr="005C5BC3" w:rsidRDefault="00F36A99" w:rsidP="00F36A99">
            <w:pPr>
              <w:spacing w:after="0"/>
              <w:jc w:val="center"/>
              <w:rPr>
                <w:rFonts w:cs="Arial"/>
                <w:b/>
                <w:bCs/>
                <w:szCs w:val="20"/>
              </w:rPr>
            </w:pPr>
            <w:r w:rsidRPr="005C5BC3">
              <w:rPr>
                <w:rFonts w:cs="Arial"/>
                <w:b/>
                <w:bCs/>
                <w:szCs w:val="20"/>
              </w:rPr>
              <w:t>Procedimiento</w:t>
            </w:r>
          </w:p>
        </w:tc>
        <w:tc>
          <w:tcPr>
            <w:tcW w:w="799" w:type="pct"/>
            <w:tcBorders>
              <w:top w:val="single" w:sz="4" w:space="0" w:color="auto"/>
              <w:left w:val="nil"/>
              <w:bottom w:val="single" w:sz="4" w:space="0" w:color="auto"/>
              <w:right w:val="nil"/>
            </w:tcBorders>
            <w:shd w:val="clear" w:color="auto" w:fill="auto"/>
            <w:vAlign w:val="center"/>
            <w:hideMark/>
          </w:tcPr>
          <w:p w14:paraId="7D776698" w14:textId="77777777" w:rsidR="00F36A99" w:rsidRPr="005C5BC3" w:rsidRDefault="00F36A99" w:rsidP="00F36A99">
            <w:pPr>
              <w:spacing w:after="0"/>
              <w:jc w:val="center"/>
              <w:rPr>
                <w:rFonts w:cs="Arial"/>
                <w:b/>
                <w:bCs/>
                <w:szCs w:val="20"/>
              </w:rPr>
            </w:pPr>
            <w:r w:rsidRPr="005C5BC3">
              <w:rPr>
                <w:rFonts w:cs="Arial"/>
                <w:b/>
                <w:bCs/>
                <w:szCs w:val="20"/>
              </w:rPr>
              <w:t>Nivel</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7C23D" w14:textId="77777777" w:rsidR="00F36A99" w:rsidRPr="005C5BC3" w:rsidRDefault="00F36A99" w:rsidP="00F36A99">
            <w:pPr>
              <w:spacing w:after="0"/>
              <w:jc w:val="center"/>
              <w:rPr>
                <w:rFonts w:cs="Arial"/>
                <w:b/>
                <w:bCs/>
                <w:szCs w:val="20"/>
              </w:rPr>
            </w:pPr>
            <w:r w:rsidRPr="005C5BC3">
              <w:rPr>
                <w:rFonts w:cs="Arial"/>
                <w:b/>
                <w:bCs/>
                <w:szCs w:val="20"/>
              </w:rPr>
              <w:t>Responsable</w:t>
            </w:r>
          </w:p>
        </w:tc>
      </w:tr>
      <w:tr w:rsidR="00F36A99" w:rsidRPr="004D1032" w14:paraId="1D40A92F" w14:textId="77777777" w:rsidTr="00F36A99">
        <w:trPr>
          <w:trHeight w:val="554"/>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7B58D687" w14:textId="77777777" w:rsidR="00F36A99" w:rsidRPr="000C5EDD" w:rsidRDefault="00F36A99" w:rsidP="00F36A99">
            <w:pPr>
              <w:spacing w:after="0"/>
              <w:rPr>
                <w:rFonts w:cs="Arial"/>
                <w:bCs/>
                <w:szCs w:val="20"/>
              </w:rPr>
            </w:pPr>
            <w:r w:rsidRPr="000C5EDD">
              <w:rPr>
                <w:rFonts w:cs="Arial"/>
                <w:bCs/>
                <w:szCs w:val="20"/>
              </w:rPr>
              <w:t>Reunión inmediata con el estudiante. Tratar de verificar la realidad de los hechos cuando no se presenció el hecho y escuchar todas las versiones.</w:t>
            </w:r>
          </w:p>
        </w:tc>
        <w:tc>
          <w:tcPr>
            <w:tcW w:w="799" w:type="pct"/>
            <w:tcBorders>
              <w:top w:val="nil"/>
              <w:left w:val="nil"/>
              <w:bottom w:val="single" w:sz="4" w:space="0" w:color="auto"/>
              <w:right w:val="nil"/>
            </w:tcBorders>
            <w:shd w:val="clear" w:color="auto" w:fill="auto"/>
            <w:vAlign w:val="center"/>
            <w:hideMark/>
          </w:tcPr>
          <w:p w14:paraId="1A2AFCB2" w14:textId="77777777" w:rsidR="00F36A99" w:rsidRPr="004D1032" w:rsidRDefault="00F36A99" w:rsidP="00F36A99">
            <w:pPr>
              <w:spacing w:after="0"/>
              <w:rPr>
                <w:rFonts w:cs="Arial"/>
                <w:szCs w:val="20"/>
              </w:rPr>
            </w:pPr>
            <w:r w:rsidRPr="004D1032">
              <w:rPr>
                <w:rFonts w:cs="Arial"/>
                <w:szCs w:val="20"/>
              </w:rPr>
              <w:t>Inmediato</w:t>
            </w:r>
          </w:p>
        </w:tc>
        <w:tc>
          <w:tcPr>
            <w:tcW w:w="1846" w:type="pct"/>
            <w:tcBorders>
              <w:top w:val="nil"/>
              <w:left w:val="single" w:sz="4" w:space="0" w:color="auto"/>
              <w:bottom w:val="single" w:sz="4" w:space="0" w:color="auto"/>
              <w:right w:val="single" w:sz="4" w:space="0" w:color="auto"/>
            </w:tcBorders>
            <w:shd w:val="clear" w:color="auto" w:fill="auto"/>
            <w:vAlign w:val="center"/>
            <w:hideMark/>
          </w:tcPr>
          <w:p w14:paraId="7E2CF1AE" w14:textId="77777777" w:rsidR="00F36A99" w:rsidRPr="004D1032" w:rsidRDefault="00F36A99" w:rsidP="00F36A99">
            <w:pPr>
              <w:spacing w:after="0"/>
              <w:rPr>
                <w:rFonts w:cs="Arial"/>
                <w:szCs w:val="20"/>
              </w:rPr>
            </w:pPr>
            <w:r w:rsidRPr="004D1032">
              <w:rPr>
                <w:rFonts w:cs="Arial"/>
                <w:szCs w:val="20"/>
              </w:rPr>
              <w:t>Analista  de área y/o director de grupo.</w:t>
            </w:r>
          </w:p>
        </w:tc>
      </w:tr>
      <w:tr w:rsidR="00F36A99" w:rsidRPr="004D1032" w14:paraId="3C645969" w14:textId="77777777" w:rsidTr="00F36A99">
        <w:trPr>
          <w:trHeight w:val="416"/>
        </w:trPr>
        <w:tc>
          <w:tcPr>
            <w:tcW w:w="2355" w:type="pct"/>
            <w:tcBorders>
              <w:top w:val="nil"/>
              <w:left w:val="single" w:sz="4" w:space="0" w:color="auto"/>
              <w:bottom w:val="single" w:sz="4" w:space="0" w:color="auto"/>
              <w:right w:val="single" w:sz="4" w:space="0" w:color="auto"/>
            </w:tcBorders>
            <w:shd w:val="clear" w:color="000000" w:fill="DCE6F1"/>
            <w:vAlign w:val="center"/>
            <w:hideMark/>
          </w:tcPr>
          <w:p w14:paraId="54A7250C" w14:textId="77777777" w:rsidR="00F36A99" w:rsidRPr="004D1032" w:rsidRDefault="00F36A99" w:rsidP="00F36A99">
            <w:pPr>
              <w:spacing w:after="0"/>
              <w:rPr>
                <w:rFonts w:cs="Arial"/>
                <w:szCs w:val="20"/>
              </w:rPr>
            </w:pPr>
            <w:r w:rsidRPr="004D1032">
              <w:rPr>
                <w:rFonts w:cs="Arial"/>
                <w:szCs w:val="20"/>
              </w:rPr>
              <w:t xml:space="preserve"> Intervención con el estudiante buscando la reflexión </w:t>
            </w:r>
            <w:r>
              <w:rPr>
                <w:rFonts w:cs="Arial"/>
                <w:szCs w:val="20"/>
              </w:rPr>
              <w:t xml:space="preserve">y análisis </w:t>
            </w:r>
            <w:r w:rsidRPr="004D1032">
              <w:rPr>
                <w:rFonts w:cs="Arial"/>
                <w:szCs w:val="20"/>
              </w:rPr>
              <w:t>de</w:t>
            </w:r>
            <w:r>
              <w:rPr>
                <w:rFonts w:cs="Arial"/>
                <w:szCs w:val="20"/>
              </w:rPr>
              <w:t xml:space="preserve"> </w:t>
            </w:r>
            <w:r w:rsidRPr="004D1032">
              <w:rPr>
                <w:rFonts w:cs="Arial"/>
                <w:szCs w:val="20"/>
              </w:rPr>
              <w:t>su comportamiento, con actitud de escucha.</w:t>
            </w:r>
          </w:p>
        </w:tc>
        <w:tc>
          <w:tcPr>
            <w:tcW w:w="799" w:type="pct"/>
            <w:tcBorders>
              <w:top w:val="nil"/>
              <w:left w:val="nil"/>
              <w:bottom w:val="single" w:sz="4" w:space="0" w:color="auto"/>
              <w:right w:val="nil"/>
            </w:tcBorders>
            <w:shd w:val="clear" w:color="000000" w:fill="DCE6F1"/>
            <w:vAlign w:val="center"/>
            <w:hideMark/>
          </w:tcPr>
          <w:p w14:paraId="2B45274F" w14:textId="77777777" w:rsidR="00F36A99" w:rsidRPr="004D1032" w:rsidRDefault="00F36A99" w:rsidP="00F36A99">
            <w:pPr>
              <w:spacing w:after="0"/>
              <w:rPr>
                <w:rFonts w:cs="Arial"/>
                <w:szCs w:val="20"/>
              </w:rPr>
            </w:pPr>
            <w:r w:rsidRPr="004D1032">
              <w:rPr>
                <w:rFonts w:cs="Arial"/>
                <w:szCs w:val="20"/>
              </w:rPr>
              <w:t>Inmediato</w:t>
            </w:r>
          </w:p>
        </w:tc>
        <w:tc>
          <w:tcPr>
            <w:tcW w:w="1846" w:type="pct"/>
            <w:tcBorders>
              <w:top w:val="nil"/>
              <w:left w:val="single" w:sz="4" w:space="0" w:color="auto"/>
              <w:bottom w:val="single" w:sz="4" w:space="0" w:color="auto"/>
              <w:right w:val="single" w:sz="4" w:space="0" w:color="auto"/>
            </w:tcBorders>
            <w:shd w:val="clear" w:color="000000" w:fill="DCE6F1"/>
            <w:vAlign w:val="center"/>
            <w:hideMark/>
          </w:tcPr>
          <w:p w14:paraId="1701D566" w14:textId="77777777" w:rsidR="00F36A99" w:rsidRPr="004D1032" w:rsidRDefault="00F36A99" w:rsidP="00F36A99">
            <w:pPr>
              <w:spacing w:after="0"/>
              <w:rPr>
                <w:rFonts w:cs="Arial"/>
                <w:szCs w:val="20"/>
              </w:rPr>
            </w:pPr>
            <w:r w:rsidRPr="004D1032">
              <w:rPr>
                <w:rFonts w:cs="Arial"/>
                <w:szCs w:val="20"/>
              </w:rPr>
              <w:t>Analista de área y/o director de grupo.</w:t>
            </w:r>
          </w:p>
        </w:tc>
      </w:tr>
      <w:tr w:rsidR="00F36A99" w:rsidRPr="004D1032" w14:paraId="185DDD2E" w14:textId="77777777" w:rsidTr="00F36A99">
        <w:trPr>
          <w:trHeight w:val="816"/>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70C6E330" w14:textId="77777777" w:rsidR="00F36A99" w:rsidRPr="004D1032" w:rsidRDefault="00F36A99" w:rsidP="00F36A99">
            <w:pPr>
              <w:spacing w:after="0"/>
              <w:rPr>
                <w:rFonts w:cs="Arial"/>
                <w:szCs w:val="20"/>
              </w:rPr>
            </w:pPr>
            <w:r w:rsidRPr="004D1032">
              <w:rPr>
                <w:rFonts w:cs="Arial"/>
                <w:szCs w:val="20"/>
              </w:rPr>
              <w:t>Buscar entre las personas involucradas la estrategia para reparar los daños causados, y solicitar las disculpas a perjudicados.</w:t>
            </w:r>
          </w:p>
        </w:tc>
        <w:tc>
          <w:tcPr>
            <w:tcW w:w="799" w:type="pct"/>
            <w:tcBorders>
              <w:top w:val="nil"/>
              <w:left w:val="nil"/>
              <w:bottom w:val="single" w:sz="4" w:space="0" w:color="auto"/>
              <w:right w:val="nil"/>
            </w:tcBorders>
            <w:shd w:val="clear" w:color="auto" w:fill="auto"/>
            <w:vAlign w:val="center"/>
            <w:hideMark/>
          </w:tcPr>
          <w:p w14:paraId="1906A4AC" w14:textId="77777777" w:rsidR="00F36A99" w:rsidRPr="004D1032" w:rsidRDefault="00F36A99" w:rsidP="00F36A99">
            <w:pPr>
              <w:spacing w:after="0"/>
              <w:rPr>
                <w:rFonts w:cs="Arial"/>
                <w:szCs w:val="20"/>
              </w:rPr>
            </w:pPr>
            <w:r w:rsidRPr="004D1032">
              <w:rPr>
                <w:rFonts w:cs="Arial"/>
                <w:szCs w:val="20"/>
              </w:rPr>
              <w:t>Inmediato</w:t>
            </w:r>
          </w:p>
        </w:tc>
        <w:tc>
          <w:tcPr>
            <w:tcW w:w="1846" w:type="pct"/>
            <w:tcBorders>
              <w:top w:val="nil"/>
              <w:left w:val="single" w:sz="4" w:space="0" w:color="auto"/>
              <w:bottom w:val="single" w:sz="4" w:space="0" w:color="auto"/>
              <w:right w:val="single" w:sz="4" w:space="0" w:color="auto"/>
            </w:tcBorders>
            <w:shd w:val="clear" w:color="auto" w:fill="auto"/>
            <w:vAlign w:val="center"/>
            <w:hideMark/>
          </w:tcPr>
          <w:p w14:paraId="2EE81441" w14:textId="77777777" w:rsidR="00F36A99" w:rsidRPr="004D1032" w:rsidRDefault="00F36A99" w:rsidP="00F36A99">
            <w:pPr>
              <w:spacing w:after="0"/>
              <w:rPr>
                <w:rFonts w:cs="Arial"/>
                <w:szCs w:val="20"/>
              </w:rPr>
            </w:pPr>
            <w:r w:rsidRPr="004D1032">
              <w:rPr>
                <w:rFonts w:cs="Arial"/>
                <w:szCs w:val="20"/>
              </w:rPr>
              <w:t>Analista de área y/o director de grupo.</w:t>
            </w:r>
          </w:p>
        </w:tc>
      </w:tr>
      <w:tr w:rsidR="00F36A99" w:rsidRPr="004D1032" w14:paraId="7771523E" w14:textId="77777777" w:rsidTr="00F36A99">
        <w:trPr>
          <w:trHeight w:val="996"/>
        </w:trPr>
        <w:tc>
          <w:tcPr>
            <w:tcW w:w="2355" w:type="pct"/>
            <w:tcBorders>
              <w:top w:val="nil"/>
              <w:left w:val="single" w:sz="4" w:space="0" w:color="auto"/>
              <w:bottom w:val="single" w:sz="4" w:space="0" w:color="auto"/>
              <w:right w:val="single" w:sz="4" w:space="0" w:color="auto"/>
            </w:tcBorders>
            <w:shd w:val="clear" w:color="000000" w:fill="DCE6F1"/>
            <w:vAlign w:val="center"/>
            <w:hideMark/>
          </w:tcPr>
          <w:p w14:paraId="63FADFD6" w14:textId="77777777" w:rsidR="00F36A99" w:rsidRPr="004D1032" w:rsidRDefault="00F36A99" w:rsidP="00F36A99">
            <w:pPr>
              <w:spacing w:after="0"/>
              <w:rPr>
                <w:rFonts w:cs="Arial"/>
                <w:szCs w:val="20"/>
              </w:rPr>
            </w:pPr>
            <w:r w:rsidRPr="004D1032">
              <w:rPr>
                <w:rFonts w:cs="Arial"/>
                <w:szCs w:val="20"/>
              </w:rPr>
              <w:t xml:space="preserve">Fijar una solución de manera imparcial y equitativa. Dejar constancia de dicha solución. En esta instancia se debe dar participación a los estudiantes capacitados en mediación. </w:t>
            </w:r>
          </w:p>
          <w:p w14:paraId="2A6A0270" w14:textId="77777777" w:rsidR="00F36A99" w:rsidRPr="004D1032" w:rsidRDefault="00F36A99" w:rsidP="00F36A99">
            <w:pPr>
              <w:spacing w:after="0"/>
              <w:rPr>
                <w:rFonts w:cs="Arial"/>
                <w:szCs w:val="20"/>
              </w:rPr>
            </w:pPr>
            <w:r w:rsidRPr="004D1032">
              <w:rPr>
                <w:rFonts w:cs="Arial"/>
                <w:szCs w:val="20"/>
              </w:rPr>
              <w:t>Se puede establecer una acción pedagógica de reflexión.</w:t>
            </w:r>
          </w:p>
        </w:tc>
        <w:tc>
          <w:tcPr>
            <w:tcW w:w="799" w:type="pct"/>
            <w:tcBorders>
              <w:top w:val="nil"/>
              <w:left w:val="nil"/>
              <w:bottom w:val="single" w:sz="4" w:space="0" w:color="auto"/>
              <w:right w:val="nil"/>
            </w:tcBorders>
            <w:shd w:val="clear" w:color="000000" w:fill="DCE6F1"/>
            <w:noWrap/>
            <w:vAlign w:val="center"/>
            <w:hideMark/>
          </w:tcPr>
          <w:p w14:paraId="3FEC5988" w14:textId="77777777" w:rsidR="00F36A99" w:rsidRPr="004D1032" w:rsidRDefault="00F36A99" w:rsidP="00F36A99">
            <w:pPr>
              <w:spacing w:after="0"/>
              <w:rPr>
                <w:rFonts w:cs="Arial"/>
                <w:szCs w:val="20"/>
              </w:rPr>
            </w:pPr>
            <w:r w:rsidRPr="004D1032">
              <w:rPr>
                <w:rFonts w:cs="Arial"/>
                <w:szCs w:val="20"/>
              </w:rPr>
              <w:t>Inmediato</w:t>
            </w:r>
          </w:p>
        </w:tc>
        <w:tc>
          <w:tcPr>
            <w:tcW w:w="1846" w:type="pct"/>
            <w:tcBorders>
              <w:top w:val="nil"/>
              <w:left w:val="single" w:sz="4" w:space="0" w:color="auto"/>
              <w:bottom w:val="single" w:sz="4" w:space="0" w:color="auto"/>
              <w:right w:val="single" w:sz="4" w:space="0" w:color="auto"/>
            </w:tcBorders>
            <w:shd w:val="clear" w:color="000000" w:fill="DCE6F1"/>
            <w:vAlign w:val="center"/>
            <w:hideMark/>
          </w:tcPr>
          <w:p w14:paraId="69337DE3" w14:textId="77777777" w:rsidR="00F36A99" w:rsidRPr="004D1032" w:rsidRDefault="00F36A99" w:rsidP="00F36A99">
            <w:pPr>
              <w:spacing w:after="0"/>
              <w:rPr>
                <w:rFonts w:cs="Arial"/>
                <w:szCs w:val="20"/>
              </w:rPr>
            </w:pPr>
            <w:r w:rsidRPr="004D1032">
              <w:rPr>
                <w:rFonts w:cs="Arial"/>
                <w:szCs w:val="20"/>
              </w:rPr>
              <w:t>Analista de área y/o director de grupo. Estudiantes mediadores</w:t>
            </w:r>
          </w:p>
        </w:tc>
      </w:tr>
      <w:tr w:rsidR="00F36A99" w:rsidRPr="004D1032" w14:paraId="5FFABB40" w14:textId="77777777" w:rsidTr="00F36A99">
        <w:trPr>
          <w:trHeight w:val="699"/>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516CFA20" w14:textId="77777777" w:rsidR="00F36A99" w:rsidRPr="004D1032" w:rsidRDefault="00F36A99" w:rsidP="00F36A99">
            <w:pPr>
              <w:spacing w:after="0"/>
              <w:rPr>
                <w:rFonts w:cs="Arial"/>
                <w:szCs w:val="20"/>
              </w:rPr>
            </w:pPr>
            <w:r w:rsidRPr="004D1032">
              <w:rPr>
                <w:rFonts w:cs="Arial"/>
                <w:szCs w:val="20"/>
              </w:rPr>
              <w:lastRenderedPageBreak/>
              <w:t>Si la situación sucedió en presencia del taller se debe realizar una reflexión pedagógica al respecto, corta y pertinente.</w:t>
            </w:r>
          </w:p>
        </w:tc>
        <w:tc>
          <w:tcPr>
            <w:tcW w:w="799" w:type="pct"/>
            <w:tcBorders>
              <w:top w:val="nil"/>
              <w:left w:val="nil"/>
              <w:bottom w:val="single" w:sz="4" w:space="0" w:color="auto"/>
              <w:right w:val="nil"/>
            </w:tcBorders>
            <w:shd w:val="clear" w:color="auto" w:fill="auto"/>
            <w:vAlign w:val="center"/>
            <w:hideMark/>
          </w:tcPr>
          <w:p w14:paraId="5CC48327" w14:textId="77777777" w:rsidR="00F36A99" w:rsidRPr="004D1032" w:rsidRDefault="00F36A99" w:rsidP="00F36A99">
            <w:pPr>
              <w:spacing w:after="0"/>
              <w:rPr>
                <w:rFonts w:cs="Arial"/>
                <w:szCs w:val="20"/>
              </w:rPr>
            </w:pPr>
            <w:r w:rsidRPr="004D1032">
              <w:rPr>
                <w:rFonts w:cs="Arial"/>
                <w:szCs w:val="20"/>
              </w:rPr>
              <w:t>Inmediato</w:t>
            </w:r>
          </w:p>
        </w:tc>
        <w:tc>
          <w:tcPr>
            <w:tcW w:w="1846" w:type="pct"/>
            <w:tcBorders>
              <w:top w:val="nil"/>
              <w:left w:val="single" w:sz="4" w:space="0" w:color="auto"/>
              <w:bottom w:val="single" w:sz="4" w:space="0" w:color="auto"/>
              <w:right w:val="single" w:sz="4" w:space="0" w:color="auto"/>
            </w:tcBorders>
            <w:shd w:val="clear" w:color="auto" w:fill="auto"/>
            <w:vAlign w:val="center"/>
            <w:hideMark/>
          </w:tcPr>
          <w:p w14:paraId="79E84DB9" w14:textId="77777777" w:rsidR="00F36A99" w:rsidRPr="004D1032" w:rsidRDefault="00F36A99" w:rsidP="00F36A99">
            <w:pPr>
              <w:spacing w:after="0"/>
              <w:rPr>
                <w:rFonts w:cs="Arial"/>
                <w:szCs w:val="20"/>
              </w:rPr>
            </w:pPr>
            <w:r w:rsidRPr="004D1032">
              <w:rPr>
                <w:rFonts w:cs="Arial"/>
                <w:szCs w:val="20"/>
              </w:rPr>
              <w:t>Analista de área y/o director de grupo o Tutor.</w:t>
            </w:r>
          </w:p>
        </w:tc>
      </w:tr>
    </w:tbl>
    <w:p w14:paraId="30EE68A2" w14:textId="77777777" w:rsidR="00F36A99" w:rsidRDefault="00F36A99" w:rsidP="00F36A99">
      <w:pPr>
        <w:spacing w:after="200"/>
        <w:contextualSpacing/>
        <w:rPr>
          <w:rFonts w:cs="Arial"/>
          <w:szCs w:val="20"/>
        </w:rPr>
      </w:pPr>
    </w:p>
    <w:p w14:paraId="4530D549" w14:textId="77777777" w:rsidR="00F36A99" w:rsidRPr="00306DF3" w:rsidRDefault="00F36A99" w:rsidP="005F5530">
      <w:pPr>
        <w:pStyle w:val="Ttulo3"/>
        <w:keepLines w:val="0"/>
        <w:numPr>
          <w:ilvl w:val="2"/>
          <w:numId w:val="52"/>
        </w:numPr>
        <w:spacing w:before="240" w:after="240" w:line="240" w:lineRule="auto"/>
        <w:ind w:left="720" w:hanging="720"/>
        <w:jc w:val="both"/>
        <w:rPr>
          <w:color w:val="000000" w:themeColor="text1"/>
        </w:rPr>
      </w:pPr>
      <w:bookmarkStart w:id="66" w:name="_Toc518910369"/>
      <w:bookmarkStart w:id="67" w:name="_Toc518916227"/>
      <w:r w:rsidRPr="00306DF3">
        <w:rPr>
          <w:color w:val="000000" w:themeColor="text1"/>
        </w:rPr>
        <w:t>Tipificación de situaciones  y  protocolos</w:t>
      </w:r>
      <w:bookmarkEnd w:id="66"/>
      <w:bookmarkEnd w:id="67"/>
    </w:p>
    <w:p w14:paraId="7D732177" w14:textId="77777777" w:rsidR="00F36A99" w:rsidRPr="00306DF3" w:rsidRDefault="00F36A99" w:rsidP="00F36A99">
      <w:pPr>
        <w:rPr>
          <w:rFonts w:cs="Arial"/>
          <w:color w:val="000000" w:themeColor="text1"/>
          <w:szCs w:val="20"/>
        </w:rPr>
      </w:pPr>
      <w:r w:rsidRPr="00306DF3">
        <w:rPr>
          <w:rFonts w:cs="Arial"/>
          <w:color w:val="000000" w:themeColor="text1"/>
          <w:szCs w:val="20"/>
        </w:rPr>
        <w:t>Luego del proceso de actualización del Acuerdo de convivencia según la ley 1620 y el decreto 1965 de 2013 y lo solicitado por la corte. La tipificación de las situaciones para el Acuerdo de Convivencia de la Institución es:</w:t>
      </w:r>
    </w:p>
    <w:p w14:paraId="44D7CB2A" w14:textId="77777777" w:rsidR="00F36A99" w:rsidRPr="00306DF3" w:rsidRDefault="00F36A99" w:rsidP="005F5530">
      <w:pPr>
        <w:pStyle w:val="Prrafodelista"/>
        <w:numPr>
          <w:ilvl w:val="0"/>
          <w:numId w:val="50"/>
        </w:numPr>
        <w:spacing w:after="200" w:line="240" w:lineRule="auto"/>
        <w:jc w:val="both"/>
        <w:rPr>
          <w:rFonts w:cs="Arial"/>
          <w:color w:val="000000" w:themeColor="text1"/>
          <w:szCs w:val="20"/>
        </w:rPr>
      </w:pPr>
      <w:r w:rsidRPr="00306DF3">
        <w:rPr>
          <w:rFonts w:cs="Arial"/>
          <w:color w:val="000000" w:themeColor="text1"/>
          <w:szCs w:val="20"/>
        </w:rPr>
        <w:t xml:space="preserve">Situaciones Tipo I </w:t>
      </w:r>
      <w:r w:rsidRPr="00306DF3">
        <w:rPr>
          <w:rFonts w:cs="Arial"/>
          <w:color w:val="000000" w:themeColor="text1"/>
          <w:szCs w:val="20"/>
        </w:rPr>
        <w:tab/>
      </w:r>
      <w:r w:rsidRPr="00306DF3">
        <w:rPr>
          <w:rFonts w:cs="Arial"/>
          <w:color w:val="000000" w:themeColor="text1"/>
          <w:szCs w:val="20"/>
        </w:rPr>
        <w:tab/>
        <w:t>Por lo general son Conflictos.</w:t>
      </w:r>
    </w:p>
    <w:p w14:paraId="2599EAB1" w14:textId="77777777" w:rsidR="00F36A99" w:rsidRPr="00306DF3" w:rsidRDefault="00F36A99" w:rsidP="005F5530">
      <w:pPr>
        <w:pStyle w:val="Prrafodelista"/>
        <w:numPr>
          <w:ilvl w:val="0"/>
          <w:numId w:val="50"/>
        </w:numPr>
        <w:spacing w:after="200" w:line="240" w:lineRule="auto"/>
        <w:jc w:val="both"/>
        <w:rPr>
          <w:rFonts w:cs="Arial"/>
          <w:color w:val="000000" w:themeColor="text1"/>
          <w:szCs w:val="20"/>
        </w:rPr>
      </w:pPr>
      <w:r w:rsidRPr="00306DF3">
        <w:rPr>
          <w:rFonts w:cs="Arial"/>
          <w:color w:val="000000" w:themeColor="text1"/>
          <w:szCs w:val="20"/>
        </w:rPr>
        <w:t>Situaciones Tipo II</w:t>
      </w:r>
      <w:r w:rsidRPr="00306DF3">
        <w:rPr>
          <w:rFonts w:cs="Arial"/>
          <w:color w:val="000000" w:themeColor="text1"/>
          <w:szCs w:val="20"/>
        </w:rPr>
        <w:tab/>
      </w:r>
      <w:r w:rsidRPr="00306DF3">
        <w:rPr>
          <w:rFonts w:cs="Arial"/>
          <w:color w:val="000000" w:themeColor="text1"/>
          <w:szCs w:val="20"/>
        </w:rPr>
        <w:tab/>
        <w:t xml:space="preserve">Por lo general con Violencia </w:t>
      </w:r>
    </w:p>
    <w:p w14:paraId="1CCD5960" w14:textId="77777777" w:rsidR="00F36A99" w:rsidRPr="00306DF3" w:rsidRDefault="00F36A99" w:rsidP="005F5530">
      <w:pPr>
        <w:pStyle w:val="Prrafodelista"/>
        <w:numPr>
          <w:ilvl w:val="0"/>
          <w:numId w:val="50"/>
        </w:numPr>
        <w:spacing w:after="200" w:line="240" w:lineRule="auto"/>
        <w:jc w:val="both"/>
        <w:rPr>
          <w:rFonts w:cs="Arial"/>
          <w:color w:val="000000" w:themeColor="text1"/>
          <w:szCs w:val="20"/>
        </w:rPr>
      </w:pPr>
      <w:r w:rsidRPr="00306DF3">
        <w:rPr>
          <w:rFonts w:cs="Arial"/>
          <w:color w:val="000000" w:themeColor="text1"/>
          <w:szCs w:val="20"/>
        </w:rPr>
        <w:t>Situaciones Tipo III</w:t>
      </w:r>
      <w:r w:rsidRPr="00306DF3">
        <w:rPr>
          <w:rFonts w:cs="Arial"/>
          <w:color w:val="000000" w:themeColor="text1"/>
          <w:szCs w:val="20"/>
        </w:rPr>
        <w:tab/>
      </w:r>
      <w:r w:rsidRPr="00306DF3">
        <w:rPr>
          <w:rFonts w:cs="Arial"/>
          <w:color w:val="000000" w:themeColor="text1"/>
          <w:szCs w:val="20"/>
        </w:rPr>
        <w:tab/>
        <w:t>Por lo general Delitos.</w:t>
      </w:r>
    </w:p>
    <w:p w14:paraId="0CEA7FE2" w14:textId="77777777" w:rsidR="00F36A99" w:rsidRPr="00306DF3" w:rsidRDefault="00F36A99" w:rsidP="005F5530">
      <w:pPr>
        <w:pStyle w:val="Ttulo3"/>
        <w:keepLines w:val="0"/>
        <w:numPr>
          <w:ilvl w:val="2"/>
          <w:numId w:val="52"/>
        </w:numPr>
        <w:spacing w:before="240" w:after="240" w:line="240" w:lineRule="auto"/>
        <w:ind w:left="720" w:hanging="720"/>
        <w:jc w:val="both"/>
        <w:rPr>
          <w:color w:val="000000" w:themeColor="text1"/>
        </w:rPr>
      </w:pPr>
      <w:bookmarkStart w:id="68" w:name="_Toc518916228"/>
      <w:r w:rsidRPr="00306DF3">
        <w:rPr>
          <w:color w:val="000000" w:themeColor="text1"/>
        </w:rPr>
        <w:t>Situaciones tipo I</w:t>
      </w:r>
      <w:bookmarkEnd w:id="68"/>
    </w:p>
    <w:p w14:paraId="1B38C9EF" w14:textId="77777777" w:rsidR="00F36A99" w:rsidRDefault="00F36A99" w:rsidP="00F36A99">
      <w:pPr>
        <w:rPr>
          <w:rFonts w:cs="Arial"/>
          <w:szCs w:val="20"/>
        </w:rPr>
      </w:pPr>
      <w:r w:rsidRPr="004D1032">
        <w:rPr>
          <w:rFonts w:cs="Arial"/>
          <w:szCs w:val="20"/>
        </w:rPr>
        <w:t xml:space="preserve">Corresponden a este tipo los conflictos manejados inadecuadamente y aquellas situaciones esporádicas que inciden negativamente en el clima escolar, y que en ningún caso generan daños al cuerpo o a la salud. </w:t>
      </w:r>
    </w:p>
    <w:p w14:paraId="6CA79E94" w14:textId="77777777" w:rsidR="00F36A99" w:rsidRPr="004D1032" w:rsidRDefault="00F36A99" w:rsidP="00F36A99">
      <w:pPr>
        <w:rPr>
          <w:rFonts w:cs="Arial"/>
          <w:szCs w:val="20"/>
        </w:rPr>
      </w:pPr>
      <w:r>
        <w:rPr>
          <w:rFonts w:cs="Arial"/>
          <w:szCs w:val="20"/>
        </w:rPr>
        <w:t>Son situaciones esporádicas que no generan daño psicológico o físico. Incluye agresiones verbales, físicas, gestual</w:t>
      </w:r>
      <w:r w:rsidR="00306DF3">
        <w:rPr>
          <w:rFonts w:cs="Arial"/>
          <w:szCs w:val="20"/>
        </w:rPr>
        <w:t xml:space="preserve">es y relacionales esporádicas, </w:t>
      </w:r>
      <w:r>
        <w:rPr>
          <w:rFonts w:cs="Arial"/>
          <w:szCs w:val="20"/>
        </w:rPr>
        <w:t>con o sin sentido sexual.</w:t>
      </w:r>
    </w:p>
    <w:p w14:paraId="757B7BEA" w14:textId="77777777" w:rsidR="00F36A99" w:rsidRPr="004D1032" w:rsidRDefault="00F36A99" w:rsidP="00F36A99">
      <w:pPr>
        <w:rPr>
          <w:rFonts w:cs="Arial"/>
          <w:szCs w:val="20"/>
        </w:rPr>
      </w:pPr>
      <w:r w:rsidRPr="004D1032">
        <w:rPr>
          <w:rFonts w:cs="Arial"/>
          <w:szCs w:val="20"/>
        </w:rPr>
        <w:t>Comportamientos y eventos que de no detenerse oportunamente pueden suceder de forma reiterativa y derivar en situaciones tipo II o III.</w:t>
      </w:r>
    </w:p>
    <w:p w14:paraId="1D4DAC6E" w14:textId="77777777" w:rsidR="00F36A99" w:rsidRPr="004D1032" w:rsidRDefault="00F36A99" w:rsidP="00F36A99">
      <w:pPr>
        <w:rPr>
          <w:rFonts w:cs="Arial"/>
          <w:szCs w:val="20"/>
        </w:rPr>
      </w:pPr>
      <w:r>
        <w:rPr>
          <w:rFonts w:cs="Arial"/>
          <w:szCs w:val="20"/>
        </w:rPr>
        <w:t>E</w:t>
      </w:r>
      <w:r w:rsidRPr="004D1032">
        <w:rPr>
          <w:rFonts w:cs="Arial"/>
          <w:szCs w:val="20"/>
        </w:rPr>
        <w:t>stas situaciones deben llevadas al CEC.</w:t>
      </w:r>
    </w:p>
    <w:p w14:paraId="47DCCB81" w14:textId="77777777" w:rsidR="00F36A99" w:rsidRDefault="00F36A99" w:rsidP="00F36A99">
      <w:pPr>
        <w:rPr>
          <w:rFonts w:cs="Arial"/>
          <w:szCs w:val="20"/>
        </w:rPr>
      </w:pPr>
      <w:r w:rsidRPr="004D1032">
        <w:rPr>
          <w:rFonts w:cs="Arial"/>
          <w:szCs w:val="20"/>
        </w:rPr>
        <w:t>Situaciones</w:t>
      </w:r>
      <w:r>
        <w:rPr>
          <w:rFonts w:cs="Arial"/>
          <w:szCs w:val="20"/>
        </w:rPr>
        <w:t xml:space="preserve"> tipo I</w:t>
      </w:r>
      <w:r w:rsidRPr="004D1032">
        <w:rPr>
          <w:rFonts w:cs="Arial"/>
          <w:szCs w:val="20"/>
        </w:rPr>
        <w:t>:</w:t>
      </w:r>
    </w:p>
    <w:p w14:paraId="7C780201"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Emplea vocabulario irrespetuoso con sus compañeros, docentes, directivos y personal de apoyo.</w:t>
      </w:r>
    </w:p>
    <w:p w14:paraId="22F1E104"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rPr>
        <w:t>Desatención</w:t>
      </w:r>
      <w:r w:rsidRPr="002A6316">
        <w:rPr>
          <w:rFonts w:cs="Arial"/>
          <w:szCs w:val="20"/>
          <w:lang w:val="es-ES"/>
        </w:rPr>
        <w:t xml:space="preserve"> o desacato reiterado a las orientaciones dadas por un miembro de la comunidad educativa.</w:t>
      </w:r>
    </w:p>
    <w:p w14:paraId="34522BA6"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Realiza actos o tiene actitudes propias de la intimidad de pareja en público.</w:t>
      </w:r>
    </w:p>
    <w:p w14:paraId="4F6146EF"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No presentar oportunamente las excusas por inasistencia debidamente firmada por sus acudientes y diligencia en formato de la institución.</w:t>
      </w:r>
    </w:p>
    <w:p w14:paraId="61EB318A"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 xml:space="preserve">Realizar actos contra la dignidad personal, en las celebraciones de cumpleaños, despedidas o cualquier otra manifestación de alegría (pólvora, </w:t>
      </w:r>
      <w:r>
        <w:rPr>
          <w:rFonts w:cs="Arial"/>
          <w:szCs w:val="20"/>
          <w:lang w:val="es-ES"/>
        </w:rPr>
        <w:t>harina</w:t>
      </w:r>
      <w:r w:rsidRPr="002A6316">
        <w:rPr>
          <w:rFonts w:cs="Arial"/>
          <w:szCs w:val="20"/>
          <w:lang w:val="es-ES"/>
        </w:rPr>
        <w:t>, huevos y similares).  No se puede perturbar a la comunidad estudiantil, ni dentro ni fuera de la institución.</w:t>
      </w:r>
    </w:p>
    <w:p w14:paraId="16D8587F"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Irrespeto a los símbolos patrios e institucionales, a nuestros valores culturales, nacionales y étnicos.</w:t>
      </w:r>
    </w:p>
    <w:p w14:paraId="04C7C00E"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 xml:space="preserve">Inasistencia reiterada a los actos programados por la Institución. </w:t>
      </w:r>
    </w:p>
    <w:p w14:paraId="7E1F8A3C"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 xml:space="preserve">Ingresar sin autorización a las áreas de </w:t>
      </w:r>
      <w:proofErr w:type="spellStart"/>
      <w:r w:rsidRPr="002A6316">
        <w:rPr>
          <w:rFonts w:cs="Arial"/>
          <w:szCs w:val="20"/>
          <w:lang w:val="es-ES"/>
        </w:rPr>
        <w:t>transito</w:t>
      </w:r>
      <w:proofErr w:type="spellEnd"/>
      <w:r w:rsidRPr="002A6316">
        <w:rPr>
          <w:rFonts w:cs="Arial"/>
          <w:szCs w:val="20"/>
          <w:lang w:val="es-ES"/>
        </w:rPr>
        <w:t xml:space="preserve"> restringido como Rectoría, Sala de profesores, Coordinación, Secretaría, Biblioteca, Orientación escolar, Sala de sistemas, Laboratorios, Restaurante y al interior de la Institución fuera de su jornada escolar.</w:t>
      </w:r>
    </w:p>
    <w:p w14:paraId="1B0725FF"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Usar inadecuadamente los servicios públicos</w:t>
      </w:r>
    </w:p>
    <w:p w14:paraId="7C496766" w14:textId="77777777" w:rsidR="00F36A99" w:rsidRPr="004D1032" w:rsidRDefault="00F36A99" w:rsidP="005F5530">
      <w:pPr>
        <w:pStyle w:val="NormalWeb"/>
        <w:numPr>
          <w:ilvl w:val="0"/>
          <w:numId w:val="56"/>
        </w:numPr>
        <w:spacing w:before="119" w:beforeAutospacing="0" w:after="0" w:afterAutospacing="0"/>
        <w:jc w:val="both"/>
        <w:rPr>
          <w:rFonts w:ascii="Arial" w:hAnsi="Arial" w:cs="Arial"/>
          <w:sz w:val="20"/>
          <w:szCs w:val="20"/>
        </w:rPr>
      </w:pPr>
      <w:r w:rsidRPr="004D1032">
        <w:rPr>
          <w:rFonts w:ascii="Arial" w:hAnsi="Arial" w:cs="Arial"/>
          <w:sz w:val="20"/>
          <w:szCs w:val="20"/>
        </w:rPr>
        <w:t>Usar inadecuadamente el uniforme.</w:t>
      </w:r>
    </w:p>
    <w:p w14:paraId="2710A400" w14:textId="77777777" w:rsidR="00F36A99" w:rsidRPr="004D1032" w:rsidRDefault="00F36A99" w:rsidP="005F5530">
      <w:pPr>
        <w:pStyle w:val="NormalWeb"/>
        <w:numPr>
          <w:ilvl w:val="0"/>
          <w:numId w:val="56"/>
        </w:numPr>
        <w:spacing w:before="119" w:beforeAutospacing="0" w:after="0" w:afterAutospacing="0"/>
        <w:rPr>
          <w:rFonts w:ascii="Arial" w:hAnsi="Arial" w:cs="Arial"/>
          <w:sz w:val="20"/>
          <w:szCs w:val="20"/>
        </w:rPr>
      </w:pPr>
      <w:r w:rsidRPr="004D1032">
        <w:rPr>
          <w:rFonts w:ascii="Arial" w:hAnsi="Arial" w:cs="Arial"/>
          <w:sz w:val="20"/>
          <w:szCs w:val="20"/>
        </w:rPr>
        <w:lastRenderedPageBreak/>
        <w:t xml:space="preserve">Permanecer fuera del taller en horas de clase, negarse a ingresar al taller, o ausentarse de la misma sin autorización del </w:t>
      </w:r>
      <w:r>
        <w:rPr>
          <w:rFonts w:ascii="Arial" w:hAnsi="Arial" w:cs="Arial"/>
          <w:sz w:val="20"/>
          <w:szCs w:val="20"/>
        </w:rPr>
        <w:t>analista</w:t>
      </w:r>
      <w:r w:rsidRPr="004D1032">
        <w:rPr>
          <w:rFonts w:ascii="Arial" w:hAnsi="Arial" w:cs="Arial"/>
          <w:sz w:val="20"/>
          <w:szCs w:val="20"/>
        </w:rPr>
        <w:t>.</w:t>
      </w:r>
    </w:p>
    <w:p w14:paraId="447055DD" w14:textId="77777777" w:rsidR="00F36A99" w:rsidRPr="002A6316" w:rsidRDefault="00F36A99" w:rsidP="005F5530">
      <w:pPr>
        <w:pStyle w:val="Prrafodelista"/>
        <w:numPr>
          <w:ilvl w:val="0"/>
          <w:numId w:val="56"/>
        </w:numPr>
        <w:spacing w:after="0" w:line="240" w:lineRule="auto"/>
        <w:contextualSpacing w:val="0"/>
        <w:jc w:val="both"/>
        <w:rPr>
          <w:rFonts w:cs="Arial"/>
          <w:szCs w:val="20"/>
          <w:lang w:val="es-ES"/>
        </w:rPr>
      </w:pPr>
      <w:r w:rsidRPr="002A6316">
        <w:rPr>
          <w:rFonts w:cs="Arial"/>
          <w:szCs w:val="20"/>
          <w:lang w:val="es-ES"/>
        </w:rPr>
        <w:t>Incumplir con la entrega de trabajos y tareas acordados con los analistas o no entregar evaluaciones.</w:t>
      </w:r>
    </w:p>
    <w:p w14:paraId="249ACC2A"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Pr>
          <w:rFonts w:cs="Arial"/>
          <w:szCs w:val="20"/>
        </w:rPr>
        <w:t xml:space="preserve">Hacer uso no autorizado de </w:t>
      </w:r>
      <w:r w:rsidRPr="002A6316">
        <w:rPr>
          <w:rFonts w:cs="Arial"/>
          <w:szCs w:val="20"/>
        </w:rPr>
        <w:t xml:space="preserve">elementos que </w:t>
      </w:r>
      <w:r>
        <w:rPr>
          <w:rFonts w:cs="Arial"/>
          <w:szCs w:val="20"/>
        </w:rPr>
        <w:t>condicionen</w:t>
      </w:r>
      <w:r w:rsidRPr="002A6316">
        <w:rPr>
          <w:rFonts w:cs="Arial"/>
          <w:szCs w:val="20"/>
        </w:rPr>
        <w:t xml:space="preserve"> el normal desarrollo de la actividad escolar, tales como:</w:t>
      </w:r>
      <w:r w:rsidRPr="002A6316">
        <w:rPr>
          <w:rFonts w:cs="Arial"/>
          <w:szCs w:val="20"/>
          <w:lang w:val="es-ES"/>
        </w:rPr>
        <w:t xml:space="preserve"> (audífonos, videojuegos, radios, juegos de azar, </w:t>
      </w:r>
      <w:proofErr w:type="spellStart"/>
      <w:r>
        <w:rPr>
          <w:rFonts w:cs="Arial"/>
          <w:szCs w:val="20"/>
          <w:lang w:val="es-ES"/>
        </w:rPr>
        <w:t>t</w:t>
      </w:r>
      <w:r w:rsidRPr="002A6316">
        <w:rPr>
          <w:rFonts w:cs="Arial"/>
          <w:szCs w:val="20"/>
          <w:lang w:val="es-ES"/>
        </w:rPr>
        <w:t>ablets</w:t>
      </w:r>
      <w:proofErr w:type="spellEnd"/>
      <w:r w:rsidRPr="002A6316">
        <w:rPr>
          <w:rFonts w:cs="Arial"/>
          <w:szCs w:val="20"/>
          <w:lang w:val="es-ES"/>
        </w:rPr>
        <w:t xml:space="preserve">, pistolas de juguete, MP3, MP4, etc.). </w:t>
      </w:r>
    </w:p>
    <w:p w14:paraId="619728AB"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shd w:val="clear" w:color="auto" w:fill="FFFFFF"/>
          <w:lang w:val="es-ES"/>
        </w:rPr>
        <w:t>Hacer</w:t>
      </w:r>
      <w:r w:rsidRPr="002A6316">
        <w:rPr>
          <w:rFonts w:cs="Arial"/>
          <w:szCs w:val="20"/>
          <w:shd w:val="clear" w:color="auto" w:fill="FFFFFF"/>
        </w:rPr>
        <w:t xml:space="preserve"> uso del celular en el taller de clase sin un fin pedagógico. En todo caso la institución no se hace responsable por la pérdida o hurto del mismo.</w:t>
      </w:r>
    </w:p>
    <w:p w14:paraId="7F0017E9"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Perturbar el normal desarrollo de clases o actividades académicas o culturales, mediante conversaciones no autorizadas, gritos, risas, burlas, juegos, gestos silbidos, remedos, en actos de comunidad en los diferentes espacios de la Institución.</w:t>
      </w:r>
    </w:p>
    <w:p w14:paraId="41A24626" w14:textId="77777777" w:rsidR="00F36A99" w:rsidRPr="002A6316" w:rsidRDefault="00F36A99" w:rsidP="005F5530">
      <w:pPr>
        <w:pStyle w:val="Prrafodelista"/>
        <w:numPr>
          <w:ilvl w:val="0"/>
          <w:numId w:val="56"/>
        </w:numPr>
        <w:spacing w:before="119" w:after="0" w:line="240" w:lineRule="auto"/>
        <w:contextualSpacing w:val="0"/>
        <w:jc w:val="both"/>
        <w:rPr>
          <w:rFonts w:cs="Arial"/>
          <w:szCs w:val="20"/>
        </w:rPr>
      </w:pPr>
      <w:r w:rsidRPr="002A6316">
        <w:rPr>
          <w:rFonts w:cs="Arial"/>
          <w:szCs w:val="20"/>
        </w:rPr>
        <w:t>Apropiarse de ideas, creaciones o producciones de otras personas (copia de trabajos realizados por otros).</w:t>
      </w:r>
    </w:p>
    <w:p w14:paraId="0969E711"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El uso indebido de la tienda escolar como comprar en horas no autorizadas, no respetar las filas, arrojar basuras al piso.</w:t>
      </w:r>
    </w:p>
    <w:p w14:paraId="3ED220B0" w14:textId="77777777" w:rsidR="00F36A99" w:rsidRPr="002A6316" w:rsidRDefault="00F36A99" w:rsidP="005F5530">
      <w:pPr>
        <w:pStyle w:val="Prrafodelista"/>
        <w:numPr>
          <w:ilvl w:val="0"/>
          <w:numId w:val="56"/>
        </w:numPr>
        <w:spacing w:before="119" w:after="0" w:line="240" w:lineRule="auto"/>
        <w:contextualSpacing w:val="0"/>
        <w:jc w:val="both"/>
        <w:rPr>
          <w:rFonts w:cs="Arial"/>
          <w:szCs w:val="20"/>
        </w:rPr>
      </w:pPr>
      <w:r w:rsidRPr="002A6316">
        <w:rPr>
          <w:rFonts w:cs="Arial"/>
          <w:szCs w:val="20"/>
          <w:lang w:val="es-ES"/>
        </w:rPr>
        <w:t>Consumir alimentos y/o bebidas, en el aula taller de clase, actos comunitarios y otras dependencias no indicadas para tal fin.</w:t>
      </w:r>
    </w:p>
    <w:p w14:paraId="1E3CCB8B"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El uso indebido del servicio del restaurante, tienda, UAI; biblioteca, Orientación escolar.</w:t>
      </w:r>
    </w:p>
    <w:p w14:paraId="1D59518A"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Participar en juegos bruscos o de manos que atenten o denigren del buen nombre.</w:t>
      </w:r>
    </w:p>
    <w:p w14:paraId="0699DDE6" w14:textId="77777777" w:rsidR="00F36A99" w:rsidRPr="002A6316" w:rsidRDefault="00F36A99" w:rsidP="005F5530">
      <w:pPr>
        <w:pStyle w:val="Prrafodelista"/>
        <w:numPr>
          <w:ilvl w:val="0"/>
          <w:numId w:val="56"/>
        </w:numPr>
        <w:spacing w:before="119" w:after="0" w:line="240" w:lineRule="auto"/>
        <w:contextualSpacing w:val="0"/>
        <w:jc w:val="both"/>
        <w:rPr>
          <w:rFonts w:cs="Arial"/>
          <w:szCs w:val="20"/>
        </w:rPr>
      </w:pPr>
      <w:r w:rsidRPr="002A6316">
        <w:rPr>
          <w:rFonts w:cs="Arial"/>
          <w:szCs w:val="20"/>
          <w:lang w:val="es-ES"/>
        </w:rPr>
        <w:t>Permanece sin autorización en la institución educativa después de terminada la jornada escolar.</w:t>
      </w:r>
    </w:p>
    <w:p w14:paraId="57E26DF6"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Esconder o arrojar las maletas, morrales y objetos personales de sus compañeros.</w:t>
      </w:r>
    </w:p>
    <w:p w14:paraId="24A1530E" w14:textId="77777777" w:rsidR="00F36A99" w:rsidRPr="002A6316" w:rsidRDefault="00F36A99" w:rsidP="005F5530">
      <w:pPr>
        <w:pStyle w:val="Prrafodelista"/>
        <w:numPr>
          <w:ilvl w:val="0"/>
          <w:numId w:val="56"/>
        </w:numPr>
        <w:spacing w:before="119" w:after="0" w:line="240" w:lineRule="auto"/>
        <w:contextualSpacing w:val="0"/>
        <w:jc w:val="both"/>
        <w:rPr>
          <w:rFonts w:cs="Arial"/>
          <w:szCs w:val="20"/>
        </w:rPr>
      </w:pPr>
      <w:r w:rsidRPr="002A6316">
        <w:rPr>
          <w:rFonts w:cs="Arial"/>
          <w:szCs w:val="20"/>
        </w:rPr>
        <w:t xml:space="preserve">Acercarse </w:t>
      </w:r>
      <w:r w:rsidRPr="002A6316">
        <w:rPr>
          <w:rFonts w:cs="Arial"/>
          <w:szCs w:val="20"/>
          <w:lang w:val="es-ES"/>
        </w:rPr>
        <w:t xml:space="preserve">a la portería para hacer compras a los vendedores ambulantes y/o recibir materiales o comestibles. </w:t>
      </w:r>
    </w:p>
    <w:p w14:paraId="5BFC0E03" w14:textId="77777777" w:rsidR="00F36A99" w:rsidRPr="002A6316" w:rsidRDefault="00F36A99" w:rsidP="005F5530">
      <w:pPr>
        <w:pStyle w:val="Prrafodelista"/>
        <w:numPr>
          <w:ilvl w:val="0"/>
          <w:numId w:val="56"/>
        </w:numPr>
        <w:spacing w:before="119" w:after="0" w:line="240" w:lineRule="auto"/>
        <w:contextualSpacing w:val="0"/>
        <w:jc w:val="both"/>
        <w:rPr>
          <w:rFonts w:cs="Arial"/>
          <w:szCs w:val="20"/>
        </w:rPr>
      </w:pPr>
      <w:r w:rsidRPr="002A6316">
        <w:rPr>
          <w:rFonts w:cs="Arial"/>
          <w:szCs w:val="20"/>
          <w:lang w:val="es-ES"/>
        </w:rPr>
        <w:t>Realizar actos o tener actitudes propias de la intimidad de la pareja en público.</w:t>
      </w:r>
    </w:p>
    <w:p w14:paraId="6FB25F54" w14:textId="77777777" w:rsidR="00F36A99" w:rsidRPr="002A6316" w:rsidRDefault="00F36A99" w:rsidP="005F5530">
      <w:pPr>
        <w:pStyle w:val="Prrafodelista"/>
        <w:numPr>
          <w:ilvl w:val="0"/>
          <w:numId w:val="56"/>
        </w:numPr>
        <w:spacing w:before="119" w:after="0" w:line="240" w:lineRule="auto"/>
        <w:contextualSpacing w:val="0"/>
        <w:jc w:val="both"/>
        <w:rPr>
          <w:rFonts w:cs="Arial"/>
          <w:szCs w:val="20"/>
        </w:rPr>
      </w:pPr>
      <w:r w:rsidRPr="002A6316">
        <w:rPr>
          <w:rFonts w:cs="Arial"/>
          <w:szCs w:val="20"/>
        </w:rPr>
        <w:t>Usar expresiones irrespetuosas y vocabulario soez en cualquier ocasión, contra compañeros, docentes, o demás personas de la institución.</w:t>
      </w:r>
    </w:p>
    <w:p w14:paraId="29001C58"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 xml:space="preserve">Incumplir un </w:t>
      </w:r>
      <w:r w:rsidRPr="002D3608">
        <w:rPr>
          <w:rFonts w:cs="Arial"/>
          <w:szCs w:val="20"/>
          <w:lang w:val="es-ES"/>
        </w:rPr>
        <w:t>compromiso comportamental o académico previamente firmado por el estudiante.</w:t>
      </w:r>
    </w:p>
    <w:p w14:paraId="044C1525" w14:textId="77777777" w:rsidR="00F36A99" w:rsidRPr="002A6316" w:rsidRDefault="00F36A99" w:rsidP="005F5530">
      <w:pPr>
        <w:pStyle w:val="Prrafodelista"/>
        <w:numPr>
          <w:ilvl w:val="0"/>
          <w:numId w:val="56"/>
        </w:numPr>
        <w:spacing w:before="119" w:after="0" w:line="240" w:lineRule="auto"/>
        <w:contextualSpacing w:val="0"/>
        <w:jc w:val="both"/>
        <w:rPr>
          <w:rFonts w:cs="Arial"/>
          <w:szCs w:val="20"/>
        </w:rPr>
      </w:pPr>
      <w:r w:rsidRPr="002A6316">
        <w:rPr>
          <w:rFonts w:cs="Arial"/>
          <w:szCs w:val="20"/>
        </w:rPr>
        <w:t>Traer o participar en juegos de azar que impliquen el uso de dinero.</w:t>
      </w:r>
    </w:p>
    <w:p w14:paraId="75D3D041" w14:textId="77777777" w:rsidR="00F36A99" w:rsidRPr="002A6316" w:rsidRDefault="00F36A99" w:rsidP="005F5530">
      <w:pPr>
        <w:pStyle w:val="Prrafodelista"/>
        <w:numPr>
          <w:ilvl w:val="0"/>
          <w:numId w:val="56"/>
        </w:numPr>
        <w:tabs>
          <w:tab w:val="left" w:pos="360"/>
        </w:tabs>
        <w:autoSpaceDE w:val="0"/>
        <w:autoSpaceDN w:val="0"/>
        <w:adjustRightInd w:val="0"/>
        <w:spacing w:after="0" w:line="240" w:lineRule="auto"/>
        <w:contextualSpacing w:val="0"/>
        <w:jc w:val="both"/>
        <w:rPr>
          <w:rFonts w:cs="Arial"/>
          <w:szCs w:val="20"/>
          <w:lang w:val="es-ES"/>
        </w:rPr>
      </w:pPr>
      <w:r w:rsidRPr="002A6316">
        <w:rPr>
          <w:rFonts w:cs="Arial"/>
          <w:szCs w:val="20"/>
          <w:lang w:val="es-ES"/>
        </w:rPr>
        <w:t>Entorpecer o impedir la comunicación escrita entre la institución educativa y los padres y/o acudientes del estudiante.</w:t>
      </w:r>
    </w:p>
    <w:p w14:paraId="59E94712" w14:textId="77777777" w:rsidR="00F36A99" w:rsidRPr="004D1032" w:rsidRDefault="00F36A99" w:rsidP="005F5530">
      <w:pPr>
        <w:pStyle w:val="NormalWeb"/>
        <w:numPr>
          <w:ilvl w:val="0"/>
          <w:numId w:val="56"/>
        </w:numPr>
        <w:spacing w:before="119" w:beforeAutospacing="0" w:after="0" w:afterAutospacing="0"/>
        <w:jc w:val="both"/>
        <w:rPr>
          <w:rFonts w:ascii="Arial" w:hAnsi="Arial" w:cs="Arial"/>
          <w:sz w:val="20"/>
          <w:szCs w:val="20"/>
        </w:rPr>
      </w:pPr>
      <w:r w:rsidRPr="004D1032">
        <w:rPr>
          <w:rFonts w:ascii="Arial" w:hAnsi="Arial" w:cs="Arial"/>
          <w:sz w:val="20"/>
          <w:szCs w:val="20"/>
        </w:rPr>
        <w:t>Portar encendedores, materiales u objetos inflamables.</w:t>
      </w:r>
    </w:p>
    <w:p w14:paraId="6558684F" w14:textId="77777777" w:rsidR="00F36A99" w:rsidRDefault="00F36A99" w:rsidP="005F5530">
      <w:pPr>
        <w:pStyle w:val="NormalWeb"/>
        <w:numPr>
          <w:ilvl w:val="0"/>
          <w:numId w:val="56"/>
        </w:numPr>
        <w:spacing w:before="119" w:beforeAutospacing="0" w:after="0" w:afterAutospacing="0"/>
        <w:jc w:val="both"/>
        <w:rPr>
          <w:rFonts w:ascii="Arial" w:hAnsi="Arial" w:cs="Arial"/>
          <w:sz w:val="20"/>
          <w:szCs w:val="20"/>
        </w:rPr>
      </w:pPr>
      <w:r w:rsidRPr="004D1032">
        <w:rPr>
          <w:rFonts w:ascii="Arial" w:hAnsi="Arial" w:cs="Arial"/>
          <w:sz w:val="20"/>
          <w:szCs w:val="20"/>
        </w:rPr>
        <w:t>Realizar ventas de cualquier tipo, sin la debida autorización.</w:t>
      </w:r>
    </w:p>
    <w:p w14:paraId="0BA698B0" w14:textId="77777777" w:rsidR="00F36A99" w:rsidRDefault="00F36A99" w:rsidP="00F36A99"/>
    <w:p w14:paraId="113C4054" w14:textId="77777777" w:rsidR="00F36A99" w:rsidRPr="00306DF3" w:rsidRDefault="00F36A99" w:rsidP="005F5530">
      <w:pPr>
        <w:pStyle w:val="Ttulo4"/>
        <w:keepLines w:val="0"/>
        <w:numPr>
          <w:ilvl w:val="3"/>
          <w:numId w:val="52"/>
        </w:numPr>
        <w:spacing w:before="120" w:after="240" w:line="240" w:lineRule="auto"/>
        <w:ind w:left="864" w:hanging="864"/>
        <w:rPr>
          <w:color w:val="auto"/>
        </w:rPr>
      </w:pPr>
      <w:bookmarkStart w:id="69" w:name="_Toc518916229"/>
      <w:r w:rsidRPr="00306DF3">
        <w:rPr>
          <w:color w:val="auto"/>
        </w:rPr>
        <w:t>Protocolo de atención situaciones tipo I</w:t>
      </w:r>
      <w:bookmarkEnd w:id="69"/>
    </w:p>
    <w:p w14:paraId="4F7C8652" w14:textId="77777777" w:rsidR="00F36A99" w:rsidRDefault="00F36A99" w:rsidP="00F36A99">
      <w:pPr>
        <w:spacing w:before="120" w:after="0"/>
        <w:rPr>
          <w:rFonts w:cs="Arial"/>
          <w:szCs w:val="20"/>
          <w:lang w:val="es-ES" w:eastAsia="es-ES"/>
        </w:rPr>
      </w:pPr>
    </w:p>
    <w:tbl>
      <w:tblPr>
        <w:tblStyle w:val="Tablaconcuadrcula"/>
        <w:tblW w:w="5000" w:type="pct"/>
        <w:tblLook w:val="04A0" w:firstRow="1" w:lastRow="0" w:firstColumn="1" w:lastColumn="0" w:noHBand="0" w:noVBand="1"/>
      </w:tblPr>
      <w:tblGrid>
        <w:gridCol w:w="4572"/>
        <w:gridCol w:w="1962"/>
        <w:gridCol w:w="1960"/>
      </w:tblGrid>
      <w:tr w:rsidR="00F36A99" w:rsidRPr="00B947C0" w14:paraId="6A7CF00F" w14:textId="77777777" w:rsidTr="00F36A99">
        <w:trPr>
          <w:tblHeader/>
        </w:trPr>
        <w:tc>
          <w:tcPr>
            <w:tcW w:w="2691" w:type="pct"/>
            <w:vAlign w:val="center"/>
          </w:tcPr>
          <w:p w14:paraId="7739CD47" w14:textId="77777777" w:rsidR="00F36A99" w:rsidRPr="00B947C0" w:rsidRDefault="00F36A99" w:rsidP="00F36A99">
            <w:pPr>
              <w:spacing w:before="120"/>
              <w:jc w:val="center"/>
              <w:rPr>
                <w:rFonts w:cs="Arial"/>
                <w:b/>
                <w:sz w:val="20"/>
                <w:szCs w:val="20"/>
                <w:lang w:val="es-ES" w:eastAsia="es-ES"/>
              </w:rPr>
            </w:pPr>
            <w:r w:rsidRPr="00B947C0">
              <w:rPr>
                <w:rFonts w:cs="Arial"/>
                <w:b/>
                <w:sz w:val="20"/>
                <w:szCs w:val="20"/>
                <w:lang w:val="es-ES" w:eastAsia="es-ES"/>
              </w:rPr>
              <w:t>PROCEDIMIENTO</w:t>
            </w:r>
          </w:p>
        </w:tc>
        <w:tc>
          <w:tcPr>
            <w:tcW w:w="1155" w:type="pct"/>
            <w:vAlign w:val="center"/>
          </w:tcPr>
          <w:p w14:paraId="7F8526A8" w14:textId="77777777" w:rsidR="00F36A99" w:rsidRPr="00B947C0" w:rsidRDefault="00F36A99" w:rsidP="00F36A99">
            <w:pPr>
              <w:spacing w:before="120"/>
              <w:jc w:val="center"/>
              <w:rPr>
                <w:rFonts w:cs="Arial"/>
                <w:b/>
                <w:sz w:val="20"/>
                <w:szCs w:val="20"/>
                <w:lang w:val="es-ES" w:eastAsia="es-ES"/>
              </w:rPr>
            </w:pPr>
            <w:r w:rsidRPr="00B947C0">
              <w:rPr>
                <w:rFonts w:cs="Arial"/>
                <w:b/>
                <w:sz w:val="20"/>
                <w:szCs w:val="20"/>
                <w:lang w:val="es-ES" w:eastAsia="es-ES"/>
              </w:rPr>
              <w:t>CONDUCTO REGULAR</w:t>
            </w:r>
          </w:p>
        </w:tc>
        <w:tc>
          <w:tcPr>
            <w:tcW w:w="1155" w:type="pct"/>
            <w:vAlign w:val="center"/>
          </w:tcPr>
          <w:p w14:paraId="322903A0" w14:textId="77777777" w:rsidR="00F36A99" w:rsidRPr="00B947C0" w:rsidRDefault="00F36A99" w:rsidP="00F36A99">
            <w:pPr>
              <w:spacing w:before="120"/>
              <w:jc w:val="center"/>
              <w:rPr>
                <w:rFonts w:cs="Arial"/>
                <w:b/>
                <w:sz w:val="20"/>
                <w:szCs w:val="20"/>
                <w:lang w:val="es-ES" w:eastAsia="es-ES"/>
              </w:rPr>
            </w:pPr>
            <w:r w:rsidRPr="00B947C0">
              <w:rPr>
                <w:rFonts w:cs="Arial"/>
                <w:b/>
                <w:sz w:val="20"/>
                <w:szCs w:val="20"/>
                <w:lang w:val="es-ES" w:eastAsia="es-ES"/>
              </w:rPr>
              <w:t>EVIDENCIA</w:t>
            </w:r>
          </w:p>
        </w:tc>
      </w:tr>
      <w:tr w:rsidR="00F36A99" w:rsidRPr="00B947C0" w14:paraId="64B749E3" w14:textId="77777777" w:rsidTr="00F36A99">
        <w:tc>
          <w:tcPr>
            <w:tcW w:w="2691" w:type="pct"/>
            <w:vAlign w:val="center"/>
          </w:tcPr>
          <w:p w14:paraId="56124E9B" w14:textId="77777777" w:rsidR="00F36A99" w:rsidRPr="00B947C0" w:rsidRDefault="00F36A99" w:rsidP="00F36A99">
            <w:pPr>
              <w:spacing w:before="120"/>
              <w:rPr>
                <w:rFonts w:cs="Arial"/>
                <w:iCs/>
                <w:sz w:val="20"/>
                <w:szCs w:val="20"/>
                <w:lang w:val="es-ES" w:eastAsia="es-ES"/>
              </w:rPr>
            </w:pPr>
            <w:r w:rsidRPr="00B947C0">
              <w:rPr>
                <w:rFonts w:cs="Arial"/>
                <w:iCs/>
                <w:sz w:val="20"/>
                <w:szCs w:val="20"/>
                <w:lang w:val="es-ES" w:eastAsia="es-ES"/>
              </w:rPr>
              <w:t>Se abre una carpeta, se le asigna un número de caso.</w:t>
            </w:r>
          </w:p>
          <w:p w14:paraId="175E8460" w14:textId="77777777" w:rsidR="00F36A99" w:rsidRPr="00B947C0" w:rsidRDefault="00F36A99" w:rsidP="00F36A99">
            <w:pPr>
              <w:spacing w:before="120"/>
              <w:rPr>
                <w:rFonts w:cs="Arial"/>
                <w:iCs/>
                <w:sz w:val="20"/>
                <w:szCs w:val="20"/>
                <w:lang w:val="es-ES" w:eastAsia="es-ES"/>
              </w:rPr>
            </w:pPr>
            <w:r w:rsidRPr="00B947C0">
              <w:rPr>
                <w:rFonts w:cs="Arial"/>
                <w:iCs/>
                <w:sz w:val="20"/>
                <w:szCs w:val="20"/>
                <w:lang w:val="es-ES" w:eastAsia="es-ES"/>
              </w:rPr>
              <w:t>Se adoptan medidas de protección para los involucrados, víctima, victimario, informantes.</w:t>
            </w:r>
          </w:p>
          <w:p w14:paraId="20091837" w14:textId="77777777" w:rsidR="00F36A99" w:rsidRPr="00B947C0" w:rsidRDefault="00F36A99" w:rsidP="00F36A99">
            <w:pPr>
              <w:spacing w:before="120"/>
              <w:rPr>
                <w:rFonts w:cs="Arial"/>
                <w:iCs/>
                <w:sz w:val="20"/>
                <w:szCs w:val="20"/>
                <w:lang w:val="es-ES" w:eastAsia="es-ES"/>
              </w:rPr>
            </w:pPr>
            <w:r w:rsidRPr="00B947C0">
              <w:rPr>
                <w:rFonts w:cs="Arial"/>
                <w:iCs/>
                <w:sz w:val="20"/>
                <w:szCs w:val="20"/>
                <w:lang w:val="es-ES" w:eastAsia="es-ES"/>
              </w:rPr>
              <w:lastRenderedPageBreak/>
              <w:t xml:space="preserve">Reunión inmediata con las partes involucradas en el conflicto. </w:t>
            </w:r>
          </w:p>
          <w:p w14:paraId="17F2B872" w14:textId="77777777" w:rsidR="00F36A99" w:rsidRPr="00B947C0" w:rsidRDefault="00F36A99" w:rsidP="00F36A99">
            <w:pPr>
              <w:spacing w:before="120"/>
              <w:rPr>
                <w:rFonts w:cs="Arial"/>
                <w:iCs/>
                <w:sz w:val="20"/>
                <w:szCs w:val="20"/>
                <w:lang w:val="es-ES" w:eastAsia="es-ES"/>
              </w:rPr>
            </w:pPr>
            <w:r w:rsidRPr="00B947C0">
              <w:rPr>
                <w:rFonts w:cs="Arial"/>
                <w:iCs/>
                <w:sz w:val="20"/>
                <w:szCs w:val="20"/>
                <w:lang w:val="es-ES" w:eastAsia="es-ES"/>
              </w:rPr>
              <w:t>Intervención por medio de la cual cada parte expone su punto de vista, se busca que cada una de las partes aclare lo que sucede.</w:t>
            </w:r>
          </w:p>
          <w:p w14:paraId="559AA54F" w14:textId="77777777" w:rsidR="00F36A99" w:rsidRPr="00B947C0" w:rsidRDefault="00F36A99" w:rsidP="00F36A99">
            <w:pPr>
              <w:spacing w:before="120"/>
              <w:rPr>
                <w:rFonts w:cs="Arial"/>
                <w:iCs/>
                <w:sz w:val="20"/>
                <w:szCs w:val="20"/>
                <w:lang w:val="es-ES" w:eastAsia="es-ES"/>
              </w:rPr>
            </w:pPr>
            <w:r w:rsidRPr="00B947C0">
              <w:rPr>
                <w:rFonts w:cs="Arial"/>
                <w:iCs/>
                <w:sz w:val="20"/>
                <w:szCs w:val="20"/>
                <w:lang w:val="es-ES" w:eastAsia="es-ES"/>
              </w:rPr>
              <w:t>Se buscan métodos alternativos de solución.</w:t>
            </w:r>
          </w:p>
          <w:p w14:paraId="28C4B4DF" w14:textId="77777777" w:rsidR="00F36A99" w:rsidRPr="00B947C0" w:rsidRDefault="00F36A99" w:rsidP="00F36A99">
            <w:pPr>
              <w:spacing w:before="120"/>
              <w:rPr>
                <w:rFonts w:cs="Arial"/>
                <w:iCs/>
                <w:sz w:val="20"/>
                <w:szCs w:val="20"/>
                <w:lang w:val="es-ES" w:eastAsia="es-ES"/>
              </w:rPr>
            </w:pPr>
            <w:r w:rsidRPr="00B947C0">
              <w:rPr>
                <w:rFonts w:cs="Arial"/>
                <w:sz w:val="20"/>
                <w:szCs w:val="20"/>
                <w:lang w:val="es-ES" w:eastAsia="es-ES"/>
              </w:rPr>
              <w:t>Se establecerá un dialogo reflexivo en busca de una negociación directa,</w:t>
            </w:r>
            <w:r w:rsidRPr="00B947C0">
              <w:rPr>
                <w:rFonts w:cs="Arial"/>
                <w:iCs/>
                <w:sz w:val="20"/>
                <w:szCs w:val="20"/>
                <w:lang w:val="es-ES" w:eastAsia="es-ES"/>
              </w:rPr>
              <w:t xml:space="preserve"> entre las personas involucradas, se implementaran la acciones o estrategias para reparar los daños causados, de acuerdo a la situación y tener una reconciliación.</w:t>
            </w:r>
          </w:p>
          <w:p w14:paraId="1D5B9B71" w14:textId="77777777" w:rsidR="00F36A99" w:rsidRPr="00B947C0" w:rsidRDefault="00F36A99" w:rsidP="00F36A99">
            <w:pPr>
              <w:spacing w:before="120"/>
              <w:rPr>
                <w:rFonts w:cs="Arial"/>
                <w:iCs/>
                <w:sz w:val="20"/>
                <w:szCs w:val="20"/>
                <w:lang w:val="es-ES" w:eastAsia="es-ES"/>
              </w:rPr>
            </w:pPr>
            <w:r w:rsidRPr="00B947C0">
              <w:rPr>
                <w:rFonts w:cs="Arial"/>
                <w:iCs/>
                <w:sz w:val="20"/>
                <w:szCs w:val="20"/>
                <w:lang w:val="es-ES" w:eastAsia="es-ES"/>
              </w:rPr>
              <w:t>Se fija una solución de manera imparcial, equitativa y justa.</w:t>
            </w:r>
          </w:p>
          <w:p w14:paraId="5E66FC04" w14:textId="77777777" w:rsidR="00F36A99" w:rsidRPr="00B947C0" w:rsidRDefault="00F36A99" w:rsidP="00F36A99">
            <w:pPr>
              <w:spacing w:before="120"/>
              <w:rPr>
                <w:rFonts w:cs="Arial"/>
                <w:iCs/>
                <w:sz w:val="20"/>
                <w:szCs w:val="20"/>
                <w:lang w:val="es-ES" w:eastAsia="es-ES"/>
              </w:rPr>
            </w:pPr>
            <w:r w:rsidRPr="00B947C0">
              <w:rPr>
                <w:rFonts w:cs="Arial"/>
                <w:iCs/>
                <w:sz w:val="20"/>
                <w:szCs w:val="20"/>
                <w:lang w:val="es-ES" w:eastAsia="es-ES"/>
              </w:rPr>
              <w:t>Si la situación sucedió en presencia del grupo el analista debe realizar una reflexión pedagógica al respecto, corta y pertinente.</w:t>
            </w:r>
          </w:p>
          <w:p w14:paraId="2FDF079C" w14:textId="77777777" w:rsidR="00F36A99" w:rsidRPr="00B947C0" w:rsidRDefault="00F36A99" w:rsidP="00F36A99">
            <w:pPr>
              <w:spacing w:before="120"/>
              <w:rPr>
                <w:rFonts w:cs="Arial"/>
                <w:iCs/>
                <w:sz w:val="20"/>
                <w:szCs w:val="20"/>
                <w:lang w:val="es-ES" w:eastAsia="es-ES"/>
              </w:rPr>
            </w:pPr>
            <w:r w:rsidRPr="00B947C0">
              <w:rPr>
                <w:rFonts w:cs="Arial"/>
                <w:iCs/>
                <w:sz w:val="20"/>
                <w:szCs w:val="20"/>
                <w:lang w:val="es-ES" w:eastAsia="es-ES"/>
              </w:rPr>
              <w:t>Realizar seguimiento al caso y a los compromisos establecidos.</w:t>
            </w:r>
          </w:p>
        </w:tc>
        <w:tc>
          <w:tcPr>
            <w:tcW w:w="1155" w:type="pct"/>
            <w:vAlign w:val="center"/>
          </w:tcPr>
          <w:p w14:paraId="1A33C391"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lastRenderedPageBreak/>
              <w:t>Analista de área.</w:t>
            </w:r>
          </w:p>
        </w:tc>
        <w:tc>
          <w:tcPr>
            <w:tcW w:w="1155" w:type="pct"/>
            <w:vAlign w:val="center"/>
          </w:tcPr>
          <w:p w14:paraId="4EE247A0"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t>Formato de remisión al CEC</w:t>
            </w:r>
          </w:p>
          <w:p w14:paraId="59E29692"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lastRenderedPageBreak/>
              <w:t>Se deja constancia de la solución encontrada.</w:t>
            </w:r>
          </w:p>
        </w:tc>
      </w:tr>
      <w:tr w:rsidR="00F36A99" w:rsidRPr="00B947C0" w14:paraId="170B3E27" w14:textId="77777777" w:rsidTr="00F36A99">
        <w:tc>
          <w:tcPr>
            <w:tcW w:w="2691" w:type="pct"/>
            <w:vAlign w:val="center"/>
          </w:tcPr>
          <w:p w14:paraId="669A640D" w14:textId="77777777" w:rsidR="00F36A99" w:rsidRPr="00B947C0" w:rsidRDefault="00F36A99" w:rsidP="00F36A99">
            <w:pPr>
              <w:spacing w:before="120"/>
              <w:rPr>
                <w:rFonts w:cs="Arial"/>
                <w:sz w:val="20"/>
                <w:szCs w:val="20"/>
                <w:lang w:val="es-ES" w:eastAsia="es-ES"/>
              </w:rPr>
            </w:pPr>
            <w:r w:rsidRPr="00B947C0">
              <w:rPr>
                <w:rFonts w:cs="Arial"/>
                <w:sz w:val="20"/>
                <w:szCs w:val="20"/>
                <w:lang w:eastAsia="es-ES"/>
              </w:rPr>
              <w:lastRenderedPageBreak/>
              <w:t>Si en esa instancia no se da resultados, se puede tener como opción la negociación con participación a los estudiantes capacitados en Mediación.</w:t>
            </w:r>
          </w:p>
        </w:tc>
        <w:tc>
          <w:tcPr>
            <w:tcW w:w="1155" w:type="pct"/>
            <w:vAlign w:val="center"/>
          </w:tcPr>
          <w:p w14:paraId="4BFD37B7"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t>Analista</w:t>
            </w:r>
          </w:p>
        </w:tc>
        <w:tc>
          <w:tcPr>
            <w:tcW w:w="1155" w:type="pct"/>
            <w:vAlign w:val="center"/>
          </w:tcPr>
          <w:p w14:paraId="4C4F3E06" w14:textId="77777777" w:rsidR="00F36A99" w:rsidRPr="00B947C0" w:rsidRDefault="00F36A99" w:rsidP="00F36A99">
            <w:pPr>
              <w:spacing w:before="120"/>
              <w:rPr>
                <w:rFonts w:cs="Arial"/>
                <w:sz w:val="20"/>
                <w:szCs w:val="20"/>
                <w:lang w:val="es-ES" w:eastAsia="es-ES"/>
              </w:rPr>
            </w:pPr>
          </w:p>
        </w:tc>
      </w:tr>
      <w:tr w:rsidR="00F36A99" w:rsidRPr="00B947C0" w14:paraId="7CDC2608" w14:textId="77777777" w:rsidTr="00F36A99">
        <w:tc>
          <w:tcPr>
            <w:tcW w:w="2691" w:type="pct"/>
            <w:vAlign w:val="center"/>
          </w:tcPr>
          <w:p w14:paraId="255C2D12"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t>Si no se alcanza el objetivo con los métodos alternativos de solución de Conflictos, se remite a CEC para Iniciar el Proceso disciplinario.</w:t>
            </w:r>
          </w:p>
        </w:tc>
        <w:tc>
          <w:tcPr>
            <w:tcW w:w="1155" w:type="pct"/>
            <w:vAlign w:val="center"/>
          </w:tcPr>
          <w:p w14:paraId="5C39C947"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t>Analista</w:t>
            </w:r>
          </w:p>
        </w:tc>
        <w:tc>
          <w:tcPr>
            <w:tcW w:w="1155" w:type="pct"/>
            <w:vAlign w:val="center"/>
          </w:tcPr>
          <w:p w14:paraId="2FEB9C69"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t>Se dejara constancia en el formato de remisión al CEC.</w:t>
            </w:r>
          </w:p>
        </w:tc>
      </w:tr>
      <w:tr w:rsidR="00F36A99" w:rsidRPr="00B947C0" w14:paraId="521F2EB0" w14:textId="77777777" w:rsidTr="00F36A99">
        <w:tc>
          <w:tcPr>
            <w:tcW w:w="2691" w:type="pct"/>
            <w:vAlign w:val="center"/>
          </w:tcPr>
          <w:p w14:paraId="24AC0276" w14:textId="77777777" w:rsidR="00F36A99" w:rsidRPr="00B947C0" w:rsidRDefault="00F36A99" w:rsidP="00F36A99">
            <w:pPr>
              <w:spacing w:before="120"/>
              <w:rPr>
                <w:rFonts w:cs="Arial"/>
                <w:iCs/>
                <w:sz w:val="20"/>
                <w:szCs w:val="20"/>
                <w:lang w:val="es-ES" w:eastAsia="es-ES"/>
              </w:rPr>
            </w:pPr>
            <w:r w:rsidRPr="00B947C0">
              <w:rPr>
                <w:rFonts w:cs="Arial"/>
                <w:iCs/>
                <w:sz w:val="20"/>
                <w:szCs w:val="20"/>
                <w:lang w:val="es-ES" w:eastAsia="es-ES"/>
              </w:rPr>
              <w:t>El CEC cita a los acudientes para un diálogo con los estudiantes se brinda la oportunidad de que se exponga lo acontecido. Se hará un análisis de la situación, se definirá las acciones restaurativas, las consecuencias aplicables y/o reparación proporcional al daño causado y se establecerán las fechas de seguimiento.</w:t>
            </w:r>
          </w:p>
        </w:tc>
        <w:tc>
          <w:tcPr>
            <w:tcW w:w="1155" w:type="pct"/>
            <w:vAlign w:val="center"/>
          </w:tcPr>
          <w:p w14:paraId="75E71E96"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t>CEC</w:t>
            </w:r>
          </w:p>
        </w:tc>
        <w:tc>
          <w:tcPr>
            <w:tcW w:w="1155" w:type="pct"/>
            <w:vAlign w:val="center"/>
          </w:tcPr>
          <w:p w14:paraId="3E8D69C3" w14:textId="77777777" w:rsidR="00F36A99" w:rsidRPr="00B947C0" w:rsidRDefault="00F36A99" w:rsidP="00F36A99">
            <w:pPr>
              <w:spacing w:before="120"/>
              <w:rPr>
                <w:rFonts w:cs="Arial"/>
                <w:sz w:val="20"/>
                <w:szCs w:val="20"/>
                <w:lang w:val="es-ES" w:eastAsia="es-ES"/>
              </w:rPr>
            </w:pPr>
          </w:p>
        </w:tc>
      </w:tr>
      <w:tr w:rsidR="00F36A99" w:rsidRPr="00B947C0" w14:paraId="677AEC51" w14:textId="77777777" w:rsidTr="00F36A99">
        <w:tc>
          <w:tcPr>
            <w:tcW w:w="2691" w:type="pct"/>
            <w:vAlign w:val="center"/>
          </w:tcPr>
          <w:p w14:paraId="114EEF68"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t xml:space="preserve">Seguimiento de la efectividad dela solución o acudir a protocolo de situación tipo III. </w:t>
            </w:r>
          </w:p>
          <w:p w14:paraId="1C43179D"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t>Si las reincidencias agotan las acciones pedagógicas y no presenta cambios desde el correctivo pedagógico, el caso debe ser direccionado y definido por otras instancias.</w:t>
            </w:r>
          </w:p>
        </w:tc>
        <w:tc>
          <w:tcPr>
            <w:tcW w:w="1155" w:type="pct"/>
            <w:vAlign w:val="center"/>
          </w:tcPr>
          <w:p w14:paraId="54EDA9AA" w14:textId="77777777" w:rsidR="00F36A99" w:rsidRPr="00B947C0" w:rsidRDefault="00F36A99" w:rsidP="00F36A99">
            <w:pPr>
              <w:spacing w:before="120"/>
              <w:rPr>
                <w:rFonts w:cs="Arial"/>
                <w:sz w:val="20"/>
                <w:szCs w:val="20"/>
                <w:lang w:val="es-ES" w:eastAsia="es-ES"/>
              </w:rPr>
            </w:pPr>
            <w:r w:rsidRPr="00B947C0">
              <w:rPr>
                <w:rFonts w:cs="Arial"/>
                <w:sz w:val="20"/>
                <w:szCs w:val="20"/>
                <w:lang w:val="es-ES" w:eastAsia="es-ES"/>
              </w:rPr>
              <w:t>CEC</w:t>
            </w:r>
          </w:p>
        </w:tc>
        <w:tc>
          <w:tcPr>
            <w:tcW w:w="1155" w:type="pct"/>
            <w:vAlign w:val="center"/>
          </w:tcPr>
          <w:p w14:paraId="3C92D179" w14:textId="77777777" w:rsidR="00F36A99" w:rsidRPr="00B947C0" w:rsidRDefault="00F36A99" w:rsidP="00F36A99">
            <w:pPr>
              <w:spacing w:before="120"/>
              <w:rPr>
                <w:rFonts w:cs="Arial"/>
                <w:sz w:val="20"/>
                <w:szCs w:val="20"/>
                <w:lang w:val="es-ES" w:eastAsia="es-ES"/>
              </w:rPr>
            </w:pPr>
          </w:p>
        </w:tc>
      </w:tr>
    </w:tbl>
    <w:p w14:paraId="71C8C5B3" w14:textId="77777777" w:rsidR="00F36A99" w:rsidRPr="004D1032" w:rsidRDefault="00F36A99" w:rsidP="005F5530">
      <w:pPr>
        <w:pStyle w:val="Ttulo3"/>
        <w:keepLines w:val="0"/>
        <w:numPr>
          <w:ilvl w:val="2"/>
          <w:numId w:val="52"/>
        </w:numPr>
        <w:spacing w:before="240" w:after="240" w:line="240" w:lineRule="auto"/>
        <w:ind w:left="720" w:hanging="720"/>
        <w:jc w:val="both"/>
      </w:pPr>
      <w:bookmarkStart w:id="70" w:name="_Toc518916230"/>
      <w:r w:rsidRPr="00EF7DC6">
        <w:t>Situaciones</w:t>
      </w:r>
      <w:r w:rsidRPr="004D1032">
        <w:t xml:space="preserve"> tipo II</w:t>
      </w:r>
      <w:bookmarkEnd w:id="70"/>
    </w:p>
    <w:p w14:paraId="3E5561E8" w14:textId="77777777" w:rsidR="00F36A99" w:rsidRDefault="00F36A99" w:rsidP="00F36A99">
      <w:pPr>
        <w:rPr>
          <w:rFonts w:cs="Arial"/>
          <w:szCs w:val="20"/>
        </w:rPr>
      </w:pPr>
      <w:r>
        <w:rPr>
          <w:rFonts w:cs="Arial"/>
          <w:szCs w:val="20"/>
        </w:rPr>
        <w:t>Estas</w:t>
      </w:r>
      <w:r w:rsidRPr="004D1032">
        <w:rPr>
          <w:rFonts w:cs="Arial"/>
          <w:szCs w:val="20"/>
        </w:rPr>
        <w:t xml:space="preserve"> situaciones </w:t>
      </w:r>
      <w:r>
        <w:rPr>
          <w:rFonts w:cs="Arial"/>
          <w:szCs w:val="20"/>
        </w:rPr>
        <w:t xml:space="preserve">siempre deben ser </w:t>
      </w:r>
      <w:r w:rsidRPr="004D1032">
        <w:rPr>
          <w:rFonts w:cs="Arial"/>
          <w:szCs w:val="20"/>
        </w:rPr>
        <w:t>remitidas al C</w:t>
      </w:r>
      <w:r>
        <w:rPr>
          <w:rFonts w:cs="Arial"/>
          <w:szCs w:val="20"/>
        </w:rPr>
        <w:t xml:space="preserve">omité </w:t>
      </w:r>
      <w:r w:rsidRPr="004D1032">
        <w:rPr>
          <w:rFonts w:cs="Arial"/>
          <w:szCs w:val="20"/>
        </w:rPr>
        <w:t>E</w:t>
      </w:r>
      <w:r>
        <w:rPr>
          <w:rFonts w:cs="Arial"/>
          <w:szCs w:val="20"/>
        </w:rPr>
        <w:t xml:space="preserve">scolar de </w:t>
      </w:r>
      <w:r w:rsidRPr="004D1032">
        <w:rPr>
          <w:rFonts w:cs="Arial"/>
          <w:szCs w:val="20"/>
        </w:rPr>
        <w:t>C</w:t>
      </w:r>
      <w:r>
        <w:rPr>
          <w:rFonts w:cs="Arial"/>
          <w:szCs w:val="20"/>
        </w:rPr>
        <w:t>onvivencia</w:t>
      </w:r>
      <w:r w:rsidRPr="004D1032">
        <w:rPr>
          <w:rFonts w:cs="Arial"/>
          <w:szCs w:val="20"/>
        </w:rPr>
        <w:t>.</w:t>
      </w:r>
    </w:p>
    <w:p w14:paraId="6C99E11D" w14:textId="77777777" w:rsidR="00F36A99" w:rsidRDefault="00F36A99" w:rsidP="00F36A99">
      <w:pPr>
        <w:rPr>
          <w:rFonts w:cs="Arial"/>
          <w:szCs w:val="20"/>
        </w:rPr>
      </w:pPr>
    </w:p>
    <w:p w14:paraId="665DFB96" w14:textId="77777777" w:rsidR="00F36A99" w:rsidRPr="004D1032" w:rsidRDefault="00F36A99" w:rsidP="00F36A99">
      <w:pPr>
        <w:rPr>
          <w:rFonts w:cs="Arial"/>
          <w:szCs w:val="20"/>
        </w:rPr>
      </w:pPr>
      <w:r w:rsidRPr="004D1032">
        <w:rPr>
          <w:rFonts w:cs="Arial"/>
          <w:szCs w:val="20"/>
        </w:rPr>
        <w:lastRenderedPageBreak/>
        <w:t>Situaciones:</w:t>
      </w:r>
    </w:p>
    <w:p w14:paraId="3E89929E" w14:textId="77777777" w:rsidR="00F36A99" w:rsidRPr="000B3224" w:rsidRDefault="00F36A99" w:rsidP="005F5530">
      <w:pPr>
        <w:pStyle w:val="Prrafodelista"/>
        <w:numPr>
          <w:ilvl w:val="0"/>
          <w:numId w:val="54"/>
        </w:numPr>
        <w:spacing w:after="120" w:line="240" w:lineRule="auto"/>
        <w:contextualSpacing w:val="0"/>
        <w:jc w:val="both"/>
        <w:rPr>
          <w:rFonts w:cs="Arial"/>
          <w:szCs w:val="20"/>
        </w:rPr>
      </w:pPr>
      <w:r>
        <w:rPr>
          <w:rFonts w:cs="Arial"/>
          <w:szCs w:val="20"/>
        </w:rPr>
        <w:t>A</w:t>
      </w:r>
      <w:r w:rsidRPr="000B3224">
        <w:rPr>
          <w:rFonts w:cs="Arial"/>
          <w:szCs w:val="20"/>
        </w:rPr>
        <w:t>gresión escolar, intimidación o acoso escolar (</w:t>
      </w:r>
      <w:proofErr w:type="spellStart"/>
      <w:r w:rsidRPr="000B3224">
        <w:rPr>
          <w:rFonts w:cs="Arial"/>
          <w:szCs w:val="20"/>
        </w:rPr>
        <w:t>bullying</w:t>
      </w:r>
      <w:proofErr w:type="spellEnd"/>
      <w:r w:rsidRPr="000B3224">
        <w:rPr>
          <w:rFonts w:cs="Arial"/>
          <w:szCs w:val="20"/>
        </w:rPr>
        <w:t>) y ciberacoso (Ciberbullying), que no  revistan  las características</w:t>
      </w:r>
      <w:r>
        <w:rPr>
          <w:rFonts w:cs="Arial"/>
          <w:szCs w:val="20"/>
        </w:rPr>
        <w:t xml:space="preserve"> de  la  comisión de un delito, se consideran de esta clase los</w:t>
      </w:r>
      <w:r w:rsidRPr="000B3224">
        <w:rPr>
          <w:rFonts w:cs="Arial"/>
          <w:szCs w:val="20"/>
        </w:rPr>
        <w:t xml:space="preserve"> que cumplan  las siguientes características: </w:t>
      </w:r>
    </w:p>
    <w:p w14:paraId="3ECA8B2B" w14:textId="77777777" w:rsidR="00F36A99" w:rsidRPr="00266A0F" w:rsidRDefault="00F36A99" w:rsidP="005F5530">
      <w:pPr>
        <w:pStyle w:val="Prrafodelista"/>
        <w:numPr>
          <w:ilvl w:val="1"/>
          <w:numId w:val="54"/>
        </w:numPr>
        <w:spacing w:after="200" w:line="276" w:lineRule="auto"/>
        <w:contextualSpacing w:val="0"/>
        <w:jc w:val="both"/>
        <w:rPr>
          <w:rFonts w:cs="Arial"/>
          <w:szCs w:val="20"/>
        </w:rPr>
      </w:pPr>
      <w:r w:rsidRPr="00266A0F">
        <w:rPr>
          <w:rFonts w:cs="Arial"/>
          <w:szCs w:val="20"/>
        </w:rPr>
        <w:t xml:space="preserve">Que se presenten de manera repetida o sistemática. </w:t>
      </w:r>
    </w:p>
    <w:p w14:paraId="7B49CD4E" w14:textId="77777777" w:rsidR="00F36A99" w:rsidRPr="00266A0F" w:rsidRDefault="00F36A99" w:rsidP="005F5530">
      <w:pPr>
        <w:pStyle w:val="Prrafodelista"/>
        <w:numPr>
          <w:ilvl w:val="1"/>
          <w:numId w:val="54"/>
        </w:numPr>
        <w:spacing w:after="200" w:line="276" w:lineRule="auto"/>
        <w:contextualSpacing w:val="0"/>
        <w:jc w:val="both"/>
        <w:rPr>
          <w:rFonts w:cs="Arial"/>
          <w:szCs w:val="20"/>
        </w:rPr>
      </w:pPr>
      <w:r w:rsidRPr="00266A0F">
        <w:rPr>
          <w:rFonts w:cs="Arial"/>
          <w:szCs w:val="20"/>
        </w:rPr>
        <w:t>Que causen daños al cuerpo o a la salud sin generar incapacidad alguna para cualquiera de los involucrados.</w:t>
      </w:r>
    </w:p>
    <w:p w14:paraId="59561DA0" w14:textId="77777777" w:rsidR="00F36A99"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 xml:space="preserve">Irrespetar la individualidad de los miembros de la comunidad educativa, mediante burlas, apodos, comentarios ofensivos, </w:t>
      </w:r>
    </w:p>
    <w:p w14:paraId="57BB595E" w14:textId="77777777" w:rsidR="00F36A99"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p>
    <w:p w14:paraId="4960479C"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discriminatorios o peyorativos de cualquier forma.</w:t>
      </w:r>
    </w:p>
    <w:p w14:paraId="0DA80B0F" w14:textId="77777777" w:rsidR="00F36A99" w:rsidRPr="001643C6" w:rsidRDefault="00F36A99" w:rsidP="005F5530">
      <w:pPr>
        <w:pStyle w:val="Prrafodelista"/>
        <w:numPr>
          <w:ilvl w:val="0"/>
          <w:numId w:val="54"/>
        </w:numPr>
        <w:spacing w:after="200" w:line="240" w:lineRule="auto"/>
        <w:jc w:val="both"/>
        <w:rPr>
          <w:rFonts w:cs="Arial"/>
          <w:szCs w:val="20"/>
        </w:rPr>
      </w:pPr>
      <w:r w:rsidRPr="004D1032">
        <w:rPr>
          <w:rFonts w:cs="Arial"/>
          <w:szCs w:val="20"/>
        </w:rPr>
        <w:t xml:space="preserve">Rechazo y </w:t>
      </w:r>
      <w:r w:rsidRPr="001643C6">
        <w:rPr>
          <w:rFonts w:cs="Arial"/>
          <w:szCs w:val="20"/>
        </w:rPr>
        <w:t>discriminación sistemática hacia un estudiante u otro miembro de la comunidad educativa.</w:t>
      </w:r>
    </w:p>
    <w:p w14:paraId="02BCFAB2" w14:textId="77777777" w:rsidR="00F36A99" w:rsidRPr="001643C6" w:rsidRDefault="00F36A99" w:rsidP="005F5530">
      <w:pPr>
        <w:pStyle w:val="Prrafodelista"/>
        <w:numPr>
          <w:ilvl w:val="0"/>
          <w:numId w:val="54"/>
        </w:numPr>
        <w:spacing w:after="200" w:line="240" w:lineRule="auto"/>
        <w:jc w:val="both"/>
        <w:rPr>
          <w:rFonts w:cs="Arial"/>
          <w:szCs w:val="20"/>
        </w:rPr>
      </w:pPr>
      <w:r w:rsidRPr="001643C6">
        <w:rPr>
          <w:rFonts w:cs="Arial"/>
          <w:szCs w:val="20"/>
        </w:rPr>
        <w:t>Ofensas o golpes proferidos a cualquier miembro de la comunidad educativa.</w:t>
      </w:r>
    </w:p>
    <w:p w14:paraId="26EA33A4" w14:textId="77777777" w:rsidR="00F36A99" w:rsidRPr="004D1032" w:rsidRDefault="00F36A99" w:rsidP="005F5530">
      <w:pPr>
        <w:pStyle w:val="Prrafodelista"/>
        <w:numPr>
          <w:ilvl w:val="0"/>
          <w:numId w:val="54"/>
        </w:numPr>
        <w:spacing w:after="200" w:line="240" w:lineRule="auto"/>
        <w:jc w:val="both"/>
        <w:rPr>
          <w:rFonts w:cs="Arial"/>
          <w:szCs w:val="20"/>
        </w:rPr>
      </w:pPr>
      <w:r w:rsidRPr="001643C6">
        <w:rPr>
          <w:rFonts w:cs="Arial"/>
          <w:szCs w:val="20"/>
        </w:rPr>
        <w:t xml:space="preserve">Amenazas, ofensas, presiones </w:t>
      </w:r>
      <w:r w:rsidRPr="004D1032">
        <w:rPr>
          <w:rFonts w:cs="Arial"/>
          <w:szCs w:val="20"/>
        </w:rPr>
        <w:t>a través de las redes sociales a cualquier miembro de la comunidad escolar.</w:t>
      </w:r>
    </w:p>
    <w:p w14:paraId="01CBDE2B" w14:textId="77777777" w:rsidR="00F36A99" w:rsidRPr="004D1032" w:rsidRDefault="00F36A99" w:rsidP="005F5530">
      <w:pPr>
        <w:pStyle w:val="Prrafodelista"/>
        <w:numPr>
          <w:ilvl w:val="0"/>
          <w:numId w:val="54"/>
        </w:numPr>
        <w:spacing w:after="200" w:line="240" w:lineRule="auto"/>
        <w:jc w:val="both"/>
        <w:rPr>
          <w:rFonts w:cs="Arial"/>
          <w:szCs w:val="20"/>
        </w:rPr>
      </w:pPr>
      <w:r w:rsidRPr="004D1032">
        <w:rPr>
          <w:rFonts w:cs="Arial"/>
          <w:szCs w:val="20"/>
        </w:rPr>
        <w:t>Peleas o conflictos que involucran a estudiantes de diferentes instituciones educativas.</w:t>
      </w:r>
    </w:p>
    <w:p w14:paraId="0516DBF6" w14:textId="77777777" w:rsidR="00F36A99" w:rsidRPr="004D1032" w:rsidRDefault="00F36A99" w:rsidP="005F5530">
      <w:pPr>
        <w:pStyle w:val="Prrafodelista"/>
        <w:numPr>
          <w:ilvl w:val="0"/>
          <w:numId w:val="54"/>
        </w:numPr>
        <w:spacing w:after="200" w:line="240" w:lineRule="auto"/>
        <w:jc w:val="both"/>
        <w:rPr>
          <w:rFonts w:cs="Arial"/>
          <w:szCs w:val="20"/>
        </w:rPr>
      </w:pPr>
      <w:r w:rsidRPr="004D1032">
        <w:rPr>
          <w:rFonts w:cs="Arial"/>
          <w:szCs w:val="20"/>
        </w:rPr>
        <w:t>Tener relaciones sexuales dentro de la institución.</w:t>
      </w:r>
    </w:p>
    <w:p w14:paraId="590112A8" w14:textId="77777777" w:rsidR="00F36A99" w:rsidRPr="004D1032" w:rsidRDefault="00F36A99" w:rsidP="005F5530">
      <w:pPr>
        <w:pStyle w:val="Prrafodelista"/>
        <w:numPr>
          <w:ilvl w:val="0"/>
          <w:numId w:val="54"/>
        </w:numPr>
        <w:spacing w:after="200" w:line="240" w:lineRule="auto"/>
        <w:jc w:val="both"/>
        <w:rPr>
          <w:rFonts w:cs="Arial"/>
          <w:szCs w:val="20"/>
        </w:rPr>
      </w:pPr>
      <w:r w:rsidRPr="004D1032">
        <w:rPr>
          <w:rFonts w:cs="Arial"/>
          <w:szCs w:val="20"/>
        </w:rPr>
        <w:t xml:space="preserve">Discriminación por la </w:t>
      </w:r>
      <w:r>
        <w:rPr>
          <w:rFonts w:cs="Arial"/>
          <w:szCs w:val="20"/>
        </w:rPr>
        <w:t>orientación</w:t>
      </w:r>
      <w:r w:rsidRPr="004D1032">
        <w:rPr>
          <w:rFonts w:cs="Arial"/>
          <w:szCs w:val="20"/>
        </w:rPr>
        <w:t xml:space="preserve"> sexual de cualquier miembro de la comunidad escolar.</w:t>
      </w:r>
    </w:p>
    <w:p w14:paraId="1935A0E6" w14:textId="77777777" w:rsidR="00F36A99" w:rsidRPr="004D1032" w:rsidRDefault="00F36A99" w:rsidP="005F5530">
      <w:pPr>
        <w:pStyle w:val="Prrafodelista"/>
        <w:numPr>
          <w:ilvl w:val="0"/>
          <w:numId w:val="54"/>
        </w:numPr>
        <w:spacing w:after="200" w:line="240" w:lineRule="auto"/>
        <w:jc w:val="both"/>
        <w:rPr>
          <w:rFonts w:cs="Arial"/>
          <w:szCs w:val="20"/>
        </w:rPr>
      </w:pPr>
      <w:r w:rsidRPr="004D1032">
        <w:rPr>
          <w:rFonts w:cs="Arial"/>
          <w:szCs w:val="20"/>
        </w:rPr>
        <w:t>Chismes y murmuraciones persistentes que afectan a los compañeros.</w:t>
      </w:r>
    </w:p>
    <w:p w14:paraId="396A54FF" w14:textId="77777777" w:rsidR="00F36A99" w:rsidRPr="004D1032" w:rsidRDefault="00F36A99" w:rsidP="005F5530">
      <w:pPr>
        <w:pStyle w:val="Prrafodelista"/>
        <w:numPr>
          <w:ilvl w:val="0"/>
          <w:numId w:val="54"/>
        </w:numPr>
        <w:spacing w:after="200" w:line="240" w:lineRule="auto"/>
        <w:jc w:val="both"/>
        <w:rPr>
          <w:rFonts w:cs="Arial"/>
          <w:szCs w:val="20"/>
        </w:rPr>
      </w:pPr>
      <w:r w:rsidRPr="004D1032">
        <w:rPr>
          <w:rFonts w:cs="Arial"/>
          <w:szCs w:val="20"/>
        </w:rPr>
        <w:t>Agresiones verbales y/o físicas de estudiantes a cualquier miembro de la comunidad educativa.</w:t>
      </w:r>
    </w:p>
    <w:p w14:paraId="3F4B9261" w14:textId="77777777" w:rsidR="00F36A99" w:rsidRPr="004D1032" w:rsidRDefault="00F36A99" w:rsidP="005F5530">
      <w:pPr>
        <w:pStyle w:val="Prrafodelista"/>
        <w:numPr>
          <w:ilvl w:val="0"/>
          <w:numId w:val="54"/>
        </w:numPr>
        <w:spacing w:after="200" w:line="240" w:lineRule="auto"/>
        <w:jc w:val="both"/>
        <w:rPr>
          <w:rFonts w:cs="Arial"/>
          <w:szCs w:val="20"/>
        </w:rPr>
      </w:pPr>
      <w:r w:rsidRPr="004D1032">
        <w:rPr>
          <w:rFonts w:cs="Arial"/>
          <w:szCs w:val="20"/>
        </w:rPr>
        <w:t>Uso indebido de implementos escolares para atentar contra la integridad de cualquier miembro de la comunidad educativa.</w:t>
      </w:r>
    </w:p>
    <w:p w14:paraId="513B619D" w14:textId="77777777" w:rsidR="00F36A99" w:rsidRDefault="00F36A99" w:rsidP="005F5530">
      <w:pPr>
        <w:pStyle w:val="Prrafodelista"/>
        <w:numPr>
          <w:ilvl w:val="0"/>
          <w:numId w:val="54"/>
        </w:numPr>
        <w:tabs>
          <w:tab w:val="left" w:pos="360"/>
        </w:tabs>
        <w:autoSpaceDE w:val="0"/>
        <w:autoSpaceDN w:val="0"/>
        <w:adjustRightInd w:val="0"/>
        <w:spacing w:after="0" w:line="240" w:lineRule="auto"/>
        <w:jc w:val="both"/>
        <w:rPr>
          <w:rFonts w:cs="Arial"/>
          <w:szCs w:val="20"/>
        </w:rPr>
      </w:pPr>
      <w:r w:rsidRPr="000B3224">
        <w:rPr>
          <w:rFonts w:cs="Arial"/>
          <w:szCs w:val="20"/>
        </w:rPr>
        <w:t>Provocar ausentismo de un estudiante por miedo a ser acosado o agredido.</w:t>
      </w:r>
    </w:p>
    <w:p w14:paraId="6E1C9DB9" w14:textId="77777777" w:rsidR="00F36A99" w:rsidRPr="000B3224" w:rsidRDefault="00F36A99" w:rsidP="005F5530">
      <w:pPr>
        <w:pStyle w:val="Prrafodelista"/>
        <w:numPr>
          <w:ilvl w:val="0"/>
          <w:numId w:val="54"/>
        </w:numPr>
        <w:tabs>
          <w:tab w:val="left" w:pos="360"/>
        </w:tabs>
        <w:autoSpaceDE w:val="0"/>
        <w:autoSpaceDN w:val="0"/>
        <w:adjustRightInd w:val="0"/>
        <w:spacing w:after="0" w:line="240" w:lineRule="auto"/>
        <w:jc w:val="both"/>
        <w:rPr>
          <w:rFonts w:cs="Arial"/>
          <w:szCs w:val="20"/>
        </w:rPr>
      </w:pPr>
      <w:r w:rsidRPr="000B3224">
        <w:rPr>
          <w:rFonts w:cs="Arial"/>
          <w:szCs w:val="20"/>
        </w:rPr>
        <w:t>Escribir letrero o trazar dibujos insultantes contra superiores o compañeros(as) dentro del plantel educativo</w:t>
      </w:r>
    </w:p>
    <w:p w14:paraId="5ADBAC4E"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rPr>
      </w:pPr>
      <w:r w:rsidRPr="004D1032">
        <w:rPr>
          <w:rFonts w:cs="Arial"/>
          <w:szCs w:val="20"/>
        </w:rPr>
        <w:t>Fomentar y/o participar de cualquier actividad que afecte la integridad física y/o psicológica de los estudiantes de la institución (brujería, satanismo y similares).</w:t>
      </w:r>
    </w:p>
    <w:p w14:paraId="386E0DF8"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rPr>
      </w:pPr>
      <w:r w:rsidRPr="004D1032">
        <w:rPr>
          <w:rFonts w:cs="Arial"/>
          <w:szCs w:val="20"/>
        </w:rPr>
        <w:t>Suplantar a compañeros (as) o hacerse suplantar para evadir responsabilidades disciplinarias o con el objeto de presentar pruebas de carácter académico.</w:t>
      </w:r>
    </w:p>
    <w:p w14:paraId="711AB091"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Hacer fraude en evaluaciones o trabajos.</w:t>
      </w:r>
    </w:p>
    <w:p w14:paraId="27F4A3D6"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Apropiarse de cualquier objeto de sus compañeros o de la Institución.</w:t>
      </w:r>
    </w:p>
    <w:p w14:paraId="6F3E17A4"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 xml:space="preserve">Atentar contra los derechos de cualquier miembro de la comunidad educativa, en especial los consignados en el </w:t>
      </w:r>
      <w:r>
        <w:rPr>
          <w:rFonts w:cs="Arial"/>
          <w:szCs w:val="20"/>
          <w:lang w:val="es-ES"/>
        </w:rPr>
        <w:t xml:space="preserve">Acuerdo </w:t>
      </w:r>
      <w:r w:rsidRPr="004D1032">
        <w:rPr>
          <w:rFonts w:cs="Arial"/>
          <w:szCs w:val="20"/>
          <w:lang w:val="es-ES"/>
        </w:rPr>
        <w:t>de convivencia.</w:t>
      </w:r>
    </w:p>
    <w:p w14:paraId="3C1DD2AF"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Atentar contra la honra y el buen nombre de cualquier integrante de la comunidad educativa.</w:t>
      </w:r>
    </w:p>
    <w:p w14:paraId="5F2850D3"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Asumir comportamientos de burla, desprecio, y humillación hacia los compañeros con Necesidades educativas especiales y la población de diversidad.</w:t>
      </w:r>
    </w:p>
    <w:p w14:paraId="28B192E8"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 xml:space="preserve">Actuar verbalmente de forma agresiva frente a las observaciones y orientaciones y/o recomendaciones de </w:t>
      </w:r>
      <w:r>
        <w:rPr>
          <w:rFonts w:cs="Arial"/>
          <w:szCs w:val="20"/>
          <w:lang w:val="es-ES"/>
        </w:rPr>
        <w:t>analistas</w:t>
      </w:r>
      <w:r w:rsidRPr="004D1032">
        <w:rPr>
          <w:rFonts w:cs="Arial"/>
          <w:szCs w:val="20"/>
          <w:lang w:val="es-ES"/>
        </w:rPr>
        <w:t>,</w:t>
      </w:r>
      <w:r>
        <w:rPr>
          <w:rFonts w:cs="Arial"/>
          <w:szCs w:val="20"/>
          <w:lang w:val="es-ES"/>
        </w:rPr>
        <w:t xml:space="preserve"> tutores, </w:t>
      </w:r>
      <w:r w:rsidRPr="004D1032">
        <w:rPr>
          <w:rFonts w:cs="Arial"/>
          <w:szCs w:val="20"/>
          <w:lang w:val="es-ES"/>
        </w:rPr>
        <w:t>directivos docentes, y personal administrativo o de apoyo de la institución.</w:t>
      </w:r>
    </w:p>
    <w:p w14:paraId="3F5DA978"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Programar, dentro del plantel en actividades extracurriculares que afecten el buen nombre de la institución educativa.</w:t>
      </w:r>
    </w:p>
    <w:p w14:paraId="073B3C9C" w14:textId="77777777" w:rsidR="00F36A99" w:rsidRPr="004D1032" w:rsidRDefault="00F36A99" w:rsidP="005F5530">
      <w:pPr>
        <w:numPr>
          <w:ilvl w:val="0"/>
          <w:numId w:val="54"/>
        </w:numPr>
        <w:tabs>
          <w:tab w:val="left" w:pos="360"/>
        </w:tabs>
        <w:autoSpaceDE w:val="0"/>
        <w:autoSpaceDN w:val="0"/>
        <w:adjustRightInd w:val="0"/>
        <w:spacing w:after="0" w:line="240" w:lineRule="auto"/>
        <w:jc w:val="both"/>
        <w:rPr>
          <w:rFonts w:cs="Arial"/>
          <w:szCs w:val="20"/>
          <w:lang w:val="es-ES"/>
        </w:rPr>
      </w:pPr>
      <w:r w:rsidRPr="004D1032">
        <w:rPr>
          <w:rFonts w:cs="Arial"/>
          <w:szCs w:val="20"/>
          <w:lang w:val="es-ES"/>
        </w:rPr>
        <w:t>Presentar un comportamiento indebido durante las salidas pedagógicas deteriorando el buen nombre de la institución.</w:t>
      </w:r>
    </w:p>
    <w:p w14:paraId="0690E240" w14:textId="77777777" w:rsidR="00F36A99" w:rsidRPr="004D1032" w:rsidRDefault="00F36A99" w:rsidP="005F5530">
      <w:pPr>
        <w:numPr>
          <w:ilvl w:val="0"/>
          <w:numId w:val="54"/>
        </w:numPr>
        <w:spacing w:before="119" w:after="0" w:line="240" w:lineRule="auto"/>
        <w:jc w:val="both"/>
        <w:rPr>
          <w:rFonts w:cs="Arial"/>
          <w:szCs w:val="20"/>
        </w:rPr>
      </w:pPr>
      <w:r w:rsidRPr="004D1032">
        <w:rPr>
          <w:rFonts w:cs="Arial"/>
          <w:szCs w:val="20"/>
        </w:rPr>
        <w:lastRenderedPageBreak/>
        <w:t>Cometer actos que propicien la pérdida o extravío de materiales escolares, elementos deportivos o de cualquier otra naturaleza.</w:t>
      </w:r>
    </w:p>
    <w:p w14:paraId="7F445FDA" w14:textId="77777777" w:rsidR="00F36A99" w:rsidRDefault="00F36A99" w:rsidP="005F5530">
      <w:pPr>
        <w:numPr>
          <w:ilvl w:val="0"/>
          <w:numId w:val="54"/>
        </w:numPr>
        <w:spacing w:before="119" w:after="0" w:line="240" w:lineRule="auto"/>
        <w:rPr>
          <w:rFonts w:cs="Arial"/>
          <w:szCs w:val="20"/>
        </w:rPr>
      </w:pPr>
      <w:r w:rsidRPr="004D1032">
        <w:rPr>
          <w:rFonts w:cs="Arial"/>
          <w:szCs w:val="20"/>
        </w:rPr>
        <w:t xml:space="preserve">Portar, usar, o compartir material pornográfico (revistas, </w:t>
      </w:r>
      <w:r>
        <w:rPr>
          <w:rFonts w:cs="Arial"/>
          <w:szCs w:val="20"/>
        </w:rPr>
        <w:t xml:space="preserve">celulares, </w:t>
      </w:r>
    </w:p>
    <w:p w14:paraId="7D1E2DA5" w14:textId="77777777" w:rsidR="00F36A99" w:rsidRPr="004D1032" w:rsidRDefault="00F36A99" w:rsidP="005F5530">
      <w:pPr>
        <w:numPr>
          <w:ilvl w:val="0"/>
          <w:numId w:val="54"/>
        </w:numPr>
        <w:spacing w:before="119" w:after="0" w:line="240" w:lineRule="auto"/>
        <w:rPr>
          <w:rFonts w:cs="Arial"/>
          <w:szCs w:val="20"/>
        </w:rPr>
      </w:pPr>
      <w:r w:rsidRPr="004D1032">
        <w:rPr>
          <w:rFonts w:cs="Arial"/>
          <w:szCs w:val="20"/>
        </w:rPr>
        <w:t>libros, cd, memorias, videos, entre otros) dentro de la institución.</w:t>
      </w:r>
    </w:p>
    <w:p w14:paraId="09CA1219" w14:textId="77777777" w:rsidR="00F36A99" w:rsidRPr="001643C6" w:rsidRDefault="00F36A99" w:rsidP="005F5530">
      <w:pPr>
        <w:numPr>
          <w:ilvl w:val="0"/>
          <w:numId w:val="54"/>
        </w:numPr>
        <w:spacing w:before="119" w:after="0" w:line="240" w:lineRule="auto"/>
        <w:rPr>
          <w:rFonts w:cs="Arial"/>
          <w:szCs w:val="20"/>
        </w:rPr>
      </w:pPr>
      <w:r w:rsidRPr="004D1032">
        <w:rPr>
          <w:rFonts w:cs="Arial"/>
          <w:szCs w:val="20"/>
          <w:lang w:val="es-ES"/>
        </w:rPr>
        <w:t>Hacer uso indebido de los permisos concedidos por los docentes o coordinadores.</w:t>
      </w:r>
    </w:p>
    <w:p w14:paraId="28250600" w14:textId="77777777" w:rsidR="00F36A99" w:rsidRPr="004D1032" w:rsidRDefault="00F36A99" w:rsidP="00F36A99">
      <w:pPr>
        <w:spacing w:before="119" w:after="0"/>
        <w:ind w:left="720"/>
        <w:rPr>
          <w:rFonts w:cs="Arial"/>
          <w:szCs w:val="20"/>
        </w:rPr>
      </w:pPr>
    </w:p>
    <w:p w14:paraId="2F63FB54" w14:textId="77777777" w:rsidR="00F36A99" w:rsidRPr="00306DF3" w:rsidRDefault="00F36A99" w:rsidP="005F5530">
      <w:pPr>
        <w:pStyle w:val="Ttulo4"/>
        <w:keepLines w:val="0"/>
        <w:numPr>
          <w:ilvl w:val="3"/>
          <w:numId w:val="52"/>
        </w:numPr>
        <w:spacing w:before="120" w:after="240" w:line="240" w:lineRule="auto"/>
        <w:ind w:left="864" w:hanging="864"/>
        <w:rPr>
          <w:color w:val="auto"/>
        </w:rPr>
      </w:pPr>
      <w:bookmarkStart w:id="71" w:name="_Toc518916231"/>
      <w:r w:rsidRPr="00306DF3">
        <w:rPr>
          <w:color w:val="auto"/>
        </w:rPr>
        <w:t>Protocolo de atención situaciones tipo II</w:t>
      </w:r>
      <w:bookmarkEnd w:id="71"/>
      <w:r w:rsidRPr="00306DF3">
        <w:rPr>
          <w:color w:val="auto"/>
        </w:rPr>
        <w:tab/>
      </w:r>
    </w:p>
    <w:p w14:paraId="29AD8A60" w14:textId="77777777" w:rsidR="00F36A99" w:rsidRPr="001643C6" w:rsidRDefault="00F36A99" w:rsidP="00F36A99">
      <w:pPr>
        <w:spacing w:before="119"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395"/>
        <w:gridCol w:w="2227"/>
      </w:tblGrid>
      <w:tr w:rsidR="00F36A99" w:rsidRPr="004D1032" w14:paraId="63258122" w14:textId="77777777" w:rsidTr="00F36A99">
        <w:trPr>
          <w:tblHeader/>
        </w:trPr>
        <w:tc>
          <w:tcPr>
            <w:tcW w:w="3227" w:type="dxa"/>
            <w:shd w:val="clear" w:color="auto" w:fill="auto"/>
            <w:vAlign w:val="center"/>
          </w:tcPr>
          <w:p w14:paraId="01A25BF2" w14:textId="77777777" w:rsidR="00F36A99" w:rsidRPr="001643C6" w:rsidRDefault="00F36A99" w:rsidP="00F36A99">
            <w:pPr>
              <w:spacing w:before="120" w:after="0"/>
              <w:jc w:val="center"/>
              <w:rPr>
                <w:rFonts w:cs="Arial"/>
                <w:b/>
                <w:szCs w:val="20"/>
                <w:lang w:val="es-ES" w:eastAsia="es-ES"/>
              </w:rPr>
            </w:pPr>
            <w:r w:rsidRPr="001643C6">
              <w:rPr>
                <w:rFonts w:cs="Arial"/>
                <w:b/>
                <w:szCs w:val="20"/>
                <w:lang w:val="es-ES" w:eastAsia="es-ES"/>
              </w:rPr>
              <w:t>PROCEDIMIENTO</w:t>
            </w:r>
          </w:p>
        </w:tc>
        <w:tc>
          <w:tcPr>
            <w:tcW w:w="1395" w:type="dxa"/>
            <w:shd w:val="clear" w:color="auto" w:fill="auto"/>
            <w:vAlign w:val="center"/>
          </w:tcPr>
          <w:p w14:paraId="4CAE08F0" w14:textId="77777777" w:rsidR="00F36A99" w:rsidRPr="001643C6" w:rsidRDefault="00F36A99" w:rsidP="00F36A99">
            <w:pPr>
              <w:spacing w:before="120" w:after="0"/>
              <w:jc w:val="center"/>
              <w:rPr>
                <w:rFonts w:cs="Arial"/>
                <w:b/>
                <w:szCs w:val="20"/>
                <w:lang w:val="es-ES" w:eastAsia="es-ES"/>
              </w:rPr>
            </w:pPr>
            <w:r w:rsidRPr="001643C6">
              <w:rPr>
                <w:rFonts w:cs="Arial"/>
                <w:b/>
                <w:szCs w:val="20"/>
                <w:lang w:val="es-ES" w:eastAsia="es-ES"/>
              </w:rPr>
              <w:t>CONDUCTO REGULAR</w:t>
            </w:r>
          </w:p>
        </w:tc>
        <w:tc>
          <w:tcPr>
            <w:tcW w:w="2227" w:type="dxa"/>
            <w:shd w:val="clear" w:color="auto" w:fill="auto"/>
            <w:vAlign w:val="center"/>
          </w:tcPr>
          <w:p w14:paraId="4B99B79B" w14:textId="77777777" w:rsidR="00F36A99" w:rsidRPr="001643C6" w:rsidRDefault="00F36A99" w:rsidP="00F36A99">
            <w:pPr>
              <w:spacing w:before="120" w:after="0"/>
              <w:jc w:val="center"/>
              <w:rPr>
                <w:rFonts w:cs="Arial"/>
                <w:b/>
                <w:szCs w:val="20"/>
                <w:lang w:val="es-ES" w:eastAsia="es-ES"/>
              </w:rPr>
            </w:pPr>
            <w:r w:rsidRPr="001643C6">
              <w:rPr>
                <w:rFonts w:cs="Arial"/>
                <w:b/>
                <w:szCs w:val="20"/>
                <w:lang w:val="es-ES" w:eastAsia="es-ES"/>
              </w:rPr>
              <w:t>EVIDENCIA</w:t>
            </w:r>
          </w:p>
        </w:tc>
      </w:tr>
      <w:tr w:rsidR="00F36A99" w:rsidRPr="004D1032" w14:paraId="1D628613" w14:textId="77777777" w:rsidTr="00F36A99">
        <w:tc>
          <w:tcPr>
            <w:tcW w:w="3227" w:type="dxa"/>
            <w:shd w:val="clear" w:color="auto" w:fill="auto"/>
            <w:vAlign w:val="center"/>
          </w:tcPr>
          <w:p w14:paraId="30D7EEA9"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Recepción del caso por parte del CEC.   </w:t>
            </w:r>
          </w:p>
          <w:p w14:paraId="66EBA627"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Se reúne la información con las personas afectadas de forma individual y luego con los implicados.</w:t>
            </w:r>
          </w:p>
        </w:tc>
        <w:tc>
          <w:tcPr>
            <w:tcW w:w="1395" w:type="dxa"/>
            <w:shd w:val="clear" w:color="auto" w:fill="auto"/>
            <w:vAlign w:val="center"/>
          </w:tcPr>
          <w:p w14:paraId="7952216C"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Presidente del CEC</w:t>
            </w:r>
          </w:p>
        </w:tc>
        <w:tc>
          <w:tcPr>
            <w:tcW w:w="2227" w:type="dxa"/>
            <w:shd w:val="clear" w:color="auto" w:fill="auto"/>
            <w:vAlign w:val="center"/>
          </w:tcPr>
          <w:p w14:paraId="5ED924B8"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Formato de remisión.</w:t>
            </w:r>
          </w:p>
          <w:p w14:paraId="4B6283AE" w14:textId="77777777" w:rsidR="00F36A99" w:rsidRPr="001643C6" w:rsidRDefault="00F36A99" w:rsidP="00F36A99">
            <w:pPr>
              <w:spacing w:before="120" w:after="0"/>
              <w:rPr>
                <w:rFonts w:cs="Arial"/>
                <w:szCs w:val="20"/>
                <w:lang w:val="es-ES" w:eastAsia="es-ES"/>
              </w:rPr>
            </w:pPr>
          </w:p>
        </w:tc>
      </w:tr>
      <w:tr w:rsidR="00F36A99" w:rsidRPr="004D1032" w14:paraId="1B28CF84" w14:textId="77777777" w:rsidTr="00F36A99">
        <w:tc>
          <w:tcPr>
            <w:tcW w:w="3227" w:type="dxa"/>
            <w:shd w:val="clear" w:color="auto" w:fill="auto"/>
            <w:vAlign w:val="center"/>
          </w:tcPr>
          <w:p w14:paraId="67BE54E7"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En  casos  de daño al  cuerpo  o a  la  salud,  garantizar  la  atención  inmediata  en  salud física y/o mental de los  involucrados, mediante  la  remisión a las entidades competentes, actuación de la cual se dejará constancia.</w:t>
            </w:r>
          </w:p>
          <w:p w14:paraId="0BCBFF22"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Cuando se   requieran medidas de restablecimiento de derechos, remitir la situación a las autoridades administrativas. De esta actuación se dejara constancia.</w:t>
            </w:r>
          </w:p>
        </w:tc>
        <w:tc>
          <w:tcPr>
            <w:tcW w:w="1395" w:type="dxa"/>
            <w:shd w:val="clear" w:color="auto" w:fill="auto"/>
            <w:vAlign w:val="center"/>
          </w:tcPr>
          <w:p w14:paraId="2C076D55"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33FA0F46" w14:textId="77777777" w:rsidR="00F36A99" w:rsidRPr="001643C6" w:rsidRDefault="00F36A99" w:rsidP="00F36A99">
            <w:pPr>
              <w:spacing w:before="120" w:after="0"/>
              <w:rPr>
                <w:rFonts w:cs="Arial"/>
                <w:szCs w:val="20"/>
                <w:lang w:val="es-ES" w:eastAsia="es-ES"/>
              </w:rPr>
            </w:pPr>
          </w:p>
        </w:tc>
      </w:tr>
      <w:tr w:rsidR="00F36A99" w:rsidRPr="004D1032" w14:paraId="691E17DB" w14:textId="77777777" w:rsidTr="00F36A99">
        <w:tc>
          <w:tcPr>
            <w:tcW w:w="3227" w:type="dxa"/>
            <w:shd w:val="clear" w:color="auto" w:fill="auto"/>
            <w:vAlign w:val="center"/>
          </w:tcPr>
          <w:p w14:paraId="07ADC1B0"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Adoptar  las  medidas necesarias  para  proteger  a  los  involucrados  en  la  situación  de  posibles acciones en su contra, actuación de la cual se dejará constancia. </w:t>
            </w:r>
          </w:p>
        </w:tc>
        <w:tc>
          <w:tcPr>
            <w:tcW w:w="1395" w:type="dxa"/>
            <w:shd w:val="clear" w:color="auto" w:fill="auto"/>
            <w:vAlign w:val="center"/>
          </w:tcPr>
          <w:p w14:paraId="2FEC4266"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15BC0525" w14:textId="77777777" w:rsidR="00F36A99" w:rsidRPr="001643C6" w:rsidRDefault="00F36A99" w:rsidP="00F36A99">
            <w:pPr>
              <w:spacing w:before="120" w:after="0"/>
              <w:rPr>
                <w:rFonts w:cs="Arial"/>
                <w:szCs w:val="20"/>
                <w:lang w:val="es-ES" w:eastAsia="es-ES"/>
              </w:rPr>
            </w:pPr>
          </w:p>
        </w:tc>
      </w:tr>
      <w:tr w:rsidR="00F36A99" w:rsidRPr="004D1032" w14:paraId="43C007AB" w14:textId="77777777" w:rsidTr="00F36A99">
        <w:tc>
          <w:tcPr>
            <w:tcW w:w="3227" w:type="dxa"/>
            <w:shd w:val="clear" w:color="auto" w:fill="auto"/>
            <w:vAlign w:val="center"/>
          </w:tcPr>
          <w:p w14:paraId="42862E56"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Informar  de  manera  inmediata  a  los  padres,  madres  o  acudientes  de  todos  los estudiantes involucrados.  </w:t>
            </w:r>
          </w:p>
        </w:tc>
        <w:tc>
          <w:tcPr>
            <w:tcW w:w="1395" w:type="dxa"/>
            <w:shd w:val="clear" w:color="auto" w:fill="auto"/>
            <w:vAlign w:val="center"/>
          </w:tcPr>
          <w:p w14:paraId="30AC63CC"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607D58AE" w14:textId="77777777" w:rsidR="00F36A99" w:rsidRPr="001643C6" w:rsidRDefault="00F36A99" w:rsidP="00F36A99">
            <w:pPr>
              <w:pStyle w:val="Prrafodelista"/>
              <w:spacing w:before="120" w:after="0"/>
              <w:ind w:left="0"/>
              <w:rPr>
                <w:rFonts w:cs="Arial"/>
                <w:szCs w:val="20"/>
                <w:lang w:val="es-ES" w:eastAsia="es-ES"/>
              </w:rPr>
            </w:pPr>
          </w:p>
        </w:tc>
      </w:tr>
      <w:tr w:rsidR="00F36A99" w:rsidRPr="004D1032" w14:paraId="269B4CE4" w14:textId="77777777" w:rsidTr="00F36A99">
        <w:tc>
          <w:tcPr>
            <w:tcW w:w="3227" w:type="dxa"/>
            <w:shd w:val="clear" w:color="auto" w:fill="auto"/>
            <w:vAlign w:val="center"/>
          </w:tcPr>
          <w:p w14:paraId="38F2F9A6"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lastRenderedPageBreak/>
              <w:t>Una vez garantizada la atención requerida, el CEC debe citar por separado a las partes involucradas, a los padres, madres o acudientes de los estudiantes, para que puedan exponer y precisar lo acontecido. Preservando en cualquier caso, el derecho a la intimidad, confidencialidad y demás derechos.</w:t>
            </w:r>
          </w:p>
          <w:p w14:paraId="5C601691"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El CEC señalará la situación en la que se incurrió de acuerdo al Acuerdo de convivencia, les informará acerca del proceso a seguir, las acciones pedagógicas y restaurativas, y consecuencias aplicables a los involucrados en la situación reportada. </w:t>
            </w:r>
          </w:p>
        </w:tc>
        <w:tc>
          <w:tcPr>
            <w:tcW w:w="1395" w:type="dxa"/>
            <w:shd w:val="clear" w:color="auto" w:fill="auto"/>
            <w:vAlign w:val="center"/>
          </w:tcPr>
          <w:p w14:paraId="6D4E9A88"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7B8B35C9"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Se dejara constancia en el libro de actas de convivencia.</w:t>
            </w:r>
          </w:p>
        </w:tc>
      </w:tr>
      <w:tr w:rsidR="00F36A99" w:rsidRPr="004D1032" w14:paraId="3848CD7A" w14:textId="77777777" w:rsidTr="00F36A99">
        <w:tc>
          <w:tcPr>
            <w:tcW w:w="3227" w:type="dxa"/>
            <w:shd w:val="clear" w:color="auto" w:fill="auto"/>
            <w:vAlign w:val="center"/>
          </w:tcPr>
          <w:p w14:paraId="2EE19DD2"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El CEC hará una indagación, preliminar para determinar asuntos como si hubo una violación de las normas; la ubicación de la situación dentro del Acuerdo de convivencia; los presuntos responsables, las circunstancias de modo, tiempo y lugar en que ocurrieron los hechos u omisiones y las pruebas existentes. </w:t>
            </w:r>
          </w:p>
          <w:p w14:paraId="207056B6"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La institución buscará si es del caso, como alternativa de solución la justicia restaurativa, buscando la reparación integral del daño causado, la reintegración sin señalamientos a la convivencia y la recuperación de la confianza.</w:t>
            </w:r>
          </w:p>
          <w:p w14:paraId="10BB3A4B"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 Este tipo de resolución debe ser asumido de forma responsable y voluntaria.</w:t>
            </w:r>
          </w:p>
          <w:p w14:paraId="79B80F3B"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lastRenderedPageBreak/>
              <w:t>Se dan unos compromisos para eliminar la violencia, hay un facilitador del proceso.</w:t>
            </w:r>
          </w:p>
          <w:p w14:paraId="252D4F49"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Si no hay lugar para abrir un proceso disciplinario el coordinador archiva el caso. </w:t>
            </w:r>
          </w:p>
          <w:p w14:paraId="564758F1"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Ante el no cumplimiento de acuerdos.</w:t>
            </w:r>
          </w:p>
          <w:p w14:paraId="0A2C02F3"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Se acude al proceso disciplinario, los padres o acudientes deben estar acompañando a sus hijos o acudidos en estas diligencias.</w:t>
            </w:r>
          </w:p>
        </w:tc>
        <w:tc>
          <w:tcPr>
            <w:tcW w:w="1395" w:type="dxa"/>
            <w:shd w:val="clear" w:color="auto" w:fill="auto"/>
            <w:vAlign w:val="center"/>
          </w:tcPr>
          <w:p w14:paraId="5579DF3F"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lastRenderedPageBreak/>
              <w:t>CEC</w:t>
            </w:r>
          </w:p>
        </w:tc>
        <w:tc>
          <w:tcPr>
            <w:tcW w:w="2227" w:type="dxa"/>
            <w:shd w:val="clear" w:color="auto" w:fill="auto"/>
            <w:vAlign w:val="center"/>
          </w:tcPr>
          <w:p w14:paraId="3F764BDA"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Se dejara constancia en el libro de actas de convivencia.</w:t>
            </w:r>
          </w:p>
        </w:tc>
      </w:tr>
      <w:tr w:rsidR="00F36A99" w:rsidRPr="004D1032" w14:paraId="1228BB4B" w14:textId="77777777" w:rsidTr="00F36A99">
        <w:tc>
          <w:tcPr>
            <w:tcW w:w="3227" w:type="dxa"/>
            <w:shd w:val="clear" w:color="auto" w:fill="auto"/>
            <w:vAlign w:val="center"/>
          </w:tcPr>
          <w:p w14:paraId="5BFF8EA5"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El CEC notifica el pliego de cargos a los presuntos implicados entregándoles una copia del acta, más la copia de los anexos si los hubiere, ellos firman el recibido. </w:t>
            </w:r>
          </w:p>
          <w:p w14:paraId="76103B29" w14:textId="77777777" w:rsidR="00F36A99" w:rsidRPr="001643C6" w:rsidRDefault="00F36A99" w:rsidP="00F36A99">
            <w:pPr>
              <w:spacing w:before="120" w:after="0"/>
              <w:rPr>
                <w:rFonts w:cs="Arial"/>
                <w:szCs w:val="20"/>
                <w:lang w:val="es-ES" w:eastAsia="es-ES"/>
              </w:rPr>
            </w:pPr>
          </w:p>
        </w:tc>
        <w:tc>
          <w:tcPr>
            <w:tcW w:w="1395" w:type="dxa"/>
            <w:shd w:val="clear" w:color="auto" w:fill="auto"/>
            <w:vAlign w:val="center"/>
          </w:tcPr>
          <w:p w14:paraId="67BA9153"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7B65F9AF"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Se dejara constancia en el libro de actas de convivencia.</w:t>
            </w:r>
          </w:p>
        </w:tc>
      </w:tr>
      <w:tr w:rsidR="00F36A99" w:rsidRPr="004D1032" w14:paraId="0FC22F32" w14:textId="77777777" w:rsidTr="00F36A99">
        <w:tc>
          <w:tcPr>
            <w:tcW w:w="3227" w:type="dxa"/>
            <w:shd w:val="clear" w:color="auto" w:fill="auto"/>
            <w:vAlign w:val="center"/>
          </w:tcPr>
          <w:p w14:paraId="3FA5E485"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El CEC practicará las pruebas necesarias y las solicitadas por los presuntos implicados, quienes pueden estar presentes durante la práctica de tales pruebas y pueden controvertirlas. El personero de los estudiantes debe acompañarlo en estas diligencias y estar pendiente de que no se violen los derechos fundamentales. </w:t>
            </w:r>
          </w:p>
        </w:tc>
        <w:tc>
          <w:tcPr>
            <w:tcW w:w="1395" w:type="dxa"/>
            <w:shd w:val="clear" w:color="auto" w:fill="auto"/>
            <w:vAlign w:val="center"/>
          </w:tcPr>
          <w:p w14:paraId="5A3C859A"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5EDE4321"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Se dejara constancia en el libro de actas de convivencia.</w:t>
            </w:r>
          </w:p>
        </w:tc>
      </w:tr>
      <w:tr w:rsidR="00F36A99" w:rsidRPr="004D1032" w14:paraId="0400D9AA" w14:textId="77777777" w:rsidTr="00F36A99">
        <w:tc>
          <w:tcPr>
            <w:tcW w:w="3227" w:type="dxa"/>
            <w:shd w:val="clear" w:color="auto" w:fill="auto"/>
            <w:vAlign w:val="center"/>
          </w:tcPr>
          <w:p w14:paraId="27993B5A"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El CEC expide una resolución donde decide acerca de la responsabilidad y consecuencias adecuadas a las acciones del implicado. </w:t>
            </w:r>
          </w:p>
        </w:tc>
        <w:tc>
          <w:tcPr>
            <w:tcW w:w="1395" w:type="dxa"/>
            <w:shd w:val="clear" w:color="auto" w:fill="auto"/>
            <w:vAlign w:val="center"/>
          </w:tcPr>
          <w:p w14:paraId="3C86A949"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15193B33"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Acta de Comité de convivencia</w:t>
            </w:r>
          </w:p>
        </w:tc>
      </w:tr>
      <w:tr w:rsidR="00F36A99" w:rsidRPr="004D1032" w14:paraId="2019A865" w14:textId="77777777" w:rsidTr="00F36A99">
        <w:tc>
          <w:tcPr>
            <w:tcW w:w="3227" w:type="dxa"/>
            <w:shd w:val="clear" w:color="auto" w:fill="auto"/>
            <w:vAlign w:val="center"/>
          </w:tcPr>
          <w:p w14:paraId="2FAB02D6"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El CEC Notifica la resolución rectoral   al estudiante implicado   y a los padres o acudientes.</w:t>
            </w:r>
          </w:p>
        </w:tc>
        <w:tc>
          <w:tcPr>
            <w:tcW w:w="1395" w:type="dxa"/>
            <w:shd w:val="clear" w:color="auto" w:fill="auto"/>
            <w:vAlign w:val="center"/>
          </w:tcPr>
          <w:p w14:paraId="4E98886F"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4CB6E91C"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Se dejara constancia en el libro de actas de convivencia.</w:t>
            </w:r>
          </w:p>
        </w:tc>
      </w:tr>
      <w:tr w:rsidR="00F36A99" w:rsidRPr="004D1032" w14:paraId="1B2547B7" w14:textId="77777777" w:rsidTr="00F36A99">
        <w:tc>
          <w:tcPr>
            <w:tcW w:w="3227" w:type="dxa"/>
            <w:shd w:val="clear" w:color="auto" w:fill="auto"/>
            <w:vAlign w:val="center"/>
          </w:tcPr>
          <w:p w14:paraId="135E00A3"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El Rector deberá informar al CEC lo sucedido y las medidas </w:t>
            </w:r>
            <w:r w:rsidRPr="001643C6">
              <w:rPr>
                <w:rFonts w:cs="Arial"/>
                <w:szCs w:val="20"/>
                <w:lang w:val="es-ES" w:eastAsia="es-ES"/>
              </w:rPr>
              <w:lastRenderedPageBreak/>
              <w:t xml:space="preserve">adoptadas. El comité realizará el análisis  y  seguimiento  a  fin  de verificar  si  la  solución  fue  efectiva o si requiere acudir al protocolo para la atención de situaciones tipo III. </w:t>
            </w:r>
          </w:p>
        </w:tc>
        <w:tc>
          <w:tcPr>
            <w:tcW w:w="1395" w:type="dxa"/>
            <w:shd w:val="clear" w:color="auto" w:fill="auto"/>
            <w:vAlign w:val="center"/>
          </w:tcPr>
          <w:p w14:paraId="184B2DCE"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lastRenderedPageBreak/>
              <w:t>Rector</w:t>
            </w:r>
          </w:p>
        </w:tc>
        <w:tc>
          <w:tcPr>
            <w:tcW w:w="2227" w:type="dxa"/>
            <w:shd w:val="clear" w:color="auto" w:fill="auto"/>
            <w:vAlign w:val="center"/>
          </w:tcPr>
          <w:p w14:paraId="17290158"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Se dejara constancia en las actas del CEC.</w:t>
            </w:r>
          </w:p>
        </w:tc>
      </w:tr>
      <w:tr w:rsidR="00F36A99" w:rsidRPr="004D1032" w14:paraId="0A8F97A4" w14:textId="77777777" w:rsidTr="00F36A99">
        <w:tc>
          <w:tcPr>
            <w:tcW w:w="3227" w:type="dxa"/>
            <w:shd w:val="clear" w:color="auto" w:fill="auto"/>
            <w:vAlign w:val="center"/>
          </w:tcPr>
          <w:p w14:paraId="003CFA8C"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El CEC una vez recibido el caso procederá a revisar el debido proceso aplicado de acuerdo al Acuerdo de convivencia, y verificara que se hubiera hecho una reparación integral y se haya resuelto el conflicto.</w:t>
            </w:r>
          </w:p>
          <w:p w14:paraId="3E646FC7"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Identificara la prevalencia de estas situaciones en la institución  para promover acciones de promoción y prevención en la I.E.</w:t>
            </w:r>
          </w:p>
        </w:tc>
        <w:tc>
          <w:tcPr>
            <w:tcW w:w="1395" w:type="dxa"/>
            <w:shd w:val="clear" w:color="auto" w:fill="auto"/>
            <w:vAlign w:val="center"/>
          </w:tcPr>
          <w:p w14:paraId="2E20F17F"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 xml:space="preserve"> CEC</w:t>
            </w:r>
          </w:p>
        </w:tc>
        <w:tc>
          <w:tcPr>
            <w:tcW w:w="2227" w:type="dxa"/>
            <w:shd w:val="clear" w:color="auto" w:fill="auto"/>
            <w:vAlign w:val="center"/>
          </w:tcPr>
          <w:p w14:paraId="40DD72F2"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Actas del CEC.</w:t>
            </w:r>
          </w:p>
        </w:tc>
      </w:tr>
      <w:tr w:rsidR="00F36A99" w:rsidRPr="004D1032" w14:paraId="6CF3247D" w14:textId="77777777" w:rsidTr="00F36A99">
        <w:tc>
          <w:tcPr>
            <w:tcW w:w="3227" w:type="dxa"/>
            <w:shd w:val="clear" w:color="auto" w:fill="auto"/>
            <w:vAlign w:val="center"/>
          </w:tcPr>
          <w:p w14:paraId="41B92D5E"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El CEC dejará constancia en acta de todo lo ocurrido y de las decisiones adoptadas, la cual será suscrita por todos los integrantes del CEC. </w:t>
            </w:r>
          </w:p>
        </w:tc>
        <w:tc>
          <w:tcPr>
            <w:tcW w:w="1395" w:type="dxa"/>
            <w:shd w:val="clear" w:color="auto" w:fill="auto"/>
            <w:vAlign w:val="center"/>
          </w:tcPr>
          <w:p w14:paraId="780E513A"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584F155B"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Actas CEC.</w:t>
            </w:r>
          </w:p>
        </w:tc>
      </w:tr>
      <w:tr w:rsidR="00F36A99" w:rsidRPr="004D1032" w14:paraId="476E1DB9" w14:textId="77777777" w:rsidTr="00F36A99">
        <w:tc>
          <w:tcPr>
            <w:tcW w:w="3227" w:type="dxa"/>
            <w:shd w:val="clear" w:color="auto" w:fill="auto"/>
            <w:vAlign w:val="center"/>
          </w:tcPr>
          <w:p w14:paraId="46CBC6D9"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El  presidente  del  CEC reportará  la  información  del  caso  al aplicativo  que  para  el  efecto  se  haya  implementado  en  el  Sistema  de  Información Unificado de Convivencia Escolar. </w:t>
            </w:r>
          </w:p>
        </w:tc>
        <w:tc>
          <w:tcPr>
            <w:tcW w:w="1395" w:type="dxa"/>
            <w:shd w:val="clear" w:color="auto" w:fill="auto"/>
            <w:vAlign w:val="center"/>
          </w:tcPr>
          <w:p w14:paraId="12983AFE"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Rector</w:t>
            </w:r>
          </w:p>
        </w:tc>
        <w:tc>
          <w:tcPr>
            <w:tcW w:w="2227" w:type="dxa"/>
            <w:shd w:val="clear" w:color="auto" w:fill="auto"/>
            <w:vAlign w:val="center"/>
          </w:tcPr>
          <w:p w14:paraId="751BD2AD"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Actas CEC.</w:t>
            </w:r>
          </w:p>
        </w:tc>
      </w:tr>
      <w:tr w:rsidR="00F36A99" w:rsidRPr="004D1032" w14:paraId="2C8570CB" w14:textId="77777777" w:rsidTr="00F36A99">
        <w:tc>
          <w:tcPr>
            <w:tcW w:w="3227" w:type="dxa"/>
            <w:shd w:val="clear" w:color="auto" w:fill="auto"/>
            <w:vAlign w:val="center"/>
          </w:tcPr>
          <w:p w14:paraId="66772B2E" w14:textId="77777777" w:rsidR="00F36A99" w:rsidRPr="001643C6" w:rsidRDefault="00F36A99" w:rsidP="00F36A99">
            <w:pPr>
              <w:spacing w:before="120" w:after="0"/>
              <w:rPr>
                <w:rFonts w:cs="Arial"/>
                <w:szCs w:val="20"/>
                <w:lang w:val="es-ES" w:eastAsia="es-ES"/>
              </w:rPr>
            </w:pPr>
            <w:r w:rsidRPr="001643C6">
              <w:rPr>
                <w:rFonts w:cs="Arial"/>
                <w:szCs w:val="20"/>
                <w:lang w:val="es-ES" w:eastAsia="es-ES"/>
              </w:rPr>
              <w:t xml:space="preserve">El CEC hará seguimiento a las soluciones y compromisos planteados. </w:t>
            </w:r>
          </w:p>
        </w:tc>
        <w:tc>
          <w:tcPr>
            <w:tcW w:w="1395" w:type="dxa"/>
            <w:shd w:val="clear" w:color="auto" w:fill="auto"/>
            <w:vAlign w:val="center"/>
          </w:tcPr>
          <w:p w14:paraId="04C06FE9"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CEC</w:t>
            </w:r>
          </w:p>
        </w:tc>
        <w:tc>
          <w:tcPr>
            <w:tcW w:w="2227" w:type="dxa"/>
            <w:shd w:val="clear" w:color="auto" w:fill="auto"/>
            <w:vAlign w:val="center"/>
          </w:tcPr>
          <w:p w14:paraId="6591FC35" w14:textId="77777777" w:rsidR="00F36A99" w:rsidRPr="001643C6" w:rsidRDefault="00F36A99" w:rsidP="00F36A99">
            <w:pPr>
              <w:pStyle w:val="Prrafodelista"/>
              <w:spacing w:before="120" w:after="0"/>
              <w:ind w:left="0"/>
              <w:rPr>
                <w:rFonts w:cs="Arial"/>
                <w:szCs w:val="20"/>
                <w:lang w:val="es-ES" w:eastAsia="es-ES"/>
              </w:rPr>
            </w:pPr>
            <w:r w:rsidRPr="001643C6">
              <w:rPr>
                <w:rFonts w:cs="Arial"/>
                <w:szCs w:val="20"/>
                <w:lang w:val="es-ES" w:eastAsia="es-ES"/>
              </w:rPr>
              <w:t>Actas CEC.</w:t>
            </w:r>
          </w:p>
        </w:tc>
      </w:tr>
    </w:tbl>
    <w:p w14:paraId="1644F909" w14:textId="77777777" w:rsidR="00F36A99" w:rsidRDefault="00F36A99" w:rsidP="00F36A99">
      <w:pPr>
        <w:rPr>
          <w:b/>
        </w:rPr>
      </w:pPr>
    </w:p>
    <w:p w14:paraId="6F128736" w14:textId="77777777" w:rsidR="00F36A99" w:rsidRPr="004D1032" w:rsidRDefault="00F36A99" w:rsidP="00F36A99">
      <w:pPr>
        <w:rPr>
          <w:b/>
        </w:rPr>
      </w:pPr>
      <w:r w:rsidRPr="004D1032">
        <w:rPr>
          <w:b/>
        </w:rPr>
        <w:t xml:space="preserve">Parágrafo 1 </w:t>
      </w:r>
    </w:p>
    <w:p w14:paraId="34DA249E" w14:textId="77777777" w:rsidR="00F36A99" w:rsidRPr="004D1032" w:rsidRDefault="00F36A99" w:rsidP="00F36A99">
      <w:pPr>
        <w:shd w:val="clear" w:color="auto" w:fill="FFFFFF"/>
        <w:spacing w:after="0"/>
        <w:rPr>
          <w:rFonts w:cs="Arial"/>
          <w:szCs w:val="20"/>
        </w:rPr>
      </w:pPr>
      <w:r w:rsidRPr="004D1032">
        <w:rPr>
          <w:rFonts w:cs="Arial"/>
          <w:szCs w:val="20"/>
          <w:u w:val="single"/>
          <w:lang w:val="es-ES"/>
        </w:rPr>
        <w:t>Casos excepcionales</w:t>
      </w:r>
      <w:r w:rsidRPr="004D1032">
        <w:rPr>
          <w:rFonts w:cs="Arial"/>
          <w:szCs w:val="20"/>
          <w:lang w:val="es-ES"/>
        </w:rPr>
        <w:t xml:space="preserve">: Cuando el comportamiento del estudiante ponga en riesgo la salud individual y/o colectiva en situaciones tales como: agresiones físicas, desequilibrio emocional, porte de armas, se deberá garantizar como primera medida la seguridad física y/o emocional de los estudiantes, para lo cual la rectora haciendo uso de sus funciones establecidas en el </w:t>
      </w:r>
      <w:r>
        <w:rPr>
          <w:rFonts w:cs="Arial"/>
          <w:b/>
          <w:bCs/>
          <w:szCs w:val="20"/>
          <w:lang w:val="es-ES"/>
        </w:rPr>
        <w:t xml:space="preserve">Artículo </w:t>
      </w:r>
      <w:r w:rsidRPr="004D1032">
        <w:rPr>
          <w:rFonts w:cs="Arial"/>
          <w:b/>
          <w:bCs/>
          <w:szCs w:val="20"/>
          <w:lang w:val="es-ES"/>
        </w:rPr>
        <w:t>25 del decreto 1860 de 1994 podrá: “</w:t>
      </w:r>
      <w:r w:rsidRPr="004D1032">
        <w:rPr>
          <w:rFonts w:cs="Arial"/>
          <w:szCs w:val="20"/>
          <w:lang w:val="es-ES"/>
        </w:rPr>
        <w:t>Ejercer las funciones disciplinarias que le atribuya la ley, los reglamentos y el Acuerdo de convivencia”. Aclarando que esto no implica detener el debido proceso.</w:t>
      </w:r>
    </w:p>
    <w:p w14:paraId="2FBBA0EF" w14:textId="77777777" w:rsidR="00F36A99" w:rsidRDefault="00F36A99" w:rsidP="00F36A99">
      <w:pPr>
        <w:rPr>
          <w:rFonts w:cs="Arial"/>
          <w:b/>
          <w:lang w:val="es-ES"/>
        </w:rPr>
      </w:pPr>
    </w:p>
    <w:p w14:paraId="4C19BB01" w14:textId="77777777" w:rsidR="00F36A99" w:rsidRPr="004D1032" w:rsidRDefault="00F36A99" w:rsidP="00F36A99">
      <w:pPr>
        <w:rPr>
          <w:rFonts w:cs="Arial"/>
          <w:lang w:val="es-ES"/>
        </w:rPr>
      </w:pPr>
      <w:r w:rsidRPr="004D1032">
        <w:rPr>
          <w:rFonts w:cs="Arial"/>
          <w:b/>
          <w:lang w:val="es-ES"/>
        </w:rPr>
        <w:lastRenderedPageBreak/>
        <w:t>Parágrafo 2</w:t>
      </w:r>
      <w:r w:rsidRPr="004D1032">
        <w:rPr>
          <w:rFonts w:cs="Arial"/>
          <w:lang w:val="es-ES"/>
        </w:rPr>
        <w:t xml:space="preserve">. </w:t>
      </w:r>
    </w:p>
    <w:p w14:paraId="1227E876" w14:textId="77777777" w:rsidR="00F36A99" w:rsidRPr="004D1032" w:rsidRDefault="00F36A99" w:rsidP="00F36A99">
      <w:pPr>
        <w:rPr>
          <w:rFonts w:cs="Arial"/>
          <w:lang w:val="es-ES"/>
        </w:rPr>
      </w:pPr>
      <w:r w:rsidRPr="004D1032">
        <w:rPr>
          <w:rFonts w:cs="Arial"/>
          <w:lang w:val="es-ES"/>
        </w:rPr>
        <w:t xml:space="preserve"> Cuando  el CEC  adopte  como  acciones  o medidas  la remisión de la situación al  ICBF para el restablecimiento de  derechos,  o  al  Sistema  de  Seguridad  Social  para  la  atención  en  salud  integral,  estas entidades cumplirán con  lo dispuesto en el </w:t>
      </w:r>
      <w:r>
        <w:rPr>
          <w:rFonts w:cs="Arial"/>
          <w:lang w:val="es-ES"/>
        </w:rPr>
        <w:t xml:space="preserve">Artículo </w:t>
      </w:r>
      <w:r w:rsidRPr="004D1032">
        <w:rPr>
          <w:rFonts w:cs="Arial"/>
          <w:lang w:val="es-ES"/>
        </w:rPr>
        <w:t xml:space="preserve">45 del  Decreto 1965 de 2013 y además deberán dar cuenta de su intervención en los plazos establecidos desde el Comité Municipal de convivencia. </w:t>
      </w:r>
    </w:p>
    <w:p w14:paraId="200DBB34" w14:textId="77777777" w:rsidR="00F36A99" w:rsidRPr="00306DF3" w:rsidRDefault="00F36A99" w:rsidP="005F5530">
      <w:pPr>
        <w:pStyle w:val="Ttulo3"/>
        <w:keepLines w:val="0"/>
        <w:numPr>
          <w:ilvl w:val="2"/>
          <w:numId w:val="52"/>
        </w:numPr>
        <w:spacing w:before="240" w:after="240" w:line="240" w:lineRule="auto"/>
        <w:ind w:left="720" w:hanging="720"/>
        <w:jc w:val="both"/>
        <w:rPr>
          <w:color w:val="auto"/>
        </w:rPr>
      </w:pPr>
      <w:bookmarkStart w:id="72" w:name="_Toc518916232"/>
      <w:r w:rsidRPr="00306DF3">
        <w:rPr>
          <w:color w:val="auto"/>
        </w:rPr>
        <w:t>Situaciones Tipo III</w:t>
      </w:r>
      <w:bookmarkEnd w:id="72"/>
    </w:p>
    <w:p w14:paraId="49D3868B" w14:textId="77777777" w:rsidR="00F36A99" w:rsidRDefault="00F36A99" w:rsidP="00F36A99">
      <w:pPr>
        <w:rPr>
          <w:rFonts w:cs="Arial"/>
        </w:rPr>
      </w:pPr>
      <w:r w:rsidRPr="004D1032">
        <w:rPr>
          <w:rFonts w:cs="Arial"/>
        </w:rPr>
        <w:t>Corresponden  a  esta  tipo  las  situaciones  de  agresión escolar o violencia que  sean  constitutivas de presuntos delitos contra  la  libertad,  integridad y formación sexual,  referidos en el Título IV del Libro 11  de la  Ley 599 de 2000,  o cuando constituyen  cualquier otro delito establecido en  la  ley penal  colombiana vigente.</w:t>
      </w:r>
    </w:p>
    <w:p w14:paraId="52DD555E" w14:textId="77777777" w:rsidR="00F36A99" w:rsidRDefault="00F36A99" w:rsidP="00F36A99">
      <w:pPr>
        <w:tabs>
          <w:tab w:val="left" w:pos="360"/>
        </w:tabs>
        <w:autoSpaceDE w:val="0"/>
        <w:autoSpaceDN w:val="0"/>
        <w:adjustRightInd w:val="0"/>
        <w:spacing w:after="0"/>
        <w:rPr>
          <w:rFonts w:cs="Arial"/>
        </w:rPr>
      </w:pPr>
      <w:r w:rsidRPr="004D1032">
        <w:rPr>
          <w:rFonts w:cs="Arial"/>
        </w:rPr>
        <w:t>Cualquier conducta tipificada por el Código Penal Colombiano y/o en la Ley de Infancia y Adolescencia (ley 1098 de 2006), salvo por delitos políticos o culposos.</w:t>
      </w:r>
    </w:p>
    <w:p w14:paraId="1020CCF2" w14:textId="77777777" w:rsidR="00F36A99" w:rsidRDefault="00F36A99" w:rsidP="00F36A99">
      <w:pPr>
        <w:tabs>
          <w:tab w:val="left" w:pos="360"/>
        </w:tabs>
        <w:autoSpaceDE w:val="0"/>
        <w:autoSpaceDN w:val="0"/>
        <w:adjustRightInd w:val="0"/>
        <w:spacing w:after="0"/>
        <w:rPr>
          <w:rFonts w:cs="Arial"/>
        </w:rPr>
      </w:pPr>
    </w:p>
    <w:p w14:paraId="55631291" w14:textId="77777777" w:rsidR="00F36A99" w:rsidRDefault="00F36A99" w:rsidP="00F36A99">
      <w:pPr>
        <w:tabs>
          <w:tab w:val="left" w:pos="360"/>
        </w:tabs>
        <w:autoSpaceDE w:val="0"/>
        <w:autoSpaceDN w:val="0"/>
        <w:adjustRightInd w:val="0"/>
        <w:spacing w:after="0"/>
        <w:rPr>
          <w:rFonts w:cs="Arial"/>
        </w:rPr>
      </w:pPr>
    </w:p>
    <w:p w14:paraId="54CC166C" w14:textId="77777777" w:rsidR="00F36A99" w:rsidRDefault="00F36A99" w:rsidP="00F36A99">
      <w:pPr>
        <w:tabs>
          <w:tab w:val="left" w:pos="360"/>
        </w:tabs>
        <w:autoSpaceDE w:val="0"/>
        <w:autoSpaceDN w:val="0"/>
        <w:adjustRightInd w:val="0"/>
        <w:spacing w:after="0"/>
        <w:rPr>
          <w:rFonts w:cs="Arial"/>
        </w:rPr>
      </w:pPr>
    </w:p>
    <w:p w14:paraId="34850D98" w14:textId="77777777" w:rsidR="00F36A99" w:rsidRPr="004D1032" w:rsidRDefault="00F36A99" w:rsidP="00F36A99">
      <w:pPr>
        <w:tabs>
          <w:tab w:val="left" w:pos="360"/>
        </w:tabs>
        <w:autoSpaceDE w:val="0"/>
        <w:autoSpaceDN w:val="0"/>
        <w:adjustRightInd w:val="0"/>
        <w:spacing w:after="0"/>
        <w:rPr>
          <w:rFonts w:cs="Arial"/>
        </w:rPr>
      </w:pPr>
      <w:r>
        <w:rPr>
          <w:rFonts w:cs="Arial"/>
        </w:rPr>
        <w:t>Algunos ejemplos de situaciones son:</w:t>
      </w:r>
    </w:p>
    <w:p w14:paraId="6F674A52" w14:textId="77777777" w:rsidR="00F36A99" w:rsidRDefault="00F36A99" w:rsidP="00F36A99">
      <w:pPr>
        <w:rPr>
          <w:rFonts w:cs="Arial"/>
        </w:rPr>
      </w:pPr>
    </w:p>
    <w:p w14:paraId="689B1E47" w14:textId="77777777" w:rsidR="00F36A99" w:rsidRPr="002A6857" w:rsidRDefault="00F36A99" w:rsidP="005F5530">
      <w:pPr>
        <w:pStyle w:val="Prrafodelista"/>
        <w:numPr>
          <w:ilvl w:val="0"/>
          <w:numId w:val="55"/>
        </w:numPr>
        <w:tabs>
          <w:tab w:val="left" w:pos="0"/>
        </w:tabs>
        <w:autoSpaceDE w:val="0"/>
        <w:autoSpaceDN w:val="0"/>
        <w:adjustRightInd w:val="0"/>
        <w:spacing w:after="0" w:line="240" w:lineRule="auto"/>
        <w:contextualSpacing w:val="0"/>
        <w:jc w:val="both"/>
        <w:rPr>
          <w:rFonts w:cs="Arial"/>
          <w:szCs w:val="20"/>
        </w:rPr>
      </w:pPr>
      <w:r w:rsidRPr="002A6857">
        <w:rPr>
          <w:rFonts w:cs="Arial"/>
          <w:szCs w:val="20"/>
        </w:rPr>
        <w:t>Utilizar las TIC para circular información como mensajes, videos, fotografías propias o de cualquier miembro de la comunidad escolar, con posturas vu</w:t>
      </w:r>
      <w:r>
        <w:rPr>
          <w:rFonts w:cs="Arial"/>
          <w:szCs w:val="20"/>
        </w:rPr>
        <w:t xml:space="preserve">lgares o eróticas, </w:t>
      </w:r>
      <w:proofErr w:type="spellStart"/>
      <w:r>
        <w:rPr>
          <w:rFonts w:cs="Arial"/>
          <w:szCs w:val="20"/>
        </w:rPr>
        <w:t>ridiculizante</w:t>
      </w:r>
      <w:r w:rsidRPr="002A6857">
        <w:rPr>
          <w:rFonts w:cs="Arial"/>
          <w:szCs w:val="20"/>
        </w:rPr>
        <w:t>s</w:t>
      </w:r>
      <w:proofErr w:type="spellEnd"/>
      <w:r w:rsidRPr="002A6857">
        <w:rPr>
          <w:rFonts w:cs="Arial"/>
          <w:szCs w:val="20"/>
        </w:rPr>
        <w:t>, humillantes, discriminatorias, intimidantes o desafiantes. Y/o participar en la elaboración de páginas peyorativas alusivas a la Institución Educativa o cualquiera de sus miembros.</w:t>
      </w:r>
    </w:p>
    <w:p w14:paraId="21E5789D" w14:textId="77777777" w:rsidR="00F36A99" w:rsidRPr="002A6857" w:rsidRDefault="00F36A99" w:rsidP="005F5530">
      <w:pPr>
        <w:pStyle w:val="Prrafodelista"/>
        <w:numPr>
          <w:ilvl w:val="0"/>
          <w:numId w:val="55"/>
        </w:numPr>
        <w:tabs>
          <w:tab w:val="left" w:pos="360"/>
        </w:tabs>
        <w:autoSpaceDE w:val="0"/>
        <w:autoSpaceDN w:val="0"/>
        <w:adjustRightInd w:val="0"/>
        <w:spacing w:after="0" w:line="240" w:lineRule="auto"/>
        <w:contextualSpacing w:val="0"/>
        <w:jc w:val="both"/>
        <w:rPr>
          <w:rFonts w:cs="Arial"/>
          <w:szCs w:val="20"/>
        </w:rPr>
      </w:pPr>
      <w:r w:rsidRPr="002A6857">
        <w:rPr>
          <w:rFonts w:cs="Arial"/>
          <w:szCs w:val="20"/>
        </w:rPr>
        <w:t>Crear y/o pertenecer a organizaciones o grupos delictivos o pandillas criminales dentro de la institución.</w:t>
      </w:r>
    </w:p>
    <w:p w14:paraId="7B50EB4F" w14:textId="77777777" w:rsidR="00F36A99" w:rsidRPr="002A6857" w:rsidRDefault="00F36A99" w:rsidP="005F5530">
      <w:pPr>
        <w:pStyle w:val="Prrafodelista"/>
        <w:numPr>
          <w:ilvl w:val="0"/>
          <w:numId w:val="55"/>
        </w:numPr>
        <w:spacing w:after="0" w:line="240" w:lineRule="auto"/>
        <w:contextualSpacing w:val="0"/>
        <w:jc w:val="both"/>
        <w:rPr>
          <w:rFonts w:cs="Arial"/>
        </w:rPr>
      </w:pPr>
      <w:r w:rsidRPr="002A6857">
        <w:rPr>
          <w:rFonts w:cs="Arial"/>
        </w:rPr>
        <w:t>Cualquier situación contra la ética y las buenas costumbres: amenazas (verbales, y/o escritas), violencia (física y/o psicológica), acoso sexual, discriminaciones y chantajes entre otros casos considerados como graves por la Ley Colombiana.</w:t>
      </w:r>
    </w:p>
    <w:p w14:paraId="6A603274" w14:textId="77777777" w:rsidR="00F36A99" w:rsidRPr="002A6857" w:rsidRDefault="00F36A99" w:rsidP="005F5530">
      <w:pPr>
        <w:pStyle w:val="Prrafodelista"/>
        <w:numPr>
          <w:ilvl w:val="0"/>
          <w:numId w:val="55"/>
        </w:numPr>
        <w:tabs>
          <w:tab w:val="left" w:pos="360"/>
        </w:tabs>
        <w:autoSpaceDE w:val="0"/>
        <w:autoSpaceDN w:val="0"/>
        <w:adjustRightInd w:val="0"/>
        <w:spacing w:after="0" w:line="240" w:lineRule="auto"/>
        <w:contextualSpacing w:val="0"/>
        <w:jc w:val="both"/>
        <w:rPr>
          <w:rFonts w:cs="Arial"/>
        </w:rPr>
      </w:pPr>
      <w:r w:rsidRPr="002A6857">
        <w:rPr>
          <w:rFonts w:cs="Arial"/>
        </w:rPr>
        <w:t>Daño a archivos, adulteración de información y daños a las redes o asistentes computables de la Institución Educativa.</w:t>
      </w:r>
    </w:p>
    <w:p w14:paraId="077C769E" w14:textId="77777777" w:rsidR="00F36A99" w:rsidRPr="002A6857" w:rsidRDefault="00F36A99" w:rsidP="005F5530">
      <w:pPr>
        <w:pStyle w:val="Prrafodelista"/>
        <w:numPr>
          <w:ilvl w:val="0"/>
          <w:numId w:val="55"/>
        </w:numPr>
        <w:spacing w:before="119" w:after="0" w:line="240" w:lineRule="auto"/>
        <w:contextualSpacing w:val="0"/>
        <w:jc w:val="both"/>
        <w:rPr>
          <w:rFonts w:cs="Arial"/>
          <w:szCs w:val="20"/>
        </w:rPr>
      </w:pPr>
      <w:r w:rsidRPr="002A6857">
        <w:rPr>
          <w:rFonts w:cs="Arial"/>
          <w:szCs w:val="20"/>
        </w:rPr>
        <w:t>Todo acto escrito que sea de difamación o calumnia que atente contra la dignidad de las personas o que debilite el principio de autoridad y buen nombre de los directivos, docentes y el resto de la comunidad educativa.</w:t>
      </w:r>
    </w:p>
    <w:p w14:paraId="4CDF4325" w14:textId="77777777" w:rsidR="00F36A99" w:rsidRPr="002A6857" w:rsidRDefault="00F36A99" w:rsidP="005F5530">
      <w:pPr>
        <w:pStyle w:val="Prrafodelista"/>
        <w:numPr>
          <w:ilvl w:val="0"/>
          <w:numId w:val="55"/>
        </w:numPr>
        <w:autoSpaceDE w:val="0"/>
        <w:autoSpaceDN w:val="0"/>
        <w:adjustRightInd w:val="0"/>
        <w:spacing w:after="0" w:line="240" w:lineRule="auto"/>
        <w:contextualSpacing w:val="0"/>
        <w:jc w:val="both"/>
        <w:rPr>
          <w:rFonts w:cs="Arial"/>
          <w:bCs/>
        </w:rPr>
      </w:pPr>
      <w:r w:rsidRPr="002A6857">
        <w:rPr>
          <w:rFonts w:cs="Arial"/>
        </w:rPr>
        <w:t>Portar, guardar,</w:t>
      </w:r>
      <w:r w:rsidRPr="002A6857">
        <w:rPr>
          <w:rFonts w:cs="Arial"/>
          <w:bCs/>
        </w:rPr>
        <w:t xml:space="preserve"> exhibir</w:t>
      </w:r>
      <w:r w:rsidRPr="002A6857">
        <w:rPr>
          <w:rFonts w:cs="Arial"/>
        </w:rPr>
        <w:t xml:space="preserve"> y/o utilizar armas corto punzantes, de fuego y/o artefactos explosivos.</w:t>
      </w:r>
      <w:r w:rsidRPr="002A6857">
        <w:rPr>
          <w:rFonts w:cs="Arial"/>
          <w:bCs/>
        </w:rPr>
        <w:t xml:space="preserve"> (Decreto departamental 1423 del 6 de mayo de 1993, </w:t>
      </w:r>
      <w:r>
        <w:rPr>
          <w:rFonts w:cs="Arial"/>
          <w:bCs/>
        </w:rPr>
        <w:t xml:space="preserve">Artículo </w:t>
      </w:r>
      <w:r w:rsidRPr="002A6857">
        <w:rPr>
          <w:rFonts w:cs="Arial"/>
          <w:bCs/>
        </w:rPr>
        <w:t>7)</w:t>
      </w:r>
    </w:p>
    <w:p w14:paraId="2C1FC1AD" w14:textId="77777777" w:rsidR="00F36A99" w:rsidRPr="002A6857" w:rsidRDefault="00F36A99" w:rsidP="005F5530">
      <w:pPr>
        <w:pStyle w:val="Prrafodelista"/>
        <w:numPr>
          <w:ilvl w:val="0"/>
          <w:numId w:val="55"/>
        </w:numPr>
        <w:spacing w:after="0" w:line="240" w:lineRule="auto"/>
        <w:contextualSpacing w:val="0"/>
        <w:jc w:val="both"/>
        <w:rPr>
          <w:rFonts w:cs="Arial"/>
          <w:lang w:val="es-ES"/>
        </w:rPr>
      </w:pPr>
      <w:r w:rsidRPr="002A6857">
        <w:rPr>
          <w:rFonts w:cs="Arial"/>
          <w:lang w:val="es-ES"/>
        </w:rPr>
        <w:t>Alterar los libros de calificaciones, registros de asistencia, fichas de seguimiento y demás documentación institucional.</w:t>
      </w:r>
    </w:p>
    <w:p w14:paraId="5955DE84" w14:textId="77777777" w:rsidR="00F36A99" w:rsidRPr="002A6857" w:rsidRDefault="00F36A99" w:rsidP="005F5530">
      <w:pPr>
        <w:pStyle w:val="Prrafodelista"/>
        <w:numPr>
          <w:ilvl w:val="0"/>
          <w:numId w:val="55"/>
        </w:numPr>
        <w:spacing w:after="0" w:line="240" w:lineRule="auto"/>
        <w:contextualSpacing w:val="0"/>
        <w:jc w:val="both"/>
        <w:rPr>
          <w:rFonts w:cs="Arial"/>
        </w:rPr>
      </w:pPr>
      <w:r w:rsidRPr="002A6857">
        <w:rPr>
          <w:rFonts w:cs="Arial"/>
        </w:rPr>
        <w:t>Realizar o participar en actos que pongan en riesgo la vida o la salud de cualquier miembro de la comunidad educativa.</w:t>
      </w:r>
    </w:p>
    <w:p w14:paraId="4E465188" w14:textId="77777777" w:rsidR="00F36A99" w:rsidRPr="002A6857" w:rsidRDefault="00F36A99" w:rsidP="005F5530">
      <w:pPr>
        <w:pStyle w:val="Prrafodelista"/>
        <w:numPr>
          <w:ilvl w:val="0"/>
          <w:numId w:val="55"/>
        </w:numPr>
        <w:spacing w:after="0" w:line="240" w:lineRule="auto"/>
        <w:contextualSpacing w:val="0"/>
        <w:jc w:val="both"/>
        <w:rPr>
          <w:rFonts w:cs="Arial"/>
        </w:rPr>
      </w:pPr>
      <w:r w:rsidRPr="002A6857">
        <w:rPr>
          <w:rFonts w:cs="Arial"/>
        </w:rPr>
        <w:t>Distribuir drogas psicoactivas, hierbas con efectos alucinógenos y/o bebidas embriagantes y/o cigarrillos dentro de la institución.</w:t>
      </w:r>
    </w:p>
    <w:p w14:paraId="7AB2B79A" w14:textId="77777777" w:rsidR="00F36A99" w:rsidRPr="002A6857" w:rsidRDefault="00F36A99" w:rsidP="005F5530">
      <w:pPr>
        <w:pStyle w:val="Prrafodelista"/>
        <w:numPr>
          <w:ilvl w:val="0"/>
          <w:numId w:val="55"/>
        </w:numPr>
        <w:spacing w:after="0" w:line="240" w:lineRule="auto"/>
        <w:contextualSpacing w:val="0"/>
        <w:jc w:val="both"/>
        <w:rPr>
          <w:rFonts w:cs="Arial"/>
        </w:rPr>
      </w:pPr>
      <w:r w:rsidRPr="002A6857">
        <w:rPr>
          <w:rFonts w:cs="Arial"/>
        </w:rPr>
        <w:t>Distribuir dentro de la institución material pornográfico (revistas, libros, cd, memorias, videos y fotos entre otros).</w:t>
      </w:r>
    </w:p>
    <w:p w14:paraId="353A900C" w14:textId="77777777" w:rsidR="00F36A99" w:rsidRPr="002A6857" w:rsidRDefault="00F36A99" w:rsidP="005F5530">
      <w:pPr>
        <w:pStyle w:val="Prrafodelista"/>
        <w:numPr>
          <w:ilvl w:val="0"/>
          <w:numId w:val="55"/>
        </w:numPr>
        <w:tabs>
          <w:tab w:val="left" w:pos="360"/>
        </w:tabs>
        <w:autoSpaceDE w:val="0"/>
        <w:autoSpaceDN w:val="0"/>
        <w:adjustRightInd w:val="0"/>
        <w:spacing w:after="0" w:line="240" w:lineRule="auto"/>
        <w:jc w:val="both"/>
        <w:rPr>
          <w:rFonts w:cs="Arial"/>
          <w:szCs w:val="20"/>
          <w:lang w:val="es-ES"/>
        </w:rPr>
      </w:pPr>
      <w:r w:rsidRPr="002A6857">
        <w:rPr>
          <w:rFonts w:cs="Arial"/>
        </w:rPr>
        <w:lastRenderedPageBreak/>
        <w:t>Amenazar o intimidar de hecho o palabra a cualquier miembro de la comunidad escolar.</w:t>
      </w:r>
      <w:r w:rsidRPr="002A6857">
        <w:rPr>
          <w:rFonts w:cs="Arial"/>
          <w:szCs w:val="20"/>
        </w:rPr>
        <w:t xml:space="preserve"> Presión para acceder a algún tipo de actividad sexual entre pares.</w:t>
      </w:r>
    </w:p>
    <w:p w14:paraId="22B4F500" w14:textId="77777777" w:rsidR="00F36A99" w:rsidRPr="002A6857" w:rsidRDefault="00F36A99" w:rsidP="005F5530">
      <w:pPr>
        <w:pStyle w:val="Prrafodelista"/>
        <w:numPr>
          <w:ilvl w:val="0"/>
          <w:numId w:val="55"/>
        </w:numPr>
        <w:tabs>
          <w:tab w:val="left" w:pos="0"/>
        </w:tabs>
        <w:autoSpaceDE w:val="0"/>
        <w:autoSpaceDN w:val="0"/>
        <w:adjustRightInd w:val="0"/>
        <w:spacing w:after="0" w:line="240" w:lineRule="auto"/>
        <w:jc w:val="both"/>
        <w:rPr>
          <w:rFonts w:cs="Arial"/>
          <w:szCs w:val="20"/>
          <w:lang w:val="es-ES"/>
        </w:rPr>
      </w:pPr>
      <w:r w:rsidRPr="002A6857">
        <w:rPr>
          <w:rFonts w:cs="Arial"/>
        </w:rPr>
        <w:t xml:space="preserve">Planear, liderar, estimular, apoyar o participar en actos de vandalismo u otro tipo de conductas violentas dentro de la institución. </w:t>
      </w:r>
      <w:r w:rsidRPr="002A6857">
        <w:rPr>
          <w:rFonts w:cs="Arial"/>
          <w:szCs w:val="20"/>
        </w:rPr>
        <w:t>Atentar contra las instalaciones Institucionales.</w:t>
      </w:r>
      <w:r w:rsidRPr="002A6857">
        <w:rPr>
          <w:rFonts w:cs="Arial"/>
          <w:szCs w:val="20"/>
          <w:lang w:val="es-ES"/>
        </w:rPr>
        <w:t>(de los daños causados por los estudiantes debe hacerse responsable el padre de familia)</w:t>
      </w:r>
    </w:p>
    <w:p w14:paraId="1327D645" w14:textId="77777777" w:rsidR="00F36A99" w:rsidRPr="002A6857" w:rsidRDefault="00F36A99" w:rsidP="005F5530">
      <w:pPr>
        <w:pStyle w:val="Prrafodelista"/>
        <w:numPr>
          <w:ilvl w:val="0"/>
          <w:numId w:val="55"/>
        </w:numPr>
        <w:tabs>
          <w:tab w:val="left" w:pos="-284"/>
        </w:tabs>
        <w:spacing w:after="200" w:line="240" w:lineRule="auto"/>
        <w:jc w:val="both"/>
        <w:rPr>
          <w:rFonts w:cs="Arial"/>
          <w:szCs w:val="20"/>
        </w:rPr>
      </w:pPr>
      <w:r w:rsidRPr="002A6857">
        <w:rPr>
          <w:rFonts w:cs="Arial"/>
        </w:rPr>
        <w:t>Hurtar dinero, artículos u objetos a cualquier miembro de la comunidad educativa o a la institución. Dependiendo del daño o perjuicio se entenderá como situación de mayor entidad, para la acción de otras autoridades.</w:t>
      </w:r>
    </w:p>
    <w:p w14:paraId="7A53E3AA" w14:textId="77777777" w:rsidR="00F36A99" w:rsidRPr="002A6857" w:rsidRDefault="00F36A99" w:rsidP="005F5530">
      <w:pPr>
        <w:pStyle w:val="Prrafodelista"/>
        <w:numPr>
          <w:ilvl w:val="0"/>
          <w:numId w:val="55"/>
        </w:numPr>
        <w:spacing w:after="0" w:line="240" w:lineRule="auto"/>
        <w:contextualSpacing w:val="0"/>
        <w:jc w:val="both"/>
        <w:rPr>
          <w:rFonts w:cs="Arial"/>
        </w:rPr>
      </w:pPr>
      <w:r w:rsidRPr="002A6857">
        <w:rPr>
          <w:rFonts w:cs="Arial"/>
        </w:rPr>
        <w:t>Acosar, provocar, abusar y/o violar sexualmente a cualquier miembro de la comunidad educativa.</w:t>
      </w:r>
    </w:p>
    <w:p w14:paraId="7F51DF59" w14:textId="77777777" w:rsidR="00F36A99" w:rsidRDefault="00F36A99" w:rsidP="005F5530">
      <w:pPr>
        <w:pStyle w:val="Prrafodelista"/>
        <w:numPr>
          <w:ilvl w:val="0"/>
          <w:numId w:val="55"/>
        </w:numPr>
        <w:spacing w:after="0" w:line="240" w:lineRule="auto"/>
        <w:contextualSpacing w:val="0"/>
        <w:jc w:val="both"/>
        <w:rPr>
          <w:rFonts w:cs="Arial"/>
        </w:rPr>
      </w:pPr>
      <w:r w:rsidRPr="002A6857">
        <w:rPr>
          <w:rFonts w:cs="Arial"/>
        </w:rPr>
        <w:t xml:space="preserve">Cualquier acto que de una u otra forma atente contra el derecho fundamental a la vida o los derechos humanos. </w:t>
      </w:r>
    </w:p>
    <w:p w14:paraId="02F25D6F" w14:textId="77777777" w:rsidR="00F36A99" w:rsidRPr="002A6857" w:rsidRDefault="00F36A99" w:rsidP="00F36A99">
      <w:pPr>
        <w:spacing w:after="0"/>
        <w:rPr>
          <w:rFonts w:cs="Arial"/>
        </w:rPr>
      </w:pPr>
    </w:p>
    <w:p w14:paraId="26F727CB" w14:textId="77777777" w:rsidR="00F36A99" w:rsidRPr="004D1032" w:rsidRDefault="00F36A99" w:rsidP="00F36A99">
      <w:pPr>
        <w:rPr>
          <w:rFonts w:cs="Arial"/>
        </w:rPr>
      </w:pPr>
    </w:p>
    <w:p w14:paraId="72BE60A0" w14:textId="77777777" w:rsidR="00F36A99" w:rsidRPr="00306DF3" w:rsidRDefault="00F36A99" w:rsidP="005F5530">
      <w:pPr>
        <w:pStyle w:val="Ttulo4"/>
        <w:keepLines w:val="0"/>
        <w:numPr>
          <w:ilvl w:val="3"/>
          <w:numId w:val="52"/>
        </w:numPr>
        <w:spacing w:before="120" w:after="240" w:line="240" w:lineRule="auto"/>
        <w:ind w:left="864" w:hanging="864"/>
        <w:rPr>
          <w:color w:val="auto"/>
        </w:rPr>
      </w:pPr>
      <w:bookmarkStart w:id="73" w:name="_Toc518916233"/>
      <w:r w:rsidRPr="00306DF3">
        <w:rPr>
          <w:color w:val="auto"/>
        </w:rPr>
        <w:t>Protocolo para la atención de situaciones tipo III</w:t>
      </w:r>
      <w:bookmarkEnd w:id="73"/>
    </w:p>
    <w:tbl>
      <w:tblPr>
        <w:tblpPr w:leftFromText="141" w:rightFromText="141" w:vertAnchor="text" w:horzAnchor="margin" w:tblpXSpec="center"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887"/>
        <w:gridCol w:w="1760"/>
        <w:gridCol w:w="2356"/>
      </w:tblGrid>
      <w:tr w:rsidR="00F36A99" w:rsidRPr="004D1032" w14:paraId="4B8B8FD0" w14:textId="77777777" w:rsidTr="00F36A99">
        <w:trPr>
          <w:trHeight w:val="465"/>
          <w:tblHeader/>
        </w:trPr>
        <w:tc>
          <w:tcPr>
            <w:tcW w:w="2577" w:type="pct"/>
            <w:gridSpan w:val="2"/>
            <w:shd w:val="clear" w:color="auto" w:fill="auto"/>
            <w:vAlign w:val="center"/>
          </w:tcPr>
          <w:p w14:paraId="0C8DCEB8" w14:textId="77777777" w:rsidR="00F36A99" w:rsidRPr="007D75C3" w:rsidRDefault="00F36A99" w:rsidP="00F36A99">
            <w:pPr>
              <w:spacing w:after="0"/>
              <w:jc w:val="center"/>
              <w:rPr>
                <w:rFonts w:cs="Arial"/>
                <w:b/>
              </w:rPr>
            </w:pPr>
            <w:r w:rsidRPr="007D75C3">
              <w:rPr>
                <w:rFonts w:cs="Arial"/>
                <w:b/>
              </w:rPr>
              <w:t>PROCEDIMIENTO</w:t>
            </w:r>
          </w:p>
        </w:tc>
        <w:tc>
          <w:tcPr>
            <w:tcW w:w="1036" w:type="pct"/>
            <w:shd w:val="clear" w:color="auto" w:fill="auto"/>
            <w:vAlign w:val="center"/>
          </w:tcPr>
          <w:p w14:paraId="37400E3C" w14:textId="77777777" w:rsidR="00F36A99" w:rsidRPr="007D75C3" w:rsidRDefault="00F36A99" w:rsidP="00F36A99">
            <w:pPr>
              <w:spacing w:after="0"/>
              <w:jc w:val="center"/>
              <w:rPr>
                <w:rFonts w:cs="Arial"/>
                <w:b/>
              </w:rPr>
            </w:pPr>
            <w:r w:rsidRPr="007D75C3">
              <w:rPr>
                <w:rFonts w:cs="Arial"/>
                <w:b/>
              </w:rPr>
              <w:t>CONDUCTO REGULAR</w:t>
            </w:r>
          </w:p>
        </w:tc>
        <w:tc>
          <w:tcPr>
            <w:tcW w:w="1387" w:type="pct"/>
            <w:shd w:val="clear" w:color="auto" w:fill="auto"/>
            <w:vAlign w:val="center"/>
          </w:tcPr>
          <w:p w14:paraId="2F6EDFC7" w14:textId="77777777" w:rsidR="00F36A99" w:rsidRPr="007D75C3" w:rsidRDefault="00F36A99" w:rsidP="00F36A99">
            <w:pPr>
              <w:spacing w:after="0"/>
              <w:jc w:val="center"/>
              <w:rPr>
                <w:rFonts w:cs="Arial"/>
                <w:b/>
              </w:rPr>
            </w:pPr>
            <w:r w:rsidRPr="007D75C3">
              <w:rPr>
                <w:rFonts w:cs="Arial"/>
                <w:b/>
              </w:rPr>
              <w:t>EVIDENCIA</w:t>
            </w:r>
          </w:p>
        </w:tc>
      </w:tr>
      <w:tr w:rsidR="00F36A99" w:rsidRPr="004D1032" w14:paraId="278DE1E0" w14:textId="77777777" w:rsidTr="00F36A99">
        <w:trPr>
          <w:trHeight w:val="710"/>
        </w:trPr>
        <w:tc>
          <w:tcPr>
            <w:tcW w:w="289" w:type="pct"/>
            <w:shd w:val="clear" w:color="auto" w:fill="auto"/>
            <w:vAlign w:val="center"/>
          </w:tcPr>
          <w:p w14:paraId="4418F315" w14:textId="77777777" w:rsidR="00F36A99" w:rsidRPr="004D1032" w:rsidRDefault="00F36A99" w:rsidP="00F36A99">
            <w:pPr>
              <w:spacing w:after="0"/>
              <w:rPr>
                <w:rFonts w:cs="Arial"/>
              </w:rPr>
            </w:pPr>
            <w:r w:rsidRPr="004D1032">
              <w:rPr>
                <w:rFonts w:cs="Arial"/>
              </w:rPr>
              <w:t>1</w:t>
            </w:r>
          </w:p>
        </w:tc>
        <w:tc>
          <w:tcPr>
            <w:tcW w:w="2288" w:type="pct"/>
            <w:shd w:val="clear" w:color="auto" w:fill="auto"/>
            <w:vAlign w:val="center"/>
          </w:tcPr>
          <w:p w14:paraId="0C324247" w14:textId="77777777" w:rsidR="00F36A99" w:rsidRDefault="00F36A99" w:rsidP="00F36A99">
            <w:pPr>
              <w:spacing w:after="0"/>
              <w:rPr>
                <w:rFonts w:cs="Arial"/>
              </w:rPr>
            </w:pPr>
            <w:r>
              <w:rPr>
                <w:rFonts w:cs="Arial"/>
              </w:rPr>
              <w:t>Si hay daño al cuerpo o la salud se debe g</w:t>
            </w:r>
            <w:r w:rsidRPr="004D1032">
              <w:rPr>
                <w:rFonts w:cs="Arial"/>
              </w:rPr>
              <w:t>arantizar la atención inmediata en salud de los involucrados, mediante la remisión a las autoridades competentes.</w:t>
            </w:r>
          </w:p>
          <w:p w14:paraId="7F254281" w14:textId="77777777" w:rsidR="00F36A99" w:rsidRPr="004D1032" w:rsidRDefault="00F36A99" w:rsidP="00F36A99">
            <w:pPr>
              <w:spacing w:after="0"/>
              <w:rPr>
                <w:rFonts w:cs="Arial"/>
              </w:rPr>
            </w:pPr>
            <w:r>
              <w:rPr>
                <w:rFonts w:cs="Arial"/>
                <w:lang w:val="es-ES"/>
              </w:rPr>
              <w:t>Se debe i</w:t>
            </w:r>
            <w:r w:rsidRPr="004D1032">
              <w:rPr>
                <w:rFonts w:cs="Arial"/>
                <w:lang w:val="es-ES"/>
              </w:rPr>
              <w:t xml:space="preserve">nformar  de  manera  inmediata  a  los  padres,  madres  o  acudientes  de  todos  los estudiantes involucrados.  </w:t>
            </w:r>
            <w:r>
              <w:rPr>
                <w:rFonts w:cs="Arial"/>
              </w:rPr>
              <w:t>.</w:t>
            </w:r>
          </w:p>
        </w:tc>
        <w:tc>
          <w:tcPr>
            <w:tcW w:w="1036" w:type="pct"/>
            <w:shd w:val="clear" w:color="auto" w:fill="auto"/>
            <w:vAlign w:val="center"/>
          </w:tcPr>
          <w:p w14:paraId="53754F37" w14:textId="77777777" w:rsidR="00F36A99" w:rsidRPr="004D1032" w:rsidRDefault="00F36A99" w:rsidP="00F36A99">
            <w:pPr>
              <w:spacing w:after="0"/>
              <w:jc w:val="center"/>
              <w:rPr>
                <w:rFonts w:cs="Arial"/>
              </w:rPr>
            </w:pPr>
            <w:r>
              <w:rPr>
                <w:rFonts w:cs="Arial"/>
                <w:lang w:val="es-ES"/>
              </w:rPr>
              <w:t>CEC</w:t>
            </w:r>
            <w:r w:rsidRPr="004D1032">
              <w:rPr>
                <w:rFonts w:cs="Arial"/>
                <w:lang w:val="es-ES"/>
              </w:rPr>
              <w:t>.</w:t>
            </w:r>
          </w:p>
        </w:tc>
        <w:tc>
          <w:tcPr>
            <w:tcW w:w="1387" w:type="pct"/>
            <w:shd w:val="clear" w:color="auto" w:fill="auto"/>
            <w:vAlign w:val="center"/>
          </w:tcPr>
          <w:p w14:paraId="566CD0AA" w14:textId="77777777" w:rsidR="00F36A99" w:rsidRPr="004D1032" w:rsidRDefault="00F36A99" w:rsidP="00F36A99">
            <w:pPr>
              <w:spacing w:after="0"/>
              <w:rPr>
                <w:rFonts w:cs="Arial"/>
              </w:rPr>
            </w:pPr>
            <w:r>
              <w:rPr>
                <w:rFonts w:cs="Arial"/>
              </w:rPr>
              <w:t>Dejar constancia de todas las acciones.</w:t>
            </w:r>
          </w:p>
        </w:tc>
      </w:tr>
      <w:tr w:rsidR="00F36A99" w:rsidRPr="004D1032" w14:paraId="38AA02CD" w14:textId="77777777" w:rsidTr="00F36A99">
        <w:trPr>
          <w:trHeight w:val="696"/>
        </w:trPr>
        <w:tc>
          <w:tcPr>
            <w:tcW w:w="289" w:type="pct"/>
            <w:shd w:val="clear" w:color="auto" w:fill="auto"/>
            <w:vAlign w:val="center"/>
          </w:tcPr>
          <w:p w14:paraId="091F193B" w14:textId="77777777" w:rsidR="00F36A99" w:rsidRPr="004D1032" w:rsidRDefault="00F36A99" w:rsidP="00F36A99">
            <w:pPr>
              <w:spacing w:after="0"/>
              <w:rPr>
                <w:rFonts w:cs="Arial"/>
              </w:rPr>
            </w:pPr>
            <w:r w:rsidRPr="004D1032">
              <w:rPr>
                <w:rFonts w:cs="Arial"/>
              </w:rPr>
              <w:t>2</w:t>
            </w:r>
          </w:p>
        </w:tc>
        <w:tc>
          <w:tcPr>
            <w:tcW w:w="2288" w:type="pct"/>
            <w:shd w:val="clear" w:color="auto" w:fill="auto"/>
            <w:vAlign w:val="center"/>
          </w:tcPr>
          <w:p w14:paraId="0917B185" w14:textId="77777777" w:rsidR="00F36A99" w:rsidRPr="004D1032" w:rsidRDefault="00F36A99" w:rsidP="00F36A99">
            <w:pPr>
              <w:spacing w:after="0"/>
              <w:rPr>
                <w:rFonts w:cs="Arial"/>
              </w:rPr>
            </w:pPr>
            <w:r>
              <w:rPr>
                <w:rFonts w:cs="Arial"/>
                <w:lang w:val="es-ES"/>
              </w:rPr>
              <w:t>Si no hay daño se debe i</w:t>
            </w:r>
            <w:r w:rsidRPr="004D1032">
              <w:rPr>
                <w:rFonts w:cs="Arial"/>
                <w:lang w:val="es-ES"/>
              </w:rPr>
              <w:t xml:space="preserve">nformar  de  a  los  padres,  madres  o  acudientes  de  todos  los estudiantes involucrados.  </w:t>
            </w:r>
          </w:p>
        </w:tc>
        <w:tc>
          <w:tcPr>
            <w:tcW w:w="1036" w:type="pct"/>
            <w:shd w:val="clear" w:color="auto" w:fill="auto"/>
            <w:vAlign w:val="center"/>
          </w:tcPr>
          <w:p w14:paraId="6D0200EC" w14:textId="77777777" w:rsidR="00F36A99" w:rsidRPr="004D1032" w:rsidRDefault="00F36A99" w:rsidP="00F36A99">
            <w:pPr>
              <w:spacing w:after="0"/>
              <w:rPr>
                <w:rFonts w:cs="Arial"/>
              </w:rPr>
            </w:pPr>
          </w:p>
        </w:tc>
        <w:tc>
          <w:tcPr>
            <w:tcW w:w="1387" w:type="pct"/>
            <w:shd w:val="clear" w:color="auto" w:fill="auto"/>
            <w:vAlign w:val="center"/>
          </w:tcPr>
          <w:p w14:paraId="00EA5420" w14:textId="77777777" w:rsidR="00F36A99" w:rsidRPr="004D1032" w:rsidRDefault="00F36A99" w:rsidP="00F36A99">
            <w:pPr>
              <w:spacing w:after="0"/>
              <w:rPr>
                <w:rFonts w:cs="Arial"/>
              </w:rPr>
            </w:pPr>
            <w:r w:rsidRPr="004D1032">
              <w:rPr>
                <w:rFonts w:cs="Arial"/>
                <w:lang w:val="es-ES"/>
              </w:rPr>
              <w:t>Se dejara constancia en el libro de actas de convivencia.</w:t>
            </w:r>
          </w:p>
        </w:tc>
      </w:tr>
      <w:tr w:rsidR="00F36A99" w:rsidRPr="004D1032" w14:paraId="2A2416DE" w14:textId="77777777" w:rsidTr="00F36A99">
        <w:trPr>
          <w:trHeight w:val="1175"/>
        </w:trPr>
        <w:tc>
          <w:tcPr>
            <w:tcW w:w="289" w:type="pct"/>
            <w:shd w:val="clear" w:color="auto" w:fill="auto"/>
            <w:vAlign w:val="center"/>
          </w:tcPr>
          <w:p w14:paraId="6D3A4EA2" w14:textId="77777777" w:rsidR="00F36A99" w:rsidRPr="004D1032" w:rsidRDefault="00F36A99" w:rsidP="00F36A99">
            <w:pPr>
              <w:spacing w:after="0"/>
              <w:rPr>
                <w:rFonts w:cs="Arial"/>
              </w:rPr>
            </w:pPr>
            <w:r w:rsidRPr="004D1032">
              <w:rPr>
                <w:rFonts w:cs="Arial"/>
              </w:rPr>
              <w:t>3</w:t>
            </w:r>
          </w:p>
        </w:tc>
        <w:tc>
          <w:tcPr>
            <w:tcW w:w="2288" w:type="pct"/>
            <w:shd w:val="clear" w:color="auto" w:fill="auto"/>
            <w:vAlign w:val="center"/>
          </w:tcPr>
          <w:p w14:paraId="70E79230" w14:textId="77777777" w:rsidR="00F36A99" w:rsidRPr="004D1032" w:rsidRDefault="00F36A99" w:rsidP="00F36A99">
            <w:pPr>
              <w:spacing w:after="0"/>
              <w:rPr>
                <w:rFonts w:cs="Arial"/>
              </w:rPr>
            </w:pPr>
            <w:r w:rsidRPr="004D1032">
              <w:rPr>
                <w:rFonts w:cs="Arial"/>
              </w:rPr>
              <w:t>Poner la situación en conocimiento a la autoridad competente.</w:t>
            </w:r>
          </w:p>
          <w:p w14:paraId="7EE026A8" w14:textId="77777777" w:rsidR="00F36A99" w:rsidRPr="004D1032" w:rsidRDefault="00F36A99" w:rsidP="00F36A99">
            <w:pPr>
              <w:spacing w:after="0"/>
              <w:rPr>
                <w:rFonts w:cs="Arial"/>
              </w:rPr>
            </w:pPr>
            <w:r w:rsidRPr="004D1032">
              <w:rPr>
                <w:rFonts w:cs="Arial"/>
              </w:rPr>
              <w:t>Llamar al número asignado por el cuadrante de la Policía nacional o de infancia y adolescencia para la atención de la situación</w:t>
            </w:r>
            <w:r>
              <w:rPr>
                <w:rFonts w:cs="Arial"/>
              </w:rPr>
              <w:t>. Se realiza remisiones a entidades correspondientes.</w:t>
            </w:r>
          </w:p>
        </w:tc>
        <w:tc>
          <w:tcPr>
            <w:tcW w:w="1036" w:type="pct"/>
            <w:shd w:val="clear" w:color="auto" w:fill="auto"/>
            <w:vAlign w:val="center"/>
          </w:tcPr>
          <w:p w14:paraId="7837F888" w14:textId="77777777" w:rsidR="00F36A99" w:rsidRPr="004D1032" w:rsidRDefault="00F36A99" w:rsidP="00F36A99">
            <w:pPr>
              <w:spacing w:after="0"/>
              <w:rPr>
                <w:rFonts w:cs="Arial"/>
              </w:rPr>
            </w:pPr>
          </w:p>
        </w:tc>
        <w:tc>
          <w:tcPr>
            <w:tcW w:w="1387" w:type="pct"/>
            <w:shd w:val="clear" w:color="auto" w:fill="auto"/>
            <w:vAlign w:val="center"/>
          </w:tcPr>
          <w:p w14:paraId="16468334" w14:textId="77777777" w:rsidR="00F36A99" w:rsidRPr="004D1032" w:rsidRDefault="00F36A99" w:rsidP="00F36A99">
            <w:pPr>
              <w:spacing w:after="0"/>
              <w:rPr>
                <w:rFonts w:cs="Arial"/>
              </w:rPr>
            </w:pPr>
            <w:r w:rsidRPr="004D1032">
              <w:rPr>
                <w:rFonts w:cs="Arial"/>
              </w:rPr>
              <w:t>Se deja constancia escrita.</w:t>
            </w:r>
          </w:p>
        </w:tc>
      </w:tr>
      <w:tr w:rsidR="00F36A99" w:rsidRPr="004D1032" w14:paraId="6C55FF28" w14:textId="77777777" w:rsidTr="00F36A99">
        <w:trPr>
          <w:trHeight w:val="465"/>
        </w:trPr>
        <w:tc>
          <w:tcPr>
            <w:tcW w:w="289" w:type="pct"/>
            <w:shd w:val="clear" w:color="auto" w:fill="auto"/>
            <w:vAlign w:val="center"/>
          </w:tcPr>
          <w:p w14:paraId="458E063C" w14:textId="77777777" w:rsidR="00F36A99" w:rsidRPr="004D1032" w:rsidRDefault="00F36A99" w:rsidP="00F36A99">
            <w:pPr>
              <w:spacing w:after="0"/>
              <w:rPr>
                <w:rFonts w:cs="Arial"/>
              </w:rPr>
            </w:pPr>
            <w:r w:rsidRPr="004D1032">
              <w:rPr>
                <w:rFonts w:cs="Arial"/>
              </w:rPr>
              <w:t xml:space="preserve">4. </w:t>
            </w:r>
          </w:p>
        </w:tc>
        <w:tc>
          <w:tcPr>
            <w:tcW w:w="2288" w:type="pct"/>
            <w:shd w:val="clear" w:color="auto" w:fill="auto"/>
            <w:vAlign w:val="center"/>
          </w:tcPr>
          <w:p w14:paraId="7491FF7D" w14:textId="77777777" w:rsidR="00F36A99" w:rsidRPr="004D1032" w:rsidRDefault="00F36A99" w:rsidP="00F36A99">
            <w:pPr>
              <w:spacing w:after="0"/>
              <w:rPr>
                <w:rFonts w:cs="Arial"/>
              </w:rPr>
            </w:pPr>
            <w:r w:rsidRPr="004D1032">
              <w:rPr>
                <w:rFonts w:cs="Arial"/>
              </w:rPr>
              <w:t>Citación a los integrantes del comité de convivencia</w:t>
            </w:r>
            <w:r>
              <w:rPr>
                <w:rFonts w:cs="Arial"/>
              </w:rPr>
              <w:t xml:space="preserve">. </w:t>
            </w:r>
          </w:p>
        </w:tc>
        <w:tc>
          <w:tcPr>
            <w:tcW w:w="1036" w:type="pct"/>
            <w:shd w:val="clear" w:color="auto" w:fill="auto"/>
            <w:vAlign w:val="center"/>
          </w:tcPr>
          <w:p w14:paraId="20035A7E" w14:textId="77777777" w:rsidR="00F36A99" w:rsidRPr="004D1032" w:rsidRDefault="00F36A99" w:rsidP="00F36A99">
            <w:pPr>
              <w:spacing w:after="0"/>
              <w:rPr>
                <w:rFonts w:cs="Arial"/>
              </w:rPr>
            </w:pPr>
            <w:r w:rsidRPr="004D1032">
              <w:rPr>
                <w:rFonts w:cs="Arial"/>
              </w:rPr>
              <w:t>Rector</w:t>
            </w:r>
          </w:p>
        </w:tc>
        <w:tc>
          <w:tcPr>
            <w:tcW w:w="1387" w:type="pct"/>
            <w:shd w:val="clear" w:color="auto" w:fill="auto"/>
            <w:vAlign w:val="center"/>
          </w:tcPr>
          <w:p w14:paraId="3BB365D2" w14:textId="77777777" w:rsidR="00F36A99" w:rsidRPr="004D1032" w:rsidRDefault="00F36A99" w:rsidP="00F36A99">
            <w:pPr>
              <w:spacing w:after="0"/>
              <w:rPr>
                <w:rFonts w:cs="Arial"/>
              </w:rPr>
            </w:pPr>
            <w:r w:rsidRPr="004D1032">
              <w:rPr>
                <w:rFonts w:cs="Arial"/>
              </w:rPr>
              <w:t>Se deja constancia escrita</w:t>
            </w:r>
          </w:p>
        </w:tc>
      </w:tr>
      <w:tr w:rsidR="00F36A99" w:rsidRPr="004D1032" w14:paraId="5AD78CB7" w14:textId="77777777" w:rsidTr="00F36A99">
        <w:trPr>
          <w:trHeight w:val="416"/>
        </w:trPr>
        <w:tc>
          <w:tcPr>
            <w:tcW w:w="289" w:type="pct"/>
            <w:shd w:val="clear" w:color="auto" w:fill="auto"/>
            <w:vAlign w:val="center"/>
          </w:tcPr>
          <w:p w14:paraId="3A2A8184" w14:textId="77777777" w:rsidR="00F36A99" w:rsidRPr="004D1032" w:rsidRDefault="00F36A99" w:rsidP="00F36A99">
            <w:pPr>
              <w:spacing w:after="0"/>
              <w:rPr>
                <w:rFonts w:cs="Arial"/>
              </w:rPr>
            </w:pPr>
            <w:r w:rsidRPr="004D1032">
              <w:rPr>
                <w:rFonts w:cs="Arial"/>
              </w:rPr>
              <w:t>5</w:t>
            </w:r>
          </w:p>
        </w:tc>
        <w:tc>
          <w:tcPr>
            <w:tcW w:w="2288" w:type="pct"/>
            <w:shd w:val="clear" w:color="auto" w:fill="auto"/>
            <w:vAlign w:val="center"/>
          </w:tcPr>
          <w:p w14:paraId="0BB772A8" w14:textId="77777777" w:rsidR="00F36A99" w:rsidRPr="004D1032" w:rsidRDefault="00F36A99" w:rsidP="00F36A99">
            <w:pPr>
              <w:spacing w:after="0"/>
              <w:rPr>
                <w:rFonts w:cs="Arial"/>
              </w:rPr>
            </w:pPr>
            <w:r w:rsidRPr="004D1032">
              <w:rPr>
                <w:rFonts w:cs="Arial"/>
              </w:rPr>
              <w:t>El rector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tc>
        <w:tc>
          <w:tcPr>
            <w:tcW w:w="1036" w:type="pct"/>
            <w:shd w:val="clear" w:color="auto" w:fill="auto"/>
            <w:vAlign w:val="center"/>
          </w:tcPr>
          <w:p w14:paraId="17B6585F" w14:textId="77777777" w:rsidR="00F36A99" w:rsidRPr="004D1032" w:rsidRDefault="00F36A99" w:rsidP="00F36A99">
            <w:pPr>
              <w:spacing w:after="0"/>
              <w:rPr>
                <w:rFonts w:cs="Arial"/>
              </w:rPr>
            </w:pPr>
            <w:r w:rsidRPr="004D1032">
              <w:rPr>
                <w:rFonts w:cs="Arial"/>
              </w:rPr>
              <w:t xml:space="preserve">Rector </w:t>
            </w:r>
          </w:p>
        </w:tc>
        <w:tc>
          <w:tcPr>
            <w:tcW w:w="1387" w:type="pct"/>
            <w:shd w:val="clear" w:color="auto" w:fill="auto"/>
            <w:vAlign w:val="center"/>
          </w:tcPr>
          <w:p w14:paraId="4968F6F9" w14:textId="77777777" w:rsidR="00F36A99" w:rsidRPr="004D1032" w:rsidRDefault="00F36A99" w:rsidP="00F36A99">
            <w:pPr>
              <w:spacing w:after="0"/>
              <w:rPr>
                <w:rFonts w:cs="Arial"/>
              </w:rPr>
            </w:pPr>
            <w:r w:rsidRPr="004D1032">
              <w:rPr>
                <w:rFonts w:cs="Arial"/>
              </w:rPr>
              <w:t>Acta de CEC</w:t>
            </w:r>
          </w:p>
        </w:tc>
      </w:tr>
      <w:tr w:rsidR="00F36A99" w:rsidRPr="004D1032" w14:paraId="66E160C7" w14:textId="77777777" w:rsidTr="00F36A99">
        <w:trPr>
          <w:trHeight w:val="1407"/>
        </w:trPr>
        <w:tc>
          <w:tcPr>
            <w:tcW w:w="289" w:type="pct"/>
            <w:shd w:val="clear" w:color="auto" w:fill="auto"/>
            <w:vAlign w:val="center"/>
          </w:tcPr>
          <w:p w14:paraId="1A3E35A7" w14:textId="77777777" w:rsidR="00F36A99" w:rsidRPr="004D1032" w:rsidRDefault="00F36A99" w:rsidP="00F36A99">
            <w:pPr>
              <w:spacing w:after="0"/>
              <w:rPr>
                <w:rFonts w:cs="Arial"/>
              </w:rPr>
            </w:pPr>
            <w:r w:rsidRPr="004D1032">
              <w:rPr>
                <w:rFonts w:cs="Arial"/>
              </w:rPr>
              <w:lastRenderedPageBreak/>
              <w:t>6.</w:t>
            </w:r>
          </w:p>
        </w:tc>
        <w:tc>
          <w:tcPr>
            <w:tcW w:w="2288" w:type="pct"/>
            <w:shd w:val="clear" w:color="auto" w:fill="auto"/>
            <w:vAlign w:val="center"/>
          </w:tcPr>
          <w:p w14:paraId="5F9D1418" w14:textId="77777777" w:rsidR="00F36A99" w:rsidRDefault="00F36A99" w:rsidP="00F36A99">
            <w:pPr>
              <w:spacing w:after="0"/>
              <w:rPr>
                <w:rFonts w:cs="Arial"/>
              </w:rPr>
            </w:pPr>
            <w:r w:rsidRPr="004D1032">
              <w:rPr>
                <w:rFonts w:cs="Arial"/>
              </w:rPr>
              <w:t>El comité adoptara los mecanismos de garantía de protección para la víctima, el agresor y las personas denunciantes. De tal manera que se respete sus derechos (intimidad, buen nombre, educación, y que no sean estigmatizados, entre otros).</w:t>
            </w:r>
          </w:p>
          <w:p w14:paraId="2818C10D" w14:textId="77777777" w:rsidR="00F36A99" w:rsidRPr="004D1032" w:rsidRDefault="00F36A99" w:rsidP="00F36A99">
            <w:pPr>
              <w:spacing w:after="0"/>
              <w:rPr>
                <w:rFonts w:cs="Arial"/>
              </w:rPr>
            </w:pPr>
            <w:r>
              <w:rPr>
                <w:rFonts w:cs="Arial"/>
              </w:rPr>
              <w:t>Se determinan medidas pedagógicas de acompañamiento a los involucrados.</w:t>
            </w:r>
          </w:p>
        </w:tc>
        <w:tc>
          <w:tcPr>
            <w:tcW w:w="1036" w:type="pct"/>
            <w:shd w:val="clear" w:color="auto" w:fill="auto"/>
            <w:vAlign w:val="center"/>
          </w:tcPr>
          <w:p w14:paraId="58B2CB84" w14:textId="77777777" w:rsidR="00F36A99" w:rsidRPr="004D1032" w:rsidRDefault="00F36A99" w:rsidP="00F36A99">
            <w:pPr>
              <w:spacing w:after="0"/>
              <w:rPr>
                <w:rFonts w:cs="Arial"/>
              </w:rPr>
            </w:pPr>
            <w:r w:rsidRPr="004D1032">
              <w:rPr>
                <w:rFonts w:cs="Arial"/>
              </w:rPr>
              <w:t>CEC</w:t>
            </w:r>
          </w:p>
        </w:tc>
        <w:tc>
          <w:tcPr>
            <w:tcW w:w="1387" w:type="pct"/>
            <w:shd w:val="clear" w:color="auto" w:fill="auto"/>
            <w:vAlign w:val="center"/>
          </w:tcPr>
          <w:p w14:paraId="5E365ED8" w14:textId="77777777" w:rsidR="00F36A99" w:rsidRPr="004D1032" w:rsidRDefault="00F36A99" w:rsidP="00F36A99">
            <w:pPr>
              <w:spacing w:after="0"/>
              <w:rPr>
                <w:rFonts w:cs="Arial"/>
              </w:rPr>
            </w:pPr>
            <w:r w:rsidRPr="004D1032">
              <w:rPr>
                <w:rFonts w:cs="Arial"/>
              </w:rPr>
              <w:t>Acta de CEC</w:t>
            </w:r>
          </w:p>
        </w:tc>
      </w:tr>
      <w:tr w:rsidR="00F36A99" w:rsidRPr="004D1032" w14:paraId="77AFBBD5" w14:textId="77777777" w:rsidTr="00F36A99">
        <w:trPr>
          <w:trHeight w:val="943"/>
        </w:trPr>
        <w:tc>
          <w:tcPr>
            <w:tcW w:w="289" w:type="pct"/>
            <w:shd w:val="clear" w:color="auto" w:fill="auto"/>
            <w:vAlign w:val="center"/>
          </w:tcPr>
          <w:p w14:paraId="6F4AAA1A" w14:textId="77777777" w:rsidR="00F36A99" w:rsidRPr="004D1032" w:rsidRDefault="00F36A99" w:rsidP="00F36A99">
            <w:pPr>
              <w:spacing w:after="0"/>
              <w:rPr>
                <w:rFonts w:cs="Arial"/>
              </w:rPr>
            </w:pPr>
            <w:r w:rsidRPr="004D1032">
              <w:rPr>
                <w:rFonts w:cs="Arial"/>
              </w:rPr>
              <w:t xml:space="preserve">7. </w:t>
            </w:r>
          </w:p>
        </w:tc>
        <w:tc>
          <w:tcPr>
            <w:tcW w:w="2288" w:type="pct"/>
            <w:shd w:val="clear" w:color="auto" w:fill="auto"/>
            <w:vAlign w:val="center"/>
          </w:tcPr>
          <w:p w14:paraId="1E6C924C" w14:textId="77777777" w:rsidR="00F36A99" w:rsidRPr="004D1032" w:rsidRDefault="00F36A99" w:rsidP="00F36A99">
            <w:pPr>
              <w:spacing w:after="0"/>
              <w:rPr>
                <w:rFonts w:cs="Arial"/>
              </w:rPr>
            </w:pPr>
            <w:r w:rsidRPr="004D1032">
              <w:rPr>
                <w:rFonts w:cs="Arial"/>
              </w:rPr>
              <w:t>El presidente del comité escolar de convivencia reportara la información del caso al aplicativo que para el efecto se haya implementado en el sistema unificado de convivencia escolar.</w:t>
            </w:r>
          </w:p>
        </w:tc>
        <w:tc>
          <w:tcPr>
            <w:tcW w:w="1036" w:type="pct"/>
            <w:shd w:val="clear" w:color="auto" w:fill="auto"/>
            <w:vAlign w:val="center"/>
          </w:tcPr>
          <w:p w14:paraId="463521FC" w14:textId="77777777" w:rsidR="00F36A99" w:rsidRPr="004D1032" w:rsidRDefault="00F36A99" w:rsidP="00F36A99">
            <w:pPr>
              <w:spacing w:after="0"/>
              <w:rPr>
                <w:rFonts w:cs="Arial"/>
              </w:rPr>
            </w:pPr>
            <w:r w:rsidRPr="004D1032">
              <w:rPr>
                <w:rFonts w:cs="Arial"/>
              </w:rPr>
              <w:t>Rector</w:t>
            </w:r>
          </w:p>
        </w:tc>
        <w:tc>
          <w:tcPr>
            <w:tcW w:w="1387" w:type="pct"/>
            <w:shd w:val="clear" w:color="auto" w:fill="auto"/>
            <w:vAlign w:val="center"/>
          </w:tcPr>
          <w:p w14:paraId="7F65991C" w14:textId="77777777" w:rsidR="00F36A99" w:rsidRPr="004D1032" w:rsidRDefault="00F36A99" w:rsidP="00F36A99">
            <w:pPr>
              <w:spacing w:after="0"/>
              <w:rPr>
                <w:rFonts w:cs="Arial"/>
              </w:rPr>
            </w:pPr>
            <w:r w:rsidRPr="004D1032">
              <w:rPr>
                <w:rFonts w:cs="Arial"/>
              </w:rPr>
              <w:t>Informe virtual.</w:t>
            </w:r>
          </w:p>
        </w:tc>
      </w:tr>
      <w:tr w:rsidR="00F36A99" w:rsidRPr="004D1032" w14:paraId="15EF2530" w14:textId="77777777" w:rsidTr="00F36A99">
        <w:trPr>
          <w:trHeight w:val="1175"/>
        </w:trPr>
        <w:tc>
          <w:tcPr>
            <w:tcW w:w="289" w:type="pct"/>
            <w:shd w:val="clear" w:color="auto" w:fill="auto"/>
            <w:vAlign w:val="center"/>
          </w:tcPr>
          <w:p w14:paraId="2BC5D38A" w14:textId="77777777" w:rsidR="00F36A99" w:rsidRPr="004D1032" w:rsidRDefault="00F36A99" w:rsidP="00F36A99">
            <w:pPr>
              <w:spacing w:after="0"/>
              <w:rPr>
                <w:rFonts w:cs="Arial"/>
              </w:rPr>
            </w:pPr>
            <w:r w:rsidRPr="004D1032">
              <w:rPr>
                <w:rFonts w:cs="Arial"/>
              </w:rPr>
              <w:t>8</w:t>
            </w:r>
          </w:p>
        </w:tc>
        <w:tc>
          <w:tcPr>
            <w:tcW w:w="2288" w:type="pct"/>
            <w:shd w:val="clear" w:color="auto" w:fill="auto"/>
            <w:vAlign w:val="center"/>
          </w:tcPr>
          <w:p w14:paraId="5F512408" w14:textId="77777777" w:rsidR="00F36A99" w:rsidRPr="004D1032" w:rsidRDefault="00F36A99" w:rsidP="00F36A99">
            <w:pPr>
              <w:spacing w:after="0"/>
              <w:rPr>
                <w:rFonts w:cs="Arial"/>
              </w:rPr>
            </w:pPr>
          </w:p>
          <w:p w14:paraId="46E02B03" w14:textId="77777777" w:rsidR="00F36A99" w:rsidRPr="004D1032" w:rsidRDefault="00F36A99" w:rsidP="00F36A99">
            <w:pPr>
              <w:spacing w:after="0"/>
              <w:rPr>
                <w:rFonts w:cs="Arial"/>
              </w:rPr>
            </w:pPr>
            <w:r w:rsidRPr="004D1032">
              <w:rPr>
                <w:rFonts w:cs="Arial"/>
              </w:rPr>
              <w:t>El CEC hará seguimiento al proce</w:t>
            </w:r>
            <w:r>
              <w:rPr>
                <w:rFonts w:cs="Arial"/>
              </w:rPr>
              <w:t>so, y el CEC definirá el archivo del asunto.</w:t>
            </w:r>
          </w:p>
          <w:p w14:paraId="20DEDF58" w14:textId="77777777" w:rsidR="00F36A99" w:rsidRPr="004D1032" w:rsidRDefault="00F36A99" w:rsidP="00F36A99">
            <w:pPr>
              <w:spacing w:after="0"/>
              <w:rPr>
                <w:rFonts w:cs="Arial"/>
              </w:rPr>
            </w:pPr>
          </w:p>
        </w:tc>
        <w:tc>
          <w:tcPr>
            <w:tcW w:w="1036" w:type="pct"/>
            <w:shd w:val="clear" w:color="auto" w:fill="auto"/>
            <w:vAlign w:val="center"/>
          </w:tcPr>
          <w:p w14:paraId="212AF0DD" w14:textId="77777777" w:rsidR="00F36A99" w:rsidRPr="004D1032" w:rsidRDefault="00F36A99" w:rsidP="00F36A99">
            <w:pPr>
              <w:spacing w:after="0"/>
              <w:rPr>
                <w:rFonts w:cs="Arial"/>
              </w:rPr>
            </w:pPr>
            <w:r>
              <w:rPr>
                <w:rFonts w:cs="Arial"/>
              </w:rPr>
              <w:t xml:space="preserve">Presidente </w:t>
            </w:r>
            <w:r w:rsidRPr="004D1032">
              <w:rPr>
                <w:rFonts w:cs="Arial"/>
              </w:rPr>
              <w:t>CEC</w:t>
            </w:r>
          </w:p>
        </w:tc>
        <w:tc>
          <w:tcPr>
            <w:tcW w:w="1387" w:type="pct"/>
            <w:shd w:val="clear" w:color="auto" w:fill="auto"/>
            <w:vAlign w:val="center"/>
          </w:tcPr>
          <w:p w14:paraId="0767031D" w14:textId="77777777" w:rsidR="00F36A99" w:rsidRPr="004D1032" w:rsidRDefault="00F36A99" w:rsidP="00F36A99">
            <w:pPr>
              <w:spacing w:after="0"/>
              <w:rPr>
                <w:rFonts w:cs="Arial"/>
              </w:rPr>
            </w:pPr>
            <w:r w:rsidRPr="004D1032">
              <w:rPr>
                <w:rFonts w:cs="Arial"/>
              </w:rPr>
              <w:t>Acta de CEC</w:t>
            </w:r>
          </w:p>
        </w:tc>
      </w:tr>
    </w:tbl>
    <w:p w14:paraId="12725804" w14:textId="77777777" w:rsidR="00F36A99" w:rsidRDefault="00F36A99" w:rsidP="00F36A99">
      <w:pPr>
        <w:rPr>
          <w:rFonts w:cs="Arial"/>
        </w:rPr>
      </w:pPr>
    </w:p>
    <w:p w14:paraId="47A7400F" w14:textId="77777777" w:rsidR="00F36A99" w:rsidRPr="00306DF3" w:rsidRDefault="00F36A99" w:rsidP="005F5530">
      <w:pPr>
        <w:pStyle w:val="Ttulo4"/>
        <w:keepLines w:val="0"/>
        <w:numPr>
          <w:ilvl w:val="3"/>
          <w:numId w:val="52"/>
        </w:numPr>
        <w:spacing w:before="120" w:after="240" w:line="240" w:lineRule="auto"/>
        <w:ind w:left="864" w:hanging="864"/>
        <w:rPr>
          <w:color w:val="auto"/>
        </w:rPr>
      </w:pPr>
      <w:bookmarkStart w:id="74" w:name="_Toc518916234"/>
      <w:r w:rsidRPr="00306DF3">
        <w:rPr>
          <w:color w:val="auto"/>
        </w:rPr>
        <w:t>Observaciones y recomendaciones</w:t>
      </w:r>
      <w:bookmarkEnd w:id="74"/>
    </w:p>
    <w:p w14:paraId="76515889" w14:textId="77777777" w:rsidR="00F36A99" w:rsidRPr="004D1032" w:rsidRDefault="00F36A99" w:rsidP="00F36A99">
      <w:pPr>
        <w:autoSpaceDE w:val="0"/>
        <w:autoSpaceDN w:val="0"/>
        <w:adjustRightInd w:val="0"/>
        <w:spacing w:after="0" w:line="241" w:lineRule="atLeast"/>
        <w:ind w:left="360"/>
        <w:rPr>
          <w:rFonts w:cs="Arial"/>
        </w:rPr>
      </w:pPr>
      <w:r w:rsidRPr="004D1032">
        <w:rPr>
          <w:rFonts w:cs="Arial"/>
        </w:rPr>
        <w:t xml:space="preserve">Es imperativo que frente a una presunta situación de violencia física o sexual, todas las personas que conforman la comunidad educativa conozcan </w:t>
      </w:r>
      <w:r>
        <w:rPr>
          <w:rFonts w:cs="Arial"/>
        </w:rPr>
        <w:t xml:space="preserve">se les recomienda </w:t>
      </w:r>
      <w:r w:rsidRPr="004D1032">
        <w:rPr>
          <w:rFonts w:cs="Arial"/>
        </w:rPr>
        <w:t xml:space="preserve">las siguientes directrices: </w:t>
      </w:r>
    </w:p>
    <w:p w14:paraId="29BE7ED9" w14:textId="77777777" w:rsidR="00F36A99" w:rsidRPr="004D1032" w:rsidRDefault="00F36A99" w:rsidP="005F5530">
      <w:pPr>
        <w:numPr>
          <w:ilvl w:val="0"/>
          <w:numId w:val="77"/>
        </w:numPr>
        <w:autoSpaceDE w:val="0"/>
        <w:autoSpaceDN w:val="0"/>
        <w:adjustRightInd w:val="0"/>
        <w:spacing w:after="0" w:line="241" w:lineRule="atLeast"/>
        <w:jc w:val="both"/>
        <w:rPr>
          <w:rFonts w:cs="Arial"/>
        </w:rPr>
      </w:pPr>
      <w:r w:rsidRPr="004D1032">
        <w:rPr>
          <w:rFonts w:cs="Arial"/>
        </w:rPr>
        <w:t xml:space="preserve">No enfrente a la víctima con la persona agresora, esto aumenta la vulnerabilidad de la víctima. </w:t>
      </w:r>
    </w:p>
    <w:p w14:paraId="0C152712" w14:textId="77777777" w:rsidR="00F36A99" w:rsidRPr="004D1032" w:rsidRDefault="00F36A99" w:rsidP="005F5530">
      <w:pPr>
        <w:numPr>
          <w:ilvl w:val="0"/>
          <w:numId w:val="77"/>
        </w:numPr>
        <w:autoSpaceDE w:val="0"/>
        <w:autoSpaceDN w:val="0"/>
        <w:adjustRightInd w:val="0"/>
        <w:spacing w:after="0" w:line="241" w:lineRule="atLeast"/>
        <w:jc w:val="both"/>
        <w:rPr>
          <w:rFonts w:cs="Arial"/>
        </w:rPr>
      </w:pPr>
      <w:r w:rsidRPr="004D1032">
        <w:rPr>
          <w:rFonts w:cs="Arial"/>
        </w:rPr>
        <w:t xml:space="preserve">No intente ningún tipo de mediación.  </w:t>
      </w:r>
    </w:p>
    <w:p w14:paraId="2288A805" w14:textId="77777777" w:rsidR="00F36A99" w:rsidRPr="004D1032" w:rsidRDefault="00F36A99" w:rsidP="005F5530">
      <w:pPr>
        <w:numPr>
          <w:ilvl w:val="0"/>
          <w:numId w:val="77"/>
        </w:numPr>
        <w:autoSpaceDE w:val="0"/>
        <w:autoSpaceDN w:val="0"/>
        <w:adjustRightInd w:val="0"/>
        <w:spacing w:after="0" w:line="241" w:lineRule="atLeast"/>
        <w:jc w:val="both"/>
        <w:rPr>
          <w:rFonts w:cs="Arial"/>
        </w:rPr>
      </w:pPr>
      <w:r w:rsidRPr="004D1032">
        <w:rPr>
          <w:rFonts w:cs="Arial"/>
        </w:rPr>
        <w:t>No haga entrevistas ni trate de recoger pruebas o adelantar investigacion</w:t>
      </w:r>
      <w:r>
        <w:rPr>
          <w:rFonts w:cs="Arial"/>
        </w:rPr>
        <w:t>es sobre el caso, esto puede re</w:t>
      </w:r>
      <w:r w:rsidRPr="004D1032">
        <w:rPr>
          <w:rFonts w:cs="Arial"/>
        </w:rPr>
        <w:t xml:space="preserve">victimizar a la niña o al niño y alterar los elementos materiales de prueba del caso. </w:t>
      </w:r>
    </w:p>
    <w:p w14:paraId="6FA2906B" w14:textId="77777777" w:rsidR="00F36A99" w:rsidRPr="004D1032" w:rsidRDefault="00F36A99" w:rsidP="005F5530">
      <w:pPr>
        <w:numPr>
          <w:ilvl w:val="0"/>
          <w:numId w:val="77"/>
        </w:numPr>
        <w:spacing w:after="200" w:line="276" w:lineRule="auto"/>
        <w:contextualSpacing/>
        <w:jc w:val="both"/>
        <w:rPr>
          <w:rFonts w:cs="Arial"/>
        </w:rPr>
      </w:pPr>
      <w:r w:rsidRPr="004D1032">
        <w:rPr>
          <w:rFonts w:cs="Arial"/>
        </w:rPr>
        <w:t xml:space="preserve">No niegue su apoyo a la víctima frente al proceso de establecimiento de los DDHH. </w:t>
      </w:r>
    </w:p>
    <w:p w14:paraId="4A8B5973" w14:textId="77777777" w:rsidR="00F36A99" w:rsidRPr="00306DF3" w:rsidRDefault="00F36A99" w:rsidP="005F5530">
      <w:pPr>
        <w:pStyle w:val="Ttulo3"/>
        <w:keepLines w:val="0"/>
        <w:numPr>
          <w:ilvl w:val="2"/>
          <w:numId w:val="52"/>
        </w:numPr>
        <w:spacing w:before="240" w:after="240" w:line="240" w:lineRule="auto"/>
        <w:ind w:left="720" w:hanging="720"/>
        <w:jc w:val="both"/>
        <w:rPr>
          <w:rFonts w:eastAsia="Arial"/>
          <w:color w:val="auto"/>
        </w:rPr>
      </w:pPr>
      <w:bookmarkStart w:id="75" w:name="_Toc518910370"/>
      <w:bookmarkStart w:id="76" w:name="_Toc518916235"/>
      <w:r w:rsidRPr="00306DF3">
        <w:rPr>
          <w:rFonts w:eastAsia="Arial"/>
          <w:color w:val="auto"/>
        </w:rPr>
        <w:t>Proceso Disciplinario con Debido Proceso (Para intervenir situaciones TIPO I y II).</w:t>
      </w:r>
      <w:r w:rsidRPr="00306DF3">
        <w:rPr>
          <w:rStyle w:val="Refdenotaalpie"/>
          <w:rFonts w:eastAsia="Arial"/>
          <w:color w:val="auto"/>
        </w:rPr>
        <w:footnoteReference w:id="1"/>
      </w:r>
      <w:bookmarkEnd w:id="75"/>
      <w:bookmarkEnd w:id="76"/>
    </w:p>
    <w:p w14:paraId="5EF35EED" w14:textId="77777777" w:rsidR="00F36A99" w:rsidRPr="00134C6E" w:rsidRDefault="00F36A99" w:rsidP="00F36A99">
      <w:pPr>
        <w:rPr>
          <w:rFonts w:eastAsia="Arial" w:cs="Arial"/>
          <w:b/>
        </w:rPr>
      </w:pPr>
      <w:r w:rsidRPr="000C022D">
        <w:rPr>
          <w:rFonts w:eastAsia="Arial" w:cs="Arial"/>
        </w:rPr>
        <w:t xml:space="preserve">Para establecer correctivos, la escuela debe seguir un proceso disciplinario mediante un debido proceso como se contempla en la Constitución Política colombina en su </w:t>
      </w:r>
      <w:r>
        <w:rPr>
          <w:rFonts w:eastAsia="Arial" w:cs="Arial"/>
        </w:rPr>
        <w:t xml:space="preserve">Artículo </w:t>
      </w:r>
      <w:r w:rsidRPr="000C022D">
        <w:rPr>
          <w:rFonts w:eastAsia="Arial" w:cs="Arial"/>
        </w:rPr>
        <w:t>29. Con base en su lineamiento, se tiene en cuenta:</w:t>
      </w:r>
      <w:r w:rsidRPr="00134C6E">
        <w:rPr>
          <w:rFonts w:eastAsia="Arial" w:cs="Arial"/>
          <w:b/>
        </w:rPr>
        <w:t xml:space="preserve"> </w:t>
      </w:r>
    </w:p>
    <w:p w14:paraId="398D953F" w14:textId="77777777" w:rsidR="00F36A99" w:rsidRPr="009C489B" w:rsidRDefault="00F36A99" w:rsidP="00F36A99">
      <w:pPr>
        <w:spacing w:after="109" w:line="265" w:lineRule="auto"/>
        <w:ind w:left="426"/>
        <w:rPr>
          <w:rFonts w:eastAsia="Arial" w:cs="Arial"/>
        </w:rPr>
      </w:pPr>
      <w:r w:rsidRPr="009C489B">
        <w:rPr>
          <w:rFonts w:eastAsia="Arial" w:cs="Arial"/>
        </w:rPr>
        <w:t>El reconocimiento y respeto de la dignidad humana</w:t>
      </w:r>
    </w:p>
    <w:p w14:paraId="07A361FD"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t>Ocurren los hechos o se presentan las omisiones presuntamente constitutivos de situación tipo I y II.</w:t>
      </w:r>
    </w:p>
    <w:p w14:paraId="21F2E10F"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t xml:space="preserve">Se pone en conocimiento del CEC que </w:t>
      </w:r>
      <w:proofErr w:type="spellStart"/>
      <w:r w:rsidRPr="009C489B">
        <w:rPr>
          <w:rFonts w:eastAsia="Arial" w:cs="Arial"/>
        </w:rPr>
        <w:t>recepciona</w:t>
      </w:r>
      <w:proofErr w:type="spellEnd"/>
      <w:r w:rsidRPr="009C489B">
        <w:rPr>
          <w:rFonts w:eastAsia="Arial" w:cs="Arial"/>
        </w:rPr>
        <w:t xml:space="preserve"> el caso y activa los mecanismos para:</w:t>
      </w:r>
    </w:p>
    <w:p w14:paraId="7DB0AE20"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t>Garantizar la confidencialidad y la intimidad de presuntos infractores.</w:t>
      </w:r>
    </w:p>
    <w:p w14:paraId="7E14EBDF"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lastRenderedPageBreak/>
        <w:t>Proteger a quieres dieron información de la situación de posibles acciones en su contra a través de la reserva.</w:t>
      </w:r>
    </w:p>
    <w:p w14:paraId="03A9B9BC"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t>Se abre un expediente que contiene cada una de las situaciones que suceden en el proceso: las del CEC, las del disciplinado y las constancias.</w:t>
      </w:r>
    </w:p>
    <w:p w14:paraId="21470E2E"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t>El CEC debe organizar un archivo confidencial para los expedientes de procesos disciplinarios.</w:t>
      </w:r>
    </w:p>
    <w:p w14:paraId="3DF7CCFC"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t>El CEC llama a los presuntos implicados en la situación</w:t>
      </w:r>
    </w:p>
    <w:p w14:paraId="667FA3F4"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t>Informa a padres o acudientes sobre lo sucedido</w:t>
      </w:r>
    </w:p>
    <w:p w14:paraId="49C1C1A0"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t>El CEC dialoga con los actores, los escucha, señala la presunta situación en la que pueden haber incurrido según el manual, les informa y explica las opciones: negociación o someterse a una sanción en caso de que se le compruebe la situación, previo proceso disciplinario.</w:t>
      </w:r>
    </w:p>
    <w:p w14:paraId="292DE5E0" w14:textId="77777777" w:rsidR="00F36A99" w:rsidRPr="009C489B" w:rsidRDefault="00F36A99" w:rsidP="005F5530">
      <w:pPr>
        <w:pStyle w:val="Prrafodelista"/>
        <w:numPr>
          <w:ilvl w:val="0"/>
          <w:numId w:val="62"/>
        </w:numPr>
        <w:spacing w:after="109" w:line="265" w:lineRule="auto"/>
        <w:jc w:val="both"/>
        <w:rPr>
          <w:rFonts w:eastAsia="Arial" w:cs="Arial"/>
        </w:rPr>
      </w:pPr>
      <w:r w:rsidRPr="009C489B">
        <w:rPr>
          <w:rFonts w:eastAsia="Arial" w:cs="Arial"/>
        </w:rPr>
        <w:t>Si no aceptan negociación, el CEC decide si hay lugar o no a abrir un proceso disciplinario atendiendo estas pautas:</w:t>
      </w:r>
    </w:p>
    <w:p w14:paraId="60D8988A" w14:textId="77777777" w:rsidR="00F36A99" w:rsidRPr="00462D53" w:rsidRDefault="00F36A99" w:rsidP="005F5530">
      <w:pPr>
        <w:pStyle w:val="Prrafodelista"/>
        <w:numPr>
          <w:ilvl w:val="0"/>
          <w:numId w:val="60"/>
        </w:numPr>
        <w:spacing w:after="109" w:line="265" w:lineRule="auto"/>
        <w:jc w:val="both"/>
        <w:rPr>
          <w:rFonts w:eastAsia="Arial" w:cs="Arial"/>
        </w:rPr>
      </w:pPr>
      <w:r w:rsidRPr="00462D53">
        <w:rPr>
          <w:rFonts w:eastAsia="Arial" w:cs="Arial"/>
        </w:rPr>
        <w:t>Si hubo una violación de las normas.</w:t>
      </w:r>
    </w:p>
    <w:p w14:paraId="7060E1FD" w14:textId="77777777" w:rsidR="00F36A99" w:rsidRPr="00462D53" w:rsidRDefault="00F36A99" w:rsidP="005F5530">
      <w:pPr>
        <w:pStyle w:val="Prrafodelista"/>
        <w:numPr>
          <w:ilvl w:val="0"/>
          <w:numId w:val="60"/>
        </w:numPr>
        <w:spacing w:after="109" w:line="265" w:lineRule="auto"/>
        <w:jc w:val="both"/>
        <w:rPr>
          <w:rFonts w:eastAsia="Arial" w:cs="Arial"/>
        </w:rPr>
      </w:pPr>
      <w:r w:rsidRPr="00462D53">
        <w:rPr>
          <w:rFonts w:eastAsia="Arial" w:cs="Arial"/>
        </w:rPr>
        <w:t>Su u</w:t>
      </w:r>
      <w:r>
        <w:rPr>
          <w:rFonts w:eastAsia="Arial" w:cs="Arial"/>
        </w:rPr>
        <w:t>bicación en el Acuerdo como situación</w:t>
      </w:r>
      <w:r w:rsidRPr="00462D53">
        <w:rPr>
          <w:rFonts w:eastAsia="Arial" w:cs="Arial"/>
        </w:rPr>
        <w:t>.</w:t>
      </w:r>
    </w:p>
    <w:p w14:paraId="4FCA8A6A" w14:textId="77777777" w:rsidR="00F36A99" w:rsidRPr="00462D53" w:rsidRDefault="00F36A99" w:rsidP="005F5530">
      <w:pPr>
        <w:pStyle w:val="Prrafodelista"/>
        <w:numPr>
          <w:ilvl w:val="0"/>
          <w:numId w:val="60"/>
        </w:numPr>
        <w:spacing w:after="109" w:line="265" w:lineRule="auto"/>
        <w:jc w:val="both"/>
        <w:rPr>
          <w:rFonts w:eastAsia="Arial" w:cs="Arial"/>
        </w:rPr>
      </w:pPr>
      <w:r w:rsidRPr="00462D53">
        <w:rPr>
          <w:rFonts w:eastAsia="Arial" w:cs="Arial"/>
        </w:rPr>
        <w:t>Quienes son los presuntos responsables.</w:t>
      </w:r>
    </w:p>
    <w:p w14:paraId="282CE6BE" w14:textId="77777777" w:rsidR="00F36A99" w:rsidRPr="00462D53" w:rsidRDefault="00F36A99" w:rsidP="005F5530">
      <w:pPr>
        <w:pStyle w:val="Prrafodelista"/>
        <w:numPr>
          <w:ilvl w:val="0"/>
          <w:numId w:val="60"/>
        </w:numPr>
        <w:spacing w:after="109" w:line="265" w:lineRule="auto"/>
        <w:jc w:val="both"/>
        <w:rPr>
          <w:rFonts w:eastAsia="Arial" w:cs="Arial"/>
        </w:rPr>
      </w:pPr>
      <w:r w:rsidRPr="00462D53">
        <w:rPr>
          <w:rFonts w:eastAsia="Arial" w:cs="Arial"/>
        </w:rPr>
        <w:t>Las circunstancias de modo, tiempo y lugar de los hechos u omisiones.</w:t>
      </w:r>
    </w:p>
    <w:p w14:paraId="5D9CBF85" w14:textId="77777777" w:rsidR="00F36A99" w:rsidRPr="00462D53" w:rsidRDefault="00F36A99" w:rsidP="005F5530">
      <w:pPr>
        <w:pStyle w:val="Prrafodelista"/>
        <w:numPr>
          <w:ilvl w:val="0"/>
          <w:numId w:val="60"/>
        </w:numPr>
        <w:spacing w:after="109" w:line="265" w:lineRule="auto"/>
        <w:jc w:val="both"/>
        <w:rPr>
          <w:rFonts w:eastAsia="Arial" w:cs="Arial"/>
        </w:rPr>
      </w:pPr>
      <w:r w:rsidRPr="00462D53">
        <w:rPr>
          <w:rFonts w:eastAsia="Arial" w:cs="Arial"/>
        </w:rPr>
        <w:t>Las pruebas existentes.</w:t>
      </w:r>
    </w:p>
    <w:p w14:paraId="616C2981" w14:textId="77777777" w:rsidR="00F36A99" w:rsidRPr="004D1032" w:rsidRDefault="00F36A99" w:rsidP="00F36A99">
      <w:pPr>
        <w:rPr>
          <w:rFonts w:cs="Arial"/>
          <w:szCs w:val="20"/>
        </w:rPr>
      </w:pPr>
      <w:r w:rsidRPr="004D1032">
        <w:rPr>
          <w:rFonts w:cs="Arial"/>
          <w:szCs w:val="20"/>
        </w:rPr>
        <w:t xml:space="preserve">El proceso disciplinario </w:t>
      </w:r>
      <w:r>
        <w:rPr>
          <w:rFonts w:cs="Arial"/>
          <w:szCs w:val="20"/>
        </w:rPr>
        <w:t xml:space="preserve">tiene como intención principal el salvaguardar los derechos del disciplinado asumiendo reglas claras y preestablecidas que den garantía de defensa, </w:t>
      </w:r>
      <w:r w:rsidRPr="004D1032">
        <w:rPr>
          <w:rFonts w:cs="Arial"/>
          <w:szCs w:val="20"/>
        </w:rPr>
        <w:t xml:space="preserve">es el conjunto de acciones tendientes a adecuar las actitudes de estudiantes y acudientes a la consecución de las metas de la Institución y al mantenimiento de la convivencia armoniosa, mediante la corrección de comportamientos </w:t>
      </w:r>
      <w:r>
        <w:rPr>
          <w:rFonts w:cs="Arial"/>
          <w:szCs w:val="20"/>
        </w:rPr>
        <w:t>poco éticos.</w:t>
      </w:r>
    </w:p>
    <w:p w14:paraId="0D81320D" w14:textId="77777777" w:rsidR="00F36A99" w:rsidRPr="004D1032" w:rsidRDefault="00F36A99" w:rsidP="00F36A99">
      <w:pPr>
        <w:rPr>
          <w:i/>
        </w:rPr>
      </w:pPr>
      <w:r w:rsidRPr="004D1032">
        <w:rPr>
          <w:i/>
        </w:rPr>
        <w:t xml:space="preserve">Para la clasificación de las situaciones </w:t>
      </w:r>
      <w:r w:rsidRPr="004D1032">
        <w:t>se tendrán en cuenta los siguientes criterios</w:t>
      </w:r>
      <w:r w:rsidRPr="004D1032">
        <w:rPr>
          <w:i/>
        </w:rPr>
        <w:t>:</w:t>
      </w:r>
    </w:p>
    <w:p w14:paraId="3069DDB0" w14:textId="77777777" w:rsidR="00F36A99" w:rsidRPr="004D1032" w:rsidRDefault="00F36A99" w:rsidP="005F5530">
      <w:pPr>
        <w:numPr>
          <w:ilvl w:val="0"/>
          <w:numId w:val="42"/>
        </w:numPr>
        <w:spacing w:after="120" w:line="240" w:lineRule="auto"/>
        <w:jc w:val="both"/>
        <w:rPr>
          <w:rFonts w:cs="Arial"/>
          <w:szCs w:val="20"/>
        </w:rPr>
      </w:pPr>
      <w:r w:rsidRPr="004D1032">
        <w:rPr>
          <w:rFonts w:cs="Arial"/>
          <w:szCs w:val="20"/>
        </w:rPr>
        <w:t xml:space="preserve">La intencionalidad y responsabilidad </w:t>
      </w:r>
    </w:p>
    <w:p w14:paraId="686A6EEB" w14:textId="77777777" w:rsidR="00F36A99" w:rsidRPr="004D1032" w:rsidRDefault="00F36A99" w:rsidP="005F5530">
      <w:pPr>
        <w:numPr>
          <w:ilvl w:val="0"/>
          <w:numId w:val="42"/>
        </w:numPr>
        <w:spacing w:after="120" w:line="240" w:lineRule="auto"/>
        <w:jc w:val="both"/>
        <w:rPr>
          <w:rFonts w:cs="Arial"/>
          <w:szCs w:val="20"/>
        </w:rPr>
      </w:pPr>
      <w:r w:rsidRPr="004D1032">
        <w:rPr>
          <w:rFonts w:cs="Arial"/>
          <w:szCs w:val="20"/>
        </w:rPr>
        <w:t>La reiteración de las conductas</w:t>
      </w:r>
    </w:p>
    <w:p w14:paraId="562E203C" w14:textId="77777777" w:rsidR="00F36A99" w:rsidRPr="004D1032" w:rsidRDefault="00F36A99" w:rsidP="005F5530">
      <w:pPr>
        <w:numPr>
          <w:ilvl w:val="0"/>
          <w:numId w:val="42"/>
        </w:numPr>
        <w:spacing w:after="120" w:line="240" w:lineRule="auto"/>
        <w:jc w:val="both"/>
        <w:rPr>
          <w:rFonts w:cs="Arial"/>
          <w:szCs w:val="20"/>
        </w:rPr>
      </w:pPr>
      <w:r w:rsidRPr="004D1032">
        <w:rPr>
          <w:rFonts w:cs="Arial"/>
          <w:szCs w:val="20"/>
        </w:rPr>
        <w:t xml:space="preserve">La intención evidente de cometer la </w:t>
      </w:r>
      <w:r>
        <w:rPr>
          <w:rFonts w:cs="Arial"/>
          <w:szCs w:val="20"/>
        </w:rPr>
        <w:t>situación</w:t>
      </w:r>
      <w:r w:rsidRPr="004D1032">
        <w:rPr>
          <w:rFonts w:cs="Arial"/>
          <w:szCs w:val="20"/>
        </w:rPr>
        <w:t xml:space="preserve"> (dolo).</w:t>
      </w:r>
    </w:p>
    <w:p w14:paraId="42978918" w14:textId="77777777" w:rsidR="00F36A99" w:rsidRPr="004D1032" w:rsidRDefault="00F36A99" w:rsidP="005F5530">
      <w:pPr>
        <w:numPr>
          <w:ilvl w:val="0"/>
          <w:numId w:val="42"/>
        </w:numPr>
        <w:spacing w:after="120" w:line="240" w:lineRule="auto"/>
        <w:jc w:val="both"/>
        <w:rPr>
          <w:rFonts w:cs="Arial"/>
          <w:szCs w:val="20"/>
        </w:rPr>
      </w:pPr>
      <w:r w:rsidRPr="004D1032">
        <w:rPr>
          <w:rFonts w:cs="Arial"/>
          <w:szCs w:val="20"/>
        </w:rPr>
        <w:t xml:space="preserve">Si el </w:t>
      </w:r>
      <w:r>
        <w:rPr>
          <w:rFonts w:cs="Arial"/>
          <w:szCs w:val="20"/>
        </w:rPr>
        <w:t xml:space="preserve">estudiante </w:t>
      </w:r>
      <w:r w:rsidRPr="004D1032">
        <w:rPr>
          <w:rFonts w:cs="Arial"/>
          <w:szCs w:val="20"/>
        </w:rPr>
        <w:t xml:space="preserve"> ha sido elegido como representante o personero estudiantil.</w:t>
      </w:r>
    </w:p>
    <w:p w14:paraId="4A733BC1" w14:textId="77777777" w:rsidR="00F36A99" w:rsidRPr="004D1032" w:rsidRDefault="00F36A99" w:rsidP="005F5530">
      <w:pPr>
        <w:numPr>
          <w:ilvl w:val="0"/>
          <w:numId w:val="42"/>
        </w:numPr>
        <w:spacing w:after="120" w:line="240" w:lineRule="auto"/>
        <w:jc w:val="both"/>
        <w:rPr>
          <w:rFonts w:cs="Arial"/>
          <w:szCs w:val="20"/>
        </w:rPr>
      </w:pPr>
      <w:r w:rsidRPr="004D1032">
        <w:rPr>
          <w:rFonts w:cs="Arial"/>
          <w:szCs w:val="20"/>
        </w:rPr>
        <w:t>Si la conducta fue individual o grupal.</w:t>
      </w:r>
    </w:p>
    <w:p w14:paraId="41C83361" w14:textId="77777777" w:rsidR="00F36A99" w:rsidRPr="004D1032" w:rsidRDefault="00F36A99" w:rsidP="005F5530">
      <w:pPr>
        <w:numPr>
          <w:ilvl w:val="0"/>
          <w:numId w:val="42"/>
        </w:numPr>
        <w:spacing w:after="120" w:line="240" w:lineRule="auto"/>
        <w:jc w:val="both"/>
        <w:rPr>
          <w:rFonts w:cs="Arial"/>
          <w:szCs w:val="20"/>
        </w:rPr>
      </w:pPr>
      <w:r w:rsidRPr="004D1032">
        <w:rPr>
          <w:rFonts w:cs="Arial"/>
          <w:szCs w:val="20"/>
        </w:rPr>
        <w:t>Si existe algún tipo de compromiso, conciliación o contrato pedagógico.</w:t>
      </w:r>
    </w:p>
    <w:p w14:paraId="3867E907" w14:textId="77777777" w:rsidR="00F36A99" w:rsidRPr="004D1032" w:rsidRDefault="00F36A99" w:rsidP="005F5530">
      <w:pPr>
        <w:numPr>
          <w:ilvl w:val="0"/>
          <w:numId w:val="42"/>
        </w:numPr>
        <w:spacing w:after="120" w:line="240" w:lineRule="auto"/>
        <w:jc w:val="both"/>
        <w:rPr>
          <w:rFonts w:cs="Arial"/>
          <w:szCs w:val="20"/>
        </w:rPr>
      </w:pPr>
      <w:r w:rsidRPr="004D1032">
        <w:rPr>
          <w:rFonts w:cs="Arial"/>
          <w:szCs w:val="20"/>
        </w:rPr>
        <w:t xml:space="preserve">Los perjuicios causados </w:t>
      </w:r>
    </w:p>
    <w:p w14:paraId="056394C0" w14:textId="77777777" w:rsidR="00F36A99" w:rsidRPr="004D1032" w:rsidRDefault="00F36A99" w:rsidP="005F5530">
      <w:pPr>
        <w:numPr>
          <w:ilvl w:val="0"/>
          <w:numId w:val="42"/>
        </w:numPr>
        <w:spacing w:after="120" w:line="240" w:lineRule="auto"/>
        <w:jc w:val="both"/>
        <w:rPr>
          <w:rFonts w:cs="Arial"/>
          <w:szCs w:val="20"/>
        </w:rPr>
      </w:pPr>
      <w:r w:rsidRPr="004D1032">
        <w:rPr>
          <w:rFonts w:cs="Arial"/>
          <w:szCs w:val="20"/>
        </w:rPr>
        <w:t>El sitio, tiempo y modo en que suceden las cosas.</w:t>
      </w:r>
    </w:p>
    <w:p w14:paraId="584E501B" w14:textId="77777777" w:rsidR="00F36A99" w:rsidRPr="004D1032" w:rsidRDefault="00F36A99" w:rsidP="00F36A99">
      <w:pPr>
        <w:rPr>
          <w:rFonts w:cs="Arial"/>
          <w:szCs w:val="20"/>
        </w:rPr>
      </w:pPr>
    </w:p>
    <w:p w14:paraId="4F640B27" w14:textId="77777777" w:rsidR="00F36A99" w:rsidRPr="004D1032" w:rsidRDefault="00F36A99" w:rsidP="00F36A99">
      <w:pPr>
        <w:rPr>
          <w:rFonts w:cs="Arial"/>
          <w:szCs w:val="20"/>
        </w:rPr>
      </w:pPr>
      <w:r w:rsidRPr="004D1032">
        <w:rPr>
          <w:rFonts w:cs="Arial"/>
          <w:szCs w:val="20"/>
        </w:rPr>
        <w:t>Para la aplicación de una sanción, se tendrán en cuenta los siguientes criterios:</w:t>
      </w:r>
    </w:p>
    <w:p w14:paraId="4C0CADDC" w14:textId="77777777" w:rsidR="00F36A99" w:rsidRPr="004D1032" w:rsidRDefault="00F36A99" w:rsidP="005F5530">
      <w:pPr>
        <w:numPr>
          <w:ilvl w:val="0"/>
          <w:numId w:val="48"/>
        </w:numPr>
        <w:spacing w:after="120" w:line="240" w:lineRule="auto"/>
        <w:jc w:val="both"/>
        <w:rPr>
          <w:rFonts w:cs="Arial"/>
          <w:szCs w:val="20"/>
        </w:rPr>
      </w:pPr>
      <w:r w:rsidRPr="004D1032">
        <w:rPr>
          <w:rFonts w:cs="Arial"/>
          <w:szCs w:val="20"/>
        </w:rPr>
        <w:t>El grado que cursa el estudiante.</w:t>
      </w:r>
    </w:p>
    <w:p w14:paraId="1D76B0D5" w14:textId="77777777" w:rsidR="00F36A99" w:rsidRPr="004D1032" w:rsidRDefault="00F36A99" w:rsidP="005F5530">
      <w:pPr>
        <w:numPr>
          <w:ilvl w:val="0"/>
          <w:numId w:val="48"/>
        </w:numPr>
        <w:spacing w:after="120" w:line="240" w:lineRule="auto"/>
        <w:jc w:val="both"/>
        <w:rPr>
          <w:rFonts w:cs="Arial"/>
          <w:szCs w:val="20"/>
        </w:rPr>
      </w:pPr>
      <w:r w:rsidRPr="004D1032">
        <w:rPr>
          <w:rFonts w:cs="Arial"/>
          <w:szCs w:val="20"/>
        </w:rPr>
        <w:t>El grado de culpabilidad o participación.</w:t>
      </w:r>
    </w:p>
    <w:p w14:paraId="6D6AA209" w14:textId="77777777" w:rsidR="00F36A99" w:rsidRPr="004D1032" w:rsidRDefault="00F36A99" w:rsidP="005F5530">
      <w:pPr>
        <w:numPr>
          <w:ilvl w:val="0"/>
          <w:numId w:val="48"/>
        </w:numPr>
        <w:spacing w:after="120" w:line="240" w:lineRule="auto"/>
        <w:jc w:val="both"/>
        <w:rPr>
          <w:rFonts w:cs="Arial"/>
          <w:szCs w:val="20"/>
        </w:rPr>
      </w:pPr>
      <w:r w:rsidRPr="004D1032">
        <w:rPr>
          <w:rFonts w:cs="Arial"/>
          <w:szCs w:val="20"/>
        </w:rPr>
        <w:t xml:space="preserve">La naturaleza de </w:t>
      </w:r>
      <w:r>
        <w:rPr>
          <w:rFonts w:cs="Arial"/>
          <w:szCs w:val="20"/>
        </w:rPr>
        <w:t>la situación</w:t>
      </w:r>
      <w:r w:rsidRPr="004D1032">
        <w:rPr>
          <w:rFonts w:cs="Arial"/>
          <w:szCs w:val="20"/>
        </w:rPr>
        <w:t xml:space="preserve"> y sus efectos.</w:t>
      </w:r>
    </w:p>
    <w:p w14:paraId="2ED71820" w14:textId="77777777" w:rsidR="00F36A99" w:rsidRPr="004D1032" w:rsidRDefault="00F36A99" w:rsidP="005F5530">
      <w:pPr>
        <w:numPr>
          <w:ilvl w:val="0"/>
          <w:numId w:val="48"/>
        </w:numPr>
        <w:spacing w:after="120" w:line="240" w:lineRule="auto"/>
        <w:jc w:val="both"/>
        <w:rPr>
          <w:rFonts w:cs="Arial"/>
          <w:szCs w:val="20"/>
        </w:rPr>
      </w:pPr>
      <w:r w:rsidRPr="004D1032">
        <w:rPr>
          <w:rFonts w:cs="Arial"/>
          <w:szCs w:val="20"/>
        </w:rPr>
        <w:lastRenderedPageBreak/>
        <w:t xml:space="preserve">La iniciativa propia del inculpado de resarcir el daño o perjuicio o de realizar </w:t>
      </w:r>
      <w:r>
        <w:rPr>
          <w:rFonts w:cs="Arial"/>
          <w:szCs w:val="20"/>
        </w:rPr>
        <w:t>negociación</w:t>
      </w:r>
      <w:r w:rsidRPr="004D1032">
        <w:rPr>
          <w:rFonts w:cs="Arial"/>
          <w:szCs w:val="20"/>
        </w:rPr>
        <w:t>, en caso de disputa.</w:t>
      </w:r>
    </w:p>
    <w:p w14:paraId="0CC549FC" w14:textId="77777777" w:rsidR="00F36A99" w:rsidRPr="004D1032" w:rsidRDefault="00F36A99" w:rsidP="005F5530">
      <w:pPr>
        <w:numPr>
          <w:ilvl w:val="0"/>
          <w:numId w:val="48"/>
        </w:numPr>
        <w:spacing w:after="120" w:line="240" w:lineRule="auto"/>
        <w:jc w:val="both"/>
        <w:rPr>
          <w:rFonts w:cs="Arial"/>
          <w:szCs w:val="20"/>
        </w:rPr>
      </w:pPr>
      <w:r w:rsidRPr="004D1032">
        <w:rPr>
          <w:rFonts w:cs="Arial"/>
          <w:szCs w:val="20"/>
        </w:rPr>
        <w:t>La iniciativa de provocación, en caso de agresión.</w:t>
      </w:r>
    </w:p>
    <w:p w14:paraId="07B41188" w14:textId="77777777" w:rsidR="00F36A99" w:rsidRPr="004D1032" w:rsidRDefault="00F36A99" w:rsidP="005F5530">
      <w:pPr>
        <w:numPr>
          <w:ilvl w:val="0"/>
          <w:numId w:val="48"/>
        </w:numPr>
        <w:spacing w:after="120" w:line="240" w:lineRule="auto"/>
        <w:jc w:val="both"/>
        <w:rPr>
          <w:rFonts w:cs="Arial"/>
          <w:szCs w:val="20"/>
        </w:rPr>
      </w:pPr>
      <w:r w:rsidRPr="004D1032">
        <w:rPr>
          <w:rFonts w:cs="Arial"/>
          <w:szCs w:val="20"/>
        </w:rPr>
        <w:t>La defensa personal, en caso de ser objeto de agresión.</w:t>
      </w:r>
    </w:p>
    <w:p w14:paraId="22113EBD" w14:textId="77777777" w:rsidR="00F36A99" w:rsidRPr="004D1032" w:rsidRDefault="00F36A99" w:rsidP="005F5530">
      <w:pPr>
        <w:numPr>
          <w:ilvl w:val="0"/>
          <w:numId w:val="48"/>
        </w:numPr>
        <w:spacing w:after="120" w:line="240" w:lineRule="auto"/>
        <w:jc w:val="both"/>
        <w:rPr>
          <w:rFonts w:cs="Arial"/>
          <w:szCs w:val="20"/>
        </w:rPr>
      </w:pPr>
      <w:r w:rsidRPr="004D1032">
        <w:rPr>
          <w:rFonts w:cs="Arial"/>
          <w:szCs w:val="20"/>
        </w:rPr>
        <w:t xml:space="preserve">La edad del </w:t>
      </w:r>
      <w:r>
        <w:rPr>
          <w:rFonts w:cs="Arial"/>
          <w:szCs w:val="20"/>
        </w:rPr>
        <w:t xml:space="preserve">estudiante </w:t>
      </w:r>
      <w:r w:rsidRPr="004D1032">
        <w:rPr>
          <w:rFonts w:cs="Arial"/>
          <w:szCs w:val="20"/>
        </w:rPr>
        <w:t>.(etapa evolutiva)</w:t>
      </w:r>
    </w:p>
    <w:p w14:paraId="0AA09235" w14:textId="77777777" w:rsidR="00F36A99" w:rsidRPr="004D1032" w:rsidRDefault="00F36A99" w:rsidP="005F5530">
      <w:pPr>
        <w:numPr>
          <w:ilvl w:val="0"/>
          <w:numId w:val="48"/>
        </w:numPr>
        <w:spacing w:after="120" w:line="240" w:lineRule="auto"/>
        <w:jc w:val="both"/>
        <w:rPr>
          <w:rFonts w:cs="Arial"/>
          <w:szCs w:val="20"/>
        </w:rPr>
      </w:pPr>
      <w:r w:rsidRPr="004D1032">
        <w:rPr>
          <w:rFonts w:cs="Arial"/>
          <w:szCs w:val="20"/>
        </w:rPr>
        <w:t xml:space="preserve">El buen comportamiento normativo en el historial del </w:t>
      </w:r>
      <w:r>
        <w:rPr>
          <w:rFonts w:cs="Arial"/>
          <w:szCs w:val="20"/>
        </w:rPr>
        <w:t xml:space="preserve">estudiante </w:t>
      </w:r>
    </w:p>
    <w:p w14:paraId="4D15C1E9" w14:textId="77777777" w:rsidR="00F36A99" w:rsidRPr="004D1032" w:rsidRDefault="00F36A99" w:rsidP="005F5530">
      <w:pPr>
        <w:numPr>
          <w:ilvl w:val="0"/>
          <w:numId w:val="48"/>
        </w:numPr>
        <w:spacing w:after="120" w:line="240" w:lineRule="auto"/>
        <w:jc w:val="both"/>
        <w:rPr>
          <w:rFonts w:cs="Arial"/>
          <w:szCs w:val="20"/>
        </w:rPr>
      </w:pPr>
      <w:r w:rsidRPr="004D1032">
        <w:rPr>
          <w:rFonts w:cs="Arial"/>
          <w:szCs w:val="20"/>
        </w:rPr>
        <w:t xml:space="preserve">Afección psicológica comprobada y que tenga un proceso de intervención profesional por fuera de la institución al momento de cometer la </w:t>
      </w:r>
      <w:r>
        <w:rPr>
          <w:rFonts w:cs="Arial"/>
          <w:szCs w:val="20"/>
        </w:rPr>
        <w:t>situación.</w:t>
      </w:r>
    </w:p>
    <w:p w14:paraId="56BCEC7F" w14:textId="77777777" w:rsidR="00F36A99" w:rsidRPr="00306DF3" w:rsidRDefault="00F36A99" w:rsidP="005F5530">
      <w:pPr>
        <w:pStyle w:val="Ttulo4"/>
        <w:keepLines w:val="0"/>
        <w:numPr>
          <w:ilvl w:val="3"/>
          <w:numId w:val="52"/>
        </w:numPr>
        <w:spacing w:before="120" w:after="240" w:line="240" w:lineRule="auto"/>
        <w:ind w:left="864" w:hanging="864"/>
        <w:rPr>
          <w:rFonts w:eastAsia="Arial"/>
          <w:color w:val="auto"/>
        </w:rPr>
      </w:pPr>
      <w:bookmarkStart w:id="77" w:name="_Toc518916236"/>
      <w:r w:rsidRPr="00306DF3">
        <w:rPr>
          <w:rFonts w:eastAsia="Arial"/>
          <w:color w:val="auto"/>
        </w:rPr>
        <w:t>Fase de indagación preliminar</w:t>
      </w:r>
      <w:bookmarkEnd w:id="77"/>
    </w:p>
    <w:p w14:paraId="28C9B0B6" w14:textId="77777777" w:rsidR="00F36A99" w:rsidRPr="00306DF3" w:rsidRDefault="00F36A99" w:rsidP="005F5530">
      <w:pPr>
        <w:pStyle w:val="Prrafodelista"/>
        <w:numPr>
          <w:ilvl w:val="0"/>
          <w:numId w:val="59"/>
        </w:numPr>
        <w:spacing w:after="109" w:line="265" w:lineRule="auto"/>
        <w:jc w:val="both"/>
        <w:rPr>
          <w:rFonts w:eastAsia="Arial" w:cs="Arial"/>
        </w:rPr>
      </w:pPr>
      <w:r w:rsidRPr="00306DF3">
        <w:rPr>
          <w:rFonts w:eastAsia="Arial" w:cs="Arial"/>
        </w:rPr>
        <w:t>Los padres o acudientes pueden acompañar a sus hijos o acudidos en estas diligencias.</w:t>
      </w:r>
    </w:p>
    <w:p w14:paraId="5C8CF129" w14:textId="77777777" w:rsidR="00F36A99" w:rsidRPr="00306DF3" w:rsidRDefault="00F36A99" w:rsidP="005F5530">
      <w:pPr>
        <w:pStyle w:val="Prrafodelista"/>
        <w:numPr>
          <w:ilvl w:val="0"/>
          <w:numId w:val="59"/>
        </w:numPr>
        <w:spacing w:after="109" w:line="265" w:lineRule="auto"/>
        <w:jc w:val="both"/>
        <w:rPr>
          <w:rFonts w:eastAsia="Arial" w:cs="Arial"/>
        </w:rPr>
      </w:pPr>
      <w:r w:rsidRPr="00306DF3">
        <w:rPr>
          <w:rFonts w:eastAsia="Arial" w:cs="Arial"/>
        </w:rPr>
        <w:t>Si no hay lugar a abrir un proceso disciplinario el CEC archiva.</w:t>
      </w:r>
    </w:p>
    <w:p w14:paraId="260C90D5" w14:textId="77777777" w:rsidR="00F36A99" w:rsidRPr="00306DF3" w:rsidRDefault="00F36A99" w:rsidP="005F5530">
      <w:pPr>
        <w:pStyle w:val="Prrafodelista"/>
        <w:numPr>
          <w:ilvl w:val="0"/>
          <w:numId w:val="59"/>
        </w:numPr>
        <w:spacing w:after="109" w:line="265" w:lineRule="auto"/>
        <w:jc w:val="both"/>
        <w:rPr>
          <w:rFonts w:eastAsia="Arial" w:cs="Arial"/>
        </w:rPr>
      </w:pPr>
      <w:r w:rsidRPr="00306DF3">
        <w:rPr>
          <w:rFonts w:eastAsia="Arial" w:cs="Arial"/>
        </w:rPr>
        <w:t>Si hay mérito para abrirlo, mediante resolución, formula pliego de cargos a los presuntos implicados e informa a los padres o acudientes</w:t>
      </w:r>
    </w:p>
    <w:p w14:paraId="4B1CF42D" w14:textId="77777777" w:rsidR="00F36A99" w:rsidRPr="00306DF3" w:rsidRDefault="00F36A99" w:rsidP="005F5530">
      <w:pPr>
        <w:pStyle w:val="Prrafodelista"/>
        <w:numPr>
          <w:ilvl w:val="0"/>
          <w:numId w:val="59"/>
        </w:numPr>
        <w:spacing w:after="109" w:line="265" w:lineRule="auto"/>
        <w:jc w:val="both"/>
        <w:rPr>
          <w:rFonts w:eastAsia="Arial" w:cs="Arial"/>
        </w:rPr>
      </w:pPr>
      <w:r w:rsidRPr="00306DF3">
        <w:rPr>
          <w:rFonts w:eastAsia="Arial" w:cs="Arial"/>
        </w:rPr>
        <w:t>El CEC notifica el pliego de cargos a los presuntos implicados: les entrega una copia completa de la resolución, la copia de los anexos si hubiese, y ellos firman el recibido.</w:t>
      </w:r>
    </w:p>
    <w:p w14:paraId="30D0300D" w14:textId="77777777" w:rsidR="00F36A99" w:rsidRPr="00306DF3" w:rsidRDefault="00F36A99" w:rsidP="005F5530">
      <w:pPr>
        <w:pStyle w:val="Prrafodelista"/>
        <w:numPr>
          <w:ilvl w:val="0"/>
          <w:numId w:val="59"/>
        </w:numPr>
        <w:spacing w:after="109" w:line="265" w:lineRule="auto"/>
        <w:jc w:val="both"/>
        <w:rPr>
          <w:rFonts w:eastAsia="Arial" w:cs="Arial"/>
        </w:rPr>
      </w:pPr>
      <w:r w:rsidRPr="00306DF3">
        <w:rPr>
          <w:rFonts w:eastAsia="Arial" w:cs="Arial"/>
        </w:rPr>
        <w:t>Los presunto implicados pueden presentar descargos dentro del término que les da el CEC,  para ello son cinco días hábiles</w:t>
      </w:r>
    </w:p>
    <w:p w14:paraId="3DD02410" w14:textId="77777777" w:rsidR="00F36A99" w:rsidRPr="00306DF3" w:rsidRDefault="00F36A99" w:rsidP="00F36A99">
      <w:pPr>
        <w:spacing w:after="109" w:line="265" w:lineRule="auto"/>
        <w:rPr>
          <w:rFonts w:eastAsia="Arial" w:cs="Arial"/>
        </w:rPr>
      </w:pPr>
    </w:p>
    <w:p w14:paraId="75043C45" w14:textId="77777777" w:rsidR="00F36A99" w:rsidRPr="00306DF3" w:rsidRDefault="00F36A99" w:rsidP="00F36A99">
      <w:pPr>
        <w:spacing w:after="109" w:line="265" w:lineRule="auto"/>
        <w:rPr>
          <w:rFonts w:eastAsia="Arial" w:cs="Arial"/>
        </w:rPr>
      </w:pPr>
    </w:p>
    <w:p w14:paraId="3E8927B1" w14:textId="77777777" w:rsidR="00F36A99" w:rsidRPr="00306DF3" w:rsidRDefault="00F36A99" w:rsidP="00F36A99">
      <w:pPr>
        <w:spacing w:after="109" w:line="265" w:lineRule="auto"/>
        <w:rPr>
          <w:rFonts w:eastAsia="Arial" w:cs="Arial"/>
        </w:rPr>
      </w:pPr>
    </w:p>
    <w:p w14:paraId="2EC47842" w14:textId="77777777" w:rsidR="00F36A99" w:rsidRPr="00306DF3" w:rsidRDefault="00F36A99" w:rsidP="005F5530">
      <w:pPr>
        <w:pStyle w:val="Ttulo4"/>
        <w:keepLines w:val="0"/>
        <w:numPr>
          <w:ilvl w:val="3"/>
          <w:numId w:val="52"/>
        </w:numPr>
        <w:spacing w:before="120" w:after="240" w:line="240" w:lineRule="auto"/>
        <w:ind w:left="864" w:hanging="864"/>
        <w:rPr>
          <w:rFonts w:eastAsia="Arial"/>
          <w:color w:val="auto"/>
        </w:rPr>
      </w:pPr>
      <w:bookmarkStart w:id="78" w:name="_Toc518916237"/>
      <w:r w:rsidRPr="00306DF3">
        <w:rPr>
          <w:rFonts w:eastAsia="Arial"/>
          <w:color w:val="auto"/>
        </w:rPr>
        <w:t>Fase Práctica de pruebas</w:t>
      </w:r>
      <w:bookmarkEnd w:id="78"/>
    </w:p>
    <w:p w14:paraId="42465657" w14:textId="77777777" w:rsidR="00F36A99" w:rsidRPr="00E3711A" w:rsidRDefault="00F36A99" w:rsidP="005F5530">
      <w:pPr>
        <w:pStyle w:val="Prrafodelista"/>
        <w:numPr>
          <w:ilvl w:val="0"/>
          <w:numId w:val="59"/>
        </w:numPr>
        <w:spacing w:after="109" w:line="265" w:lineRule="auto"/>
        <w:jc w:val="both"/>
        <w:rPr>
          <w:rFonts w:eastAsia="Arial" w:cs="Arial"/>
        </w:rPr>
      </w:pPr>
      <w:r>
        <w:rPr>
          <w:rFonts w:eastAsia="Arial" w:cs="Arial"/>
        </w:rPr>
        <w:t>L</w:t>
      </w:r>
      <w:r w:rsidRPr="00E3711A">
        <w:rPr>
          <w:rFonts w:eastAsia="Arial" w:cs="Arial"/>
        </w:rPr>
        <w:t>as ordenadas por el CEC</w:t>
      </w:r>
    </w:p>
    <w:p w14:paraId="1F6B23B2" w14:textId="77777777" w:rsidR="00F36A99" w:rsidRPr="00E3711A" w:rsidRDefault="00F36A99" w:rsidP="005F5530">
      <w:pPr>
        <w:pStyle w:val="Prrafodelista"/>
        <w:numPr>
          <w:ilvl w:val="0"/>
          <w:numId w:val="59"/>
        </w:numPr>
        <w:spacing w:after="109" w:line="265" w:lineRule="auto"/>
        <w:jc w:val="both"/>
        <w:rPr>
          <w:rFonts w:eastAsia="Arial" w:cs="Arial"/>
        </w:rPr>
      </w:pPr>
      <w:r>
        <w:rPr>
          <w:rFonts w:eastAsia="Arial" w:cs="Arial"/>
        </w:rPr>
        <w:t>L</w:t>
      </w:r>
      <w:r w:rsidRPr="00E3711A">
        <w:rPr>
          <w:rFonts w:eastAsia="Arial" w:cs="Arial"/>
        </w:rPr>
        <w:t>as solicitadas por el disciplinado, quien puede estar presente durante su práctica y puede controvertirlas.</w:t>
      </w:r>
    </w:p>
    <w:p w14:paraId="6C452034" w14:textId="77777777" w:rsidR="00F36A99" w:rsidRPr="00462D53" w:rsidRDefault="00F36A99" w:rsidP="00F36A99">
      <w:pPr>
        <w:spacing w:after="109" w:line="265" w:lineRule="auto"/>
        <w:rPr>
          <w:rFonts w:eastAsia="Arial" w:cs="Arial"/>
        </w:rPr>
      </w:pPr>
      <w:r w:rsidRPr="00462D53">
        <w:rPr>
          <w:rFonts w:eastAsia="Arial" w:cs="Arial"/>
        </w:rPr>
        <w:t>El personero de los estudiantes debe acompañar al disciplinado y velar por sus derechos fundamentales.</w:t>
      </w:r>
    </w:p>
    <w:p w14:paraId="32F1621A" w14:textId="77777777" w:rsidR="00F36A99" w:rsidRPr="00E3711A" w:rsidRDefault="00F36A99" w:rsidP="005F5530">
      <w:pPr>
        <w:pStyle w:val="Prrafodelista"/>
        <w:numPr>
          <w:ilvl w:val="0"/>
          <w:numId w:val="59"/>
        </w:numPr>
        <w:spacing w:after="109" w:line="265" w:lineRule="auto"/>
        <w:jc w:val="both"/>
        <w:rPr>
          <w:rFonts w:eastAsia="Arial" w:cs="Arial"/>
        </w:rPr>
      </w:pPr>
      <w:r w:rsidRPr="00E3711A">
        <w:rPr>
          <w:rFonts w:eastAsia="Arial" w:cs="Arial"/>
        </w:rPr>
        <w:t>Se admiten todas las pruebas establecidas en la ley colombiana</w:t>
      </w:r>
    </w:p>
    <w:p w14:paraId="714D58FB" w14:textId="77777777" w:rsidR="00F36A99" w:rsidRPr="00E3711A" w:rsidRDefault="00F36A99" w:rsidP="005F5530">
      <w:pPr>
        <w:pStyle w:val="Prrafodelista"/>
        <w:numPr>
          <w:ilvl w:val="0"/>
          <w:numId w:val="59"/>
        </w:numPr>
        <w:spacing w:after="109" w:line="265" w:lineRule="auto"/>
        <w:jc w:val="both"/>
        <w:rPr>
          <w:rFonts w:eastAsia="Arial" w:cs="Arial"/>
        </w:rPr>
      </w:pPr>
      <w:r w:rsidRPr="00E3711A">
        <w:rPr>
          <w:rFonts w:eastAsia="Arial" w:cs="Arial"/>
        </w:rPr>
        <w:t>El CEC concede término</w:t>
      </w:r>
      <w:r>
        <w:rPr>
          <w:rFonts w:eastAsia="Arial" w:cs="Arial"/>
        </w:rPr>
        <w:t xml:space="preserve"> de tres días hábiles </w:t>
      </w:r>
      <w:r w:rsidRPr="00E3711A">
        <w:rPr>
          <w:rFonts w:eastAsia="Arial" w:cs="Arial"/>
        </w:rPr>
        <w:t xml:space="preserve">al disciplinado para que presente alegatos de conclusión. Si lo hace consigna su defensa, según las pruebas practicadas, muestran inexistencia de la </w:t>
      </w:r>
      <w:r>
        <w:rPr>
          <w:rFonts w:eastAsia="Arial" w:cs="Arial"/>
        </w:rPr>
        <w:t>situación</w:t>
      </w:r>
      <w:r w:rsidRPr="00E3711A">
        <w:rPr>
          <w:rFonts w:eastAsia="Arial" w:cs="Arial"/>
        </w:rPr>
        <w:t>, su inocencia, o la existencia de causal que justifique el hecho u omisión, lo atenúa o excluye la sanción.</w:t>
      </w:r>
    </w:p>
    <w:p w14:paraId="3F5B97B6" w14:textId="77777777" w:rsidR="00F36A99" w:rsidRPr="00E3711A" w:rsidRDefault="00F36A99" w:rsidP="005F5530">
      <w:pPr>
        <w:pStyle w:val="Prrafodelista"/>
        <w:numPr>
          <w:ilvl w:val="0"/>
          <w:numId w:val="59"/>
        </w:numPr>
        <w:spacing w:after="109" w:line="265" w:lineRule="auto"/>
        <w:jc w:val="both"/>
        <w:rPr>
          <w:rFonts w:eastAsia="Arial" w:cs="Arial"/>
        </w:rPr>
      </w:pPr>
      <w:r w:rsidRPr="00E3711A">
        <w:rPr>
          <w:rFonts w:eastAsia="Arial" w:cs="Arial"/>
        </w:rPr>
        <w:t xml:space="preserve">El personero de los estudiantes debe apoyarlo con este escrito </w:t>
      </w:r>
    </w:p>
    <w:p w14:paraId="37D7E4C7" w14:textId="77777777" w:rsidR="00F36A99" w:rsidRDefault="00F36A99" w:rsidP="005F5530">
      <w:pPr>
        <w:pStyle w:val="Prrafodelista"/>
        <w:numPr>
          <w:ilvl w:val="0"/>
          <w:numId w:val="59"/>
        </w:numPr>
        <w:spacing w:after="109" w:line="265" w:lineRule="auto"/>
        <w:jc w:val="both"/>
        <w:rPr>
          <w:rFonts w:eastAsia="Arial" w:cs="Arial"/>
        </w:rPr>
      </w:pPr>
      <w:r w:rsidRPr="00E3711A">
        <w:rPr>
          <w:rFonts w:eastAsia="Arial" w:cs="Arial"/>
        </w:rPr>
        <w:t>El CEC expide resolución donde decide acerca de la responsabilidad del disciplinado y:</w:t>
      </w:r>
    </w:p>
    <w:p w14:paraId="707080F4" w14:textId="77777777" w:rsidR="00F36A99" w:rsidRPr="00E3711A" w:rsidRDefault="00F36A99" w:rsidP="00F36A99">
      <w:pPr>
        <w:pStyle w:val="Prrafodelista"/>
        <w:spacing w:after="109" w:line="265" w:lineRule="auto"/>
        <w:ind w:left="644"/>
        <w:rPr>
          <w:rFonts w:eastAsia="Arial" w:cs="Arial"/>
        </w:rPr>
      </w:pPr>
    </w:p>
    <w:p w14:paraId="2710089A" w14:textId="77777777" w:rsidR="00F36A99" w:rsidRPr="00E3711A" w:rsidRDefault="00F36A99" w:rsidP="005F5530">
      <w:pPr>
        <w:pStyle w:val="Prrafodelista"/>
        <w:numPr>
          <w:ilvl w:val="0"/>
          <w:numId w:val="61"/>
        </w:numPr>
        <w:spacing w:after="109" w:line="265" w:lineRule="auto"/>
        <w:jc w:val="both"/>
        <w:rPr>
          <w:rFonts w:eastAsia="Arial" w:cs="Arial"/>
        </w:rPr>
      </w:pPr>
      <w:r w:rsidRPr="00E3711A">
        <w:rPr>
          <w:rFonts w:eastAsia="Arial" w:cs="Arial"/>
        </w:rPr>
        <w:t>Si considera que no es responsable, lo absuelve, lo notifica y archiva el expediente.</w:t>
      </w:r>
    </w:p>
    <w:p w14:paraId="2D26CE71" w14:textId="77777777" w:rsidR="00F36A99" w:rsidRPr="00E3711A" w:rsidRDefault="00F36A99" w:rsidP="005F5530">
      <w:pPr>
        <w:pStyle w:val="Prrafodelista"/>
        <w:numPr>
          <w:ilvl w:val="0"/>
          <w:numId w:val="61"/>
        </w:numPr>
        <w:spacing w:after="109" w:line="265" w:lineRule="auto"/>
        <w:jc w:val="both"/>
        <w:rPr>
          <w:rFonts w:eastAsia="Arial" w:cs="Arial"/>
        </w:rPr>
      </w:pPr>
      <w:r w:rsidRPr="00E3711A">
        <w:rPr>
          <w:rFonts w:eastAsia="Arial" w:cs="Arial"/>
        </w:rPr>
        <w:t>Si lo considera responsable, se le notifica, le informa sobre los recursos o defensas últimas que puede interponer.</w:t>
      </w:r>
    </w:p>
    <w:p w14:paraId="44CA9E5E" w14:textId="77777777" w:rsidR="00F36A99" w:rsidRPr="00E3711A" w:rsidRDefault="00F36A99" w:rsidP="005F5530">
      <w:pPr>
        <w:pStyle w:val="Prrafodelista"/>
        <w:numPr>
          <w:ilvl w:val="0"/>
          <w:numId w:val="61"/>
        </w:numPr>
        <w:spacing w:after="109" w:line="265" w:lineRule="auto"/>
        <w:jc w:val="both"/>
        <w:rPr>
          <w:rFonts w:eastAsia="Arial" w:cs="Arial"/>
        </w:rPr>
      </w:pPr>
      <w:r w:rsidRPr="00E3711A">
        <w:rPr>
          <w:rFonts w:eastAsia="Arial" w:cs="Arial"/>
        </w:rPr>
        <w:t>Informa a los padres o acudientes.</w:t>
      </w:r>
    </w:p>
    <w:p w14:paraId="2C2A4368" w14:textId="77777777" w:rsidR="00F36A99" w:rsidRPr="00E3711A" w:rsidRDefault="00F36A99" w:rsidP="005F5530">
      <w:pPr>
        <w:pStyle w:val="Prrafodelista"/>
        <w:numPr>
          <w:ilvl w:val="0"/>
          <w:numId w:val="61"/>
        </w:numPr>
        <w:spacing w:after="109" w:line="265" w:lineRule="auto"/>
        <w:jc w:val="both"/>
        <w:rPr>
          <w:rFonts w:eastAsia="Arial" w:cs="Arial"/>
        </w:rPr>
      </w:pPr>
      <w:r w:rsidRPr="00E3711A">
        <w:rPr>
          <w:rFonts w:eastAsia="Arial" w:cs="Arial"/>
        </w:rPr>
        <w:lastRenderedPageBreak/>
        <w:t>Si el disciplinado no interpone los recursos, queda en firme la sanción, se aplica y se archiva el expediente.</w:t>
      </w:r>
    </w:p>
    <w:p w14:paraId="6C68BCA7" w14:textId="77777777" w:rsidR="00F36A99" w:rsidRPr="00F8731F" w:rsidRDefault="00F36A99" w:rsidP="00F36A99">
      <w:pPr>
        <w:spacing w:after="109" w:line="265" w:lineRule="auto"/>
        <w:rPr>
          <w:rFonts w:eastAsia="Arial" w:cs="Arial"/>
          <w:b/>
        </w:rPr>
      </w:pPr>
      <w:r w:rsidRPr="00F8731F">
        <w:rPr>
          <w:rFonts w:eastAsia="Arial" w:cs="Arial"/>
          <w:b/>
        </w:rPr>
        <w:t>Interpuestos los recursos el CEC expide una resolución donde decide:</w:t>
      </w:r>
    </w:p>
    <w:p w14:paraId="091A44A3" w14:textId="77777777" w:rsidR="00F36A99" w:rsidRPr="00E3711A" w:rsidRDefault="00F36A99" w:rsidP="005F5530">
      <w:pPr>
        <w:pStyle w:val="Prrafodelista"/>
        <w:numPr>
          <w:ilvl w:val="0"/>
          <w:numId w:val="79"/>
        </w:numPr>
        <w:spacing w:after="109" w:line="265" w:lineRule="auto"/>
        <w:jc w:val="both"/>
        <w:rPr>
          <w:rFonts w:eastAsia="Arial" w:cs="Arial"/>
        </w:rPr>
      </w:pPr>
      <w:r w:rsidRPr="00E3711A">
        <w:rPr>
          <w:rFonts w:eastAsia="Arial" w:cs="Arial"/>
        </w:rPr>
        <w:t>Si absuelve, notifica y archiva el expediente.</w:t>
      </w:r>
    </w:p>
    <w:p w14:paraId="4FC7DF54" w14:textId="77777777" w:rsidR="00F36A99" w:rsidRPr="00E3711A" w:rsidRDefault="00F36A99" w:rsidP="005F5530">
      <w:pPr>
        <w:pStyle w:val="Prrafodelista"/>
        <w:numPr>
          <w:ilvl w:val="0"/>
          <w:numId w:val="79"/>
        </w:numPr>
        <w:spacing w:after="109" w:line="265" w:lineRule="auto"/>
        <w:jc w:val="both"/>
        <w:rPr>
          <w:rFonts w:eastAsia="Arial" w:cs="Arial"/>
        </w:rPr>
      </w:pPr>
      <w:r w:rsidRPr="00E3711A">
        <w:rPr>
          <w:rFonts w:eastAsia="Arial" w:cs="Arial"/>
        </w:rPr>
        <w:t>Si ratifica la sanción, notifica, la aplica y archiva</w:t>
      </w:r>
    </w:p>
    <w:p w14:paraId="41CF899C" w14:textId="77777777" w:rsidR="00F36A99" w:rsidRPr="00E3711A" w:rsidRDefault="00F36A99" w:rsidP="005F5530">
      <w:pPr>
        <w:pStyle w:val="Prrafodelista"/>
        <w:numPr>
          <w:ilvl w:val="0"/>
          <w:numId w:val="79"/>
        </w:numPr>
        <w:spacing w:after="109" w:line="265" w:lineRule="auto"/>
        <w:jc w:val="both"/>
        <w:rPr>
          <w:rFonts w:eastAsia="Arial" w:cs="Arial"/>
        </w:rPr>
      </w:pPr>
      <w:r w:rsidRPr="00E3711A">
        <w:rPr>
          <w:rFonts w:eastAsia="Arial" w:cs="Arial"/>
        </w:rPr>
        <w:t>Informa a los padres o acudientes y al personero estudiantil.</w:t>
      </w:r>
    </w:p>
    <w:p w14:paraId="51DEF552" w14:textId="77777777" w:rsidR="00F36A99" w:rsidRPr="00462D53" w:rsidRDefault="00F36A99" w:rsidP="00F36A99">
      <w:pPr>
        <w:spacing w:after="109" w:line="265" w:lineRule="auto"/>
        <w:rPr>
          <w:rFonts w:eastAsia="Arial" w:cs="Arial"/>
        </w:rPr>
      </w:pPr>
    </w:p>
    <w:p w14:paraId="717627D9" w14:textId="77777777" w:rsidR="00F36A99" w:rsidRPr="00BD6ADA" w:rsidRDefault="00F36A99" w:rsidP="00F36A99">
      <w:pPr>
        <w:spacing w:after="109" w:line="265" w:lineRule="auto"/>
        <w:rPr>
          <w:rFonts w:eastAsia="Arial" w:cs="Arial"/>
        </w:rPr>
      </w:pPr>
      <w:r w:rsidRPr="00BD6ADA">
        <w:rPr>
          <w:rFonts w:eastAsia="Arial" w:cs="Arial"/>
        </w:rPr>
        <w:t>Después de la aplicación del proceso disciplinario es importante que se encuentren respuestas plausibles a:</w:t>
      </w:r>
    </w:p>
    <w:p w14:paraId="5CE3A099" w14:textId="77777777" w:rsidR="00F36A99" w:rsidRPr="00E3711A" w:rsidRDefault="00F36A99" w:rsidP="005F5530">
      <w:pPr>
        <w:pStyle w:val="Prrafodelista"/>
        <w:numPr>
          <w:ilvl w:val="0"/>
          <w:numId w:val="80"/>
        </w:numPr>
        <w:spacing w:after="109" w:line="265" w:lineRule="auto"/>
        <w:jc w:val="both"/>
        <w:rPr>
          <w:rFonts w:eastAsia="Arial" w:cs="Arial"/>
        </w:rPr>
      </w:pPr>
      <w:r>
        <w:rPr>
          <w:rFonts w:eastAsia="Arial" w:cs="Arial"/>
        </w:rPr>
        <w:t>¿</w:t>
      </w:r>
      <w:r w:rsidRPr="00E3711A">
        <w:rPr>
          <w:rFonts w:eastAsia="Arial" w:cs="Arial"/>
        </w:rPr>
        <w:t>Qu</w:t>
      </w:r>
      <w:r>
        <w:rPr>
          <w:rFonts w:eastAsia="Arial" w:cs="Arial"/>
        </w:rPr>
        <w:t>é</w:t>
      </w:r>
      <w:r w:rsidRPr="00E3711A">
        <w:rPr>
          <w:rFonts w:eastAsia="Arial" w:cs="Arial"/>
        </w:rPr>
        <w:t xml:space="preserve"> aprendió el disciplinado?</w:t>
      </w:r>
    </w:p>
    <w:p w14:paraId="2394F5A9" w14:textId="77777777" w:rsidR="00F36A99" w:rsidRPr="00E3711A" w:rsidRDefault="00F36A99" w:rsidP="005F5530">
      <w:pPr>
        <w:pStyle w:val="Prrafodelista"/>
        <w:numPr>
          <w:ilvl w:val="0"/>
          <w:numId w:val="80"/>
        </w:numPr>
        <w:spacing w:after="109" w:line="265" w:lineRule="auto"/>
        <w:jc w:val="both"/>
        <w:rPr>
          <w:rFonts w:eastAsia="Arial" w:cs="Arial"/>
        </w:rPr>
      </w:pPr>
      <w:r>
        <w:rPr>
          <w:rFonts w:eastAsia="Arial" w:cs="Arial"/>
        </w:rPr>
        <w:t>¿Qué</w:t>
      </w:r>
      <w:r w:rsidRPr="00E3711A">
        <w:rPr>
          <w:rFonts w:eastAsia="Arial" w:cs="Arial"/>
        </w:rPr>
        <w:t xml:space="preserve"> aprendió la institución educativa?</w:t>
      </w:r>
    </w:p>
    <w:p w14:paraId="24A11356" w14:textId="77777777" w:rsidR="00F36A99" w:rsidRPr="00E3711A" w:rsidRDefault="00F36A99" w:rsidP="005F5530">
      <w:pPr>
        <w:pStyle w:val="Prrafodelista"/>
        <w:numPr>
          <w:ilvl w:val="0"/>
          <w:numId w:val="80"/>
        </w:numPr>
        <w:spacing w:after="109" w:line="265" w:lineRule="auto"/>
        <w:jc w:val="both"/>
        <w:rPr>
          <w:rFonts w:eastAsia="Arial" w:cs="Arial"/>
        </w:rPr>
      </w:pPr>
      <w:r>
        <w:rPr>
          <w:rFonts w:eastAsia="Arial" w:cs="Arial"/>
        </w:rPr>
        <w:t>¿Qué</w:t>
      </w:r>
      <w:r w:rsidRPr="00E3711A">
        <w:rPr>
          <w:rFonts w:eastAsia="Arial" w:cs="Arial"/>
        </w:rPr>
        <w:t xml:space="preserve"> aprendió el CE?</w:t>
      </w:r>
    </w:p>
    <w:p w14:paraId="526F93E5" w14:textId="77777777" w:rsidR="00F36A99" w:rsidRPr="00306DF3" w:rsidRDefault="00F36A99" w:rsidP="00306DF3">
      <w:pPr>
        <w:pStyle w:val="Ttulo3"/>
        <w:keepLines w:val="0"/>
        <w:spacing w:before="240" w:after="240" w:line="240" w:lineRule="auto"/>
        <w:jc w:val="both"/>
        <w:rPr>
          <w:rFonts w:eastAsia="Arial"/>
          <w:color w:val="000000" w:themeColor="text1"/>
        </w:rPr>
      </w:pPr>
      <w:bookmarkStart w:id="79" w:name="_Toc518910371"/>
      <w:bookmarkStart w:id="80" w:name="_Toc518916238"/>
      <w:r w:rsidRPr="00306DF3">
        <w:rPr>
          <w:rFonts w:eastAsia="Arial"/>
          <w:color w:val="000000" w:themeColor="text1"/>
        </w:rPr>
        <w:t>Ventajas del proceso disciplinario con debido proceso en la institución educativa</w:t>
      </w:r>
      <w:bookmarkEnd w:id="79"/>
      <w:bookmarkEnd w:id="80"/>
    </w:p>
    <w:p w14:paraId="1D89A73D" w14:textId="77777777" w:rsidR="00F36A99" w:rsidRPr="00153C90" w:rsidRDefault="00F36A99" w:rsidP="005F5530">
      <w:pPr>
        <w:pStyle w:val="Prrafodelista"/>
        <w:numPr>
          <w:ilvl w:val="0"/>
          <w:numId w:val="81"/>
        </w:numPr>
        <w:spacing w:after="109" w:line="265" w:lineRule="auto"/>
        <w:jc w:val="both"/>
        <w:rPr>
          <w:rFonts w:eastAsia="Arial" w:cs="Arial"/>
        </w:rPr>
      </w:pPr>
      <w:r w:rsidRPr="00153C90">
        <w:rPr>
          <w:rFonts w:eastAsia="Arial" w:cs="Arial"/>
        </w:rPr>
        <w:t>Reconoce y respeta una institucionalidad que actúa de acuerdo con parámetros constitucionales y legales.</w:t>
      </w:r>
    </w:p>
    <w:p w14:paraId="44E189FB" w14:textId="77777777" w:rsidR="00F36A99" w:rsidRPr="00153C90" w:rsidRDefault="00F36A99" w:rsidP="005F5530">
      <w:pPr>
        <w:pStyle w:val="Prrafodelista"/>
        <w:numPr>
          <w:ilvl w:val="0"/>
          <w:numId w:val="81"/>
        </w:numPr>
        <w:spacing w:after="109" w:line="265" w:lineRule="auto"/>
        <w:jc w:val="both"/>
        <w:rPr>
          <w:rFonts w:eastAsia="Arial" w:cs="Arial"/>
        </w:rPr>
      </w:pPr>
      <w:r w:rsidRPr="00153C90">
        <w:rPr>
          <w:rFonts w:eastAsia="Arial" w:cs="Arial"/>
        </w:rPr>
        <w:t>Fortalece la idea de la existencia de justicia en la institución (aunque sea la retributiva) y minimiza el riesgo del ejercicio arbitrario de las propias razones.</w:t>
      </w:r>
    </w:p>
    <w:p w14:paraId="1B772C37" w14:textId="77777777" w:rsidR="00F36A99" w:rsidRPr="00153C90" w:rsidRDefault="00F36A99" w:rsidP="005F5530">
      <w:pPr>
        <w:pStyle w:val="Prrafodelista"/>
        <w:numPr>
          <w:ilvl w:val="0"/>
          <w:numId w:val="81"/>
        </w:numPr>
        <w:spacing w:after="109" w:line="265" w:lineRule="auto"/>
        <w:jc w:val="both"/>
        <w:rPr>
          <w:rFonts w:eastAsia="Arial" w:cs="Arial"/>
        </w:rPr>
      </w:pPr>
      <w:r w:rsidRPr="00153C90">
        <w:rPr>
          <w:rFonts w:eastAsia="Arial" w:cs="Arial"/>
        </w:rPr>
        <w:t>Conoce y valora la importancia del respeto de los derechos fundamentales (el debido proceso en este caso)</w:t>
      </w:r>
    </w:p>
    <w:p w14:paraId="45E7FF24" w14:textId="77777777" w:rsidR="00F36A99" w:rsidRPr="00153C90" w:rsidRDefault="00F36A99" w:rsidP="005F5530">
      <w:pPr>
        <w:pStyle w:val="Prrafodelista"/>
        <w:numPr>
          <w:ilvl w:val="0"/>
          <w:numId w:val="81"/>
        </w:numPr>
        <w:spacing w:after="109" w:line="265" w:lineRule="auto"/>
        <w:jc w:val="both"/>
        <w:rPr>
          <w:rFonts w:eastAsia="Arial" w:cs="Arial"/>
        </w:rPr>
      </w:pPr>
      <w:r w:rsidRPr="00153C90">
        <w:rPr>
          <w:rFonts w:eastAsia="Arial" w:cs="Arial"/>
        </w:rPr>
        <w:t>Asume al ser humano en su dignidad. Por lo tanto, aunque el estudiante este siendo disciplinado, habrá para el respeto y garantía de sus derechos.</w:t>
      </w:r>
    </w:p>
    <w:p w14:paraId="7033D4A7" w14:textId="77777777" w:rsidR="00F36A99" w:rsidRPr="000C022D" w:rsidRDefault="00F36A99" w:rsidP="00F36A99">
      <w:pPr>
        <w:spacing w:after="109" w:line="265" w:lineRule="auto"/>
        <w:rPr>
          <w:rFonts w:eastAsia="Arial" w:cs="Arial"/>
          <w:b/>
        </w:rPr>
      </w:pPr>
      <w:r w:rsidRPr="000C022D">
        <w:rPr>
          <w:rFonts w:eastAsia="Arial" w:cs="Arial"/>
          <w:b/>
        </w:rPr>
        <w:t xml:space="preserve">Lo que se requiere para su implementación </w:t>
      </w:r>
    </w:p>
    <w:p w14:paraId="0F71FCF0" w14:textId="77777777" w:rsidR="00F36A99" w:rsidRPr="00153C90" w:rsidRDefault="00F36A99" w:rsidP="005F5530">
      <w:pPr>
        <w:pStyle w:val="Prrafodelista"/>
        <w:numPr>
          <w:ilvl w:val="0"/>
          <w:numId w:val="82"/>
        </w:numPr>
        <w:spacing w:after="109" w:line="265" w:lineRule="auto"/>
        <w:jc w:val="both"/>
        <w:rPr>
          <w:rFonts w:eastAsia="Arial" w:cs="Arial"/>
        </w:rPr>
      </w:pPr>
      <w:r w:rsidRPr="00153C90">
        <w:rPr>
          <w:rFonts w:eastAsia="Arial" w:cs="Arial"/>
        </w:rPr>
        <w:t>Sensibilizar y capacitar la comunidad educativa sobre este tema  (aspectos pedagógicos y jurídicos)</w:t>
      </w:r>
    </w:p>
    <w:p w14:paraId="230136D1" w14:textId="77777777" w:rsidR="00F36A99" w:rsidRPr="00153C90" w:rsidRDefault="00F36A99" w:rsidP="005F5530">
      <w:pPr>
        <w:pStyle w:val="Prrafodelista"/>
        <w:numPr>
          <w:ilvl w:val="0"/>
          <w:numId w:val="82"/>
        </w:numPr>
        <w:spacing w:after="109" w:line="265" w:lineRule="auto"/>
        <w:jc w:val="both"/>
        <w:rPr>
          <w:rFonts w:eastAsia="Arial" w:cs="Arial"/>
        </w:rPr>
      </w:pPr>
      <w:r w:rsidRPr="00153C90">
        <w:rPr>
          <w:rFonts w:eastAsia="Arial" w:cs="Arial"/>
        </w:rPr>
        <w:t xml:space="preserve">Consignar, expresamente en el </w:t>
      </w:r>
      <w:r>
        <w:rPr>
          <w:rFonts w:eastAsia="Arial" w:cs="Arial"/>
        </w:rPr>
        <w:t xml:space="preserve">Acuerdo </w:t>
      </w:r>
      <w:r w:rsidRPr="00153C90">
        <w:rPr>
          <w:rFonts w:eastAsia="Arial" w:cs="Arial"/>
        </w:rPr>
        <w:t xml:space="preserve">el proceso disciplinario con debido proceso. </w:t>
      </w:r>
    </w:p>
    <w:p w14:paraId="00A0A92D" w14:textId="77777777" w:rsidR="00F36A99" w:rsidRPr="00153C90" w:rsidRDefault="00F36A99" w:rsidP="005F5530">
      <w:pPr>
        <w:pStyle w:val="Prrafodelista"/>
        <w:numPr>
          <w:ilvl w:val="0"/>
          <w:numId w:val="82"/>
        </w:numPr>
        <w:spacing w:after="109" w:line="265" w:lineRule="auto"/>
        <w:jc w:val="both"/>
        <w:rPr>
          <w:rFonts w:eastAsia="Arial" w:cs="Arial"/>
        </w:rPr>
      </w:pPr>
      <w:r w:rsidRPr="00153C90">
        <w:rPr>
          <w:rFonts w:eastAsia="Arial" w:cs="Arial"/>
        </w:rPr>
        <w:t>Diseñar y aplicar el protocolo exigido por la ley 1620 para estos casos.</w:t>
      </w:r>
    </w:p>
    <w:p w14:paraId="2E86CE22" w14:textId="77777777" w:rsidR="00F36A99" w:rsidRPr="00153C90" w:rsidRDefault="00F36A99" w:rsidP="005F5530">
      <w:pPr>
        <w:pStyle w:val="Prrafodelista"/>
        <w:numPr>
          <w:ilvl w:val="0"/>
          <w:numId w:val="82"/>
        </w:numPr>
        <w:spacing w:after="109" w:line="265" w:lineRule="auto"/>
        <w:jc w:val="both"/>
        <w:rPr>
          <w:rFonts w:eastAsia="Arial" w:cs="Arial"/>
        </w:rPr>
      </w:pPr>
      <w:r w:rsidRPr="00153C90">
        <w:rPr>
          <w:rFonts w:eastAsia="Arial" w:cs="Arial"/>
        </w:rPr>
        <w:t>Ajustarse en su aplicación a las competencias y procedimientos exigidos por la ley colombiana.</w:t>
      </w:r>
    </w:p>
    <w:p w14:paraId="049EBD55" w14:textId="77777777" w:rsidR="00F36A99" w:rsidRPr="00153C90" w:rsidRDefault="00F36A99" w:rsidP="005F5530">
      <w:pPr>
        <w:pStyle w:val="Prrafodelista"/>
        <w:numPr>
          <w:ilvl w:val="0"/>
          <w:numId w:val="82"/>
        </w:numPr>
        <w:spacing w:after="109" w:line="265" w:lineRule="auto"/>
        <w:jc w:val="both"/>
        <w:rPr>
          <w:rFonts w:eastAsia="Arial" w:cs="Arial"/>
        </w:rPr>
      </w:pPr>
      <w:r w:rsidRPr="00153C90">
        <w:rPr>
          <w:rFonts w:eastAsia="Arial" w:cs="Arial"/>
        </w:rPr>
        <w:t>Evaluar permanentemente los resultados de la aplicación de la sanción en la institución.</w:t>
      </w:r>
    </w:p>
    <w:p w14:paraId="58D20FBA" w14:textId="77777777" w:rsidR="00F36A99" w:rsidRPr="004D1032" w:rsidRDefault="00F36A99" w:rsidP="00F36A99"/>
    <w:p w14:paraId="0DB22A5A" w14:textId="77777777" w:rsidR="00F36A99" w:rsidRPr="00306DF3" w:rsidRDefault="00F36A99" w:rsidP="005F5530">
      <w:pPr>
        <w:pStyle w:val="Ttulo4"/>
        <w:keepLines w:val="0"/>
        <w:numPr>
          <w:ilvl w:val="3"/>
          <w:numId w:val="52"/>
        </w:numPr>
        <w:spacing w:before="120" w:after="240" w:line="240" w:lineRule="auto"/>
        <w:ind w:left="864" w:hanging="864"/>
        <w:rPr>
          <w:color w:val="auto"/>
        </w:rPr>
      </w:pPr>
      <w:bookmarkStart w:id="81" w:name="_Toc518916239"/>
      <w:r w:rsidRPr="00306DF3">
        <w:rPr>
          <w:color w:val="auto"/>
        </w:rPr>
        <w:t>Mecanismos para garantizar la privacidad de la información.</w:t>
      </w:r>
      <w:bookmarkEnd w:id="81"/>
    </w:p>
    <w:p w14:paraId="070F7D57" w14:textId="77777777" w:rsidR="00F36A99" w:rsidRPr="004D1032" w:rsidRDefault="00F36A99" w:rsidP="00F36A99">
      <w:pPr>
        <w:tabs>
          <w:tab w:val="left" w:pos="360"/>
        </w:tabs>
        <w:autoSpaceDE w:val="0"/>
        <w:autoSpaceDN w:val="0"/>
        <w:adjustRightInd w:val="0"/>
        <w:spacing w:after="0"/>
        <w:ind w:left="720"/>
        <w:rPr>
          <w:rFonts w:cs="Arial"/>
          <w:b/>
        </w:rPr>
      </w:pPr>
    </w:p>
    <w:p w14:paraId="78482062" w14:textId="77777777" w:rsidR="00F36A99" w:rsidRPr="00BD1CAA" w:rsidRDefault="00F36A99" w:rsidP="005F5530">
      <w:pPr>
        <w:pStyle w:val="Prrafodelista"/>
        <w:numPr>
          <w:ilvl w:val="0"/>
          <w:numId w:val="83"/>
        </w:numPr>
        <w:spacing w:after="109" w:line="265" w:lineRule="auto"/>
        <w:jc w:val="both"/>
        <w:rPr>
          <w:rFonts w:eastAsia="Arial" w:cs="Arial"/>
        </w:rPr>
      </w:pPr>
      <w:r w:rsidRPr="00BD1CAA">
        <w:rPr>
          <w:rFonts w:eastAsia="Arial" w:cs="Arial"/>
        </w:rPr>
        <w:t>Para garantizar la privacidad de la información escrita, esta se guardará en rectoría en un archivo donde reposaran las actas y documentos de las actuaciones del comité escolar de convivencia, sólo podrá acceder a ella el rector o un miembro del CEC.</w:t>
      </w:r>
    </w:p>
    <w:p w14:paraId="020F4F22" w14:textId="77777777" w:rsidR="00F36A99" w:rsidRPr="00BD1CAA" w:rsidRDefault="00F36A99" w:rsidP="005F5530">
      <w:pPr>
        <w:pStyle w:val="Prrafodelista"/>
        <w:numPr>
          <w:ilvl w:val="0"/>
          <w:numId w:val="83"/>
        </w:numPr>
        <w:spacing w:after="109" w:line="265" w:lineRule="auto"/>
        <w:jc w:val="both"/>
        <w:rPr>
          <w:rFonts w:eastAsia="Arial" w:cs="Arial"/>
        </w:rPr>
      </w:pPr>
      <w:r w:rsidRPr="00BD1CAA">
        <w:rPr>
          <w:rFonts w:eastAsia="Arial" w:cs="Arial"/>
        </w:rPr>
        <w:t>La documentación digital quedará grabada en el computador de orientación escolar, que cuenta con una clave para limitar el acceso.</w:t>
      </w:r>
    </w:p>
    <w:p w14:paraId="205B84D3" w14:textId="77777777" w:rsidR="00F36A99" w:rsidRPr="00BD1CAA" w:rsidRDefault="00F36A99" w:rsidP="005F5530">
      <w:pPr>
        <w:pStyle w:val="Prrafodelista"/>
        <w:numPr>
          <w:ilvl w:val="0"/>
          <w:numId w:val="83"/>
        </w:numPr>
        <w:spacing w:after="109" w:line="265" w:lineRule="auto"/>
        <w:jc w:val="both"/>
        <w:rPr>
          <w:rFonts w:eastAsia="Arial" w:cs="Arial"/>
        </w:rPr>
      </w:pPr>
      <w:r w:rsidRPr="00BD1CAA">
        <w:rPr>
          <w:rFonts w:eastAsia="Arial" w:cs="Arial"/>
        </w:rPr>
        <w:lastRenderedPageBreak/>
        <w:t>Se firmará un pacto de confidencialidad con las personas que intervienen en el CEC, que será archivado en rectoría de acuerdo a lo dispuesto.</w:t>
      </w:r>
    </w:p>
    <w:p w14:paraId="72035257" w14:textId="77777777" w:rsidR="00F36A99" w:rsidRPr="00306DF3" w:rsidRDefault="00F36A99" w:rsidP="005F5530">
      <w:pPr>
        <w:pStyle w:val="Ttulo4"/>
        <w:keepLines w:val="0"/>
        <w:numPr>
          <w:ilvl w:val="3"/>
          <w:numId w:val="52"/>
        </w:numPr>
        <w:spacing w:before="120" w:after="240" w:line="240" w:lineRule="auto"/>
        <w:ind w:left="864" w:hanging="864"/>
        <w:rPr>
          <w:color w:val="auto"/>
        </w:rPr>
      </w:pPr>
      <w:bookmarkStart w:id="82" w:name="_Toc518916240"/>
      <w:r w:rsidRPr="00306DF3">
        <w:rPr>
          <w:color w:val="auto"/>
        </w:rPr>
        <w:t>Mecanismos para protección a la víctima y al informante.</w:t>
      </w:r>
      <w:bookmarkEnd w:id="82"/>
    </w:p>
    <w:p w14:paraId="047AD396" w14:textId="77777777" w:rsidR="00F36A99" w:rsidRPr="00306DF3" w:rsidRDefault="00F36A99" w:rsidP="005F5530">
      <w:pPr>
        <w:pStyle w:val="Prrafodelista"/>
        <w:numPr>
          <w:ilvl w:val="0"/>
          <w:numId w:val="84"/>
        </w:numPr>
        <w:spacing w:after="109" w:line="265" w:lineRule="auto"/>
        <w:jc w:val="both"/>
        <w:rPr>
          <w:rFonts w:eastAsia="Arial" w:cs="Arial"/>
        </w:rPr>
      </w:pPr>
      <w:r w:rsidRPr="00306DF3">
        <w:rPr>
          <w:rFonts w:eastAsia="Arial" w:cs="Arial"/>
        </w:rPr>
        <w:t>La o las personas que conozcan el caso deberán firmar el pacto de confidencialidad que promueva la protección de las personas asociadas al caso que se esté interviniendo.</w:t>
      </w:r>
    </w:p>
    <w:p w14:paraId="7713DE42" w14:textId="77777777" w:rsidR="00F36A99" w:rsidRPr="00306DF3" w:rsidRDefault="00F36A99" w:rsidP="005F5530">
      <w:pPr>
        <w:pStyle w:val="Prrafodelista"/>
        <w:numPr>
          <w:ilvl w:val="0"/>
          <w:numId w:val="84"/>
        </w:numPr>
        <w:spacing w:after="109" w:line="265" w:lineRule="auto"/>
        <w:jc w:val="both"/>
        <w:rPr>
          <w:rFonts w:eastAsia="Arial" w:cs="Arial"/>
        </w:rPr>
      </w:pPr>
      <w:r w:rsidRPr="00306DF3">
        <w:rPr>
          <w:rFonts w:eastAsia="Arial" w:cs="Arial"/>
        </w:rPr>
        <w:t>Inmediatamente se llamará a los padres o acudientes de la víctima y del victimario para protegerlos.</w:t>
      </w:r>
    </w:p>
    <w:p w14:paraId="50426FBB" w14:textId="77777777" w:rsidR="00F36A99" w:rsidRPr="00306DF3" w:rsidRDefault="00F36A99" w:rsidP="005F5530">
      <w:pPr>
        <w:pStyle w:val="Prrafodelista"/>
        <w:numPr>
          <w:ilvl w:val="0"/>
          <w:numId w:val="84"/>
        </w:numPr>
        <w:spacing w:after="109" w:line="265" w:lineRule="auto"/>
        <w:jc w:val="both"/>
        <w:rPr>
          <w:rFonts w:eastAsia="Arial" w:cs="Arial"/>
        </w:rPr>
      </w:pPr>
      <w:r w:rsidRPr="00306DF3">
        <w:rPr>
          <w:rFonts w:eastAsia="Arial" w:cs="Arial"/>
        </w:rPr>
        <w:t>En caso de presentarse amenazas de algunas de las partes, el rector procederá a remitir a las entidades correspondientes y se realizará el acompañamiento pertinente de acuerdo al caso.</w:t>
      </w:r>
    </w:p>
    <w:p w14:paraId="1FC52630" w14:textId="77777777" w:rsidR="00F36A99" w:rsidRPr="00306DF3" w:rsidRDefault="00F36A99" w:rsidP="005F5530">
      <w:pPr>
        <w:pStyle w:val="Prrafodelista"/>
        <w:numPr>
          <w:ilvl w:val="0"/>
          <w:numId w:val="84"/>
        </w:numPr>
        <w:spacing w:after="109" w:line="265" w:lineRule="auto"/>
        <w:jc w:val="both"/>
        <w:rPr>
          <w:rFonts w:eastAsia="Arial" w:cs="Arial"/>
        </w:rPr>
      </w:pPr>
      <w:r w:rsidRPr="00306DF3">
        <w:rPr>
          <w:rFonts w:eastAsia="Arial" w:cs="Arial"/>
        </w:rPr>
        <w:t>Todo el procedimiento llevado a cabo quedará consignado en actas y archivados en rectoría.</w:t>
      </w:r>
    </w:p>
    <w:p w14:paraId="6956BD53" w14:textId="77777777" w:rsidR="00F36A99" w:rsidRPr="00306DF3" w:rsidRDefault="00F36A99" w:rsidP="00F36A99">
      <w:pPr>
        <w:spacing w:before="119" w:after="0"/>
        <w:ind w:left="360"/>
        <w:rPr>
          <w:rFonts w:cs="Arial"/>
          <w:szCs w:val="20"/>
        </w:rPr>
      </w:pPr>
    </w:p>
    <w:p w14:paraId="3FAA1AB4" w14:textId="77777777" w:rsidR="00F36A99" w:rsidRPr="00306DF3" w:rsidRDefault="00F36A99" w:rsidP="005F5530">
      <w:pPr>
        <w:pStyle w:val="Ttulo1"/>
        <w:keepLines w:val="0"/>
        <w:numPr>
          <w:ilvl w:val="0"/>
          <w:numId w:val="52"/>
        </w:numPr>
        <w:spacing w:before="0" w:after="240"/>
        <w:ind w:left="432" w:hanging="432"/>
        <w:jc w:val="left"/>
        <w:rPr>
          <w:color w:val="auto"/>
        </w:rPr>
      </w:pPr>
      <w:bookmarkStart w:id="83" w:name="_Toc518910372"/>
      <w:bookmarkStart w:id="84" w:name="_Toc518916241"/>
      <w:r w:rsidRPr="00306DF3">
        <w:rPr>
          <w:color w:val="auto"/>
        </w:rPr>
        <w:t>MÉTODOS ALTERNATIVOS DE RESOLUCIÓN DE CONFLICTOS</w:t>
      </w:r>
      <w:bookmarkEnd w:id="83"/>
      <w:bookmarkEnd w:id="84"/>
      <w:r w:rsidRPr="00306DF3">
        <w:rPr>
          <w:color w:val="auto"/>
        </w:rPr>
        <w:t xml:space="preserve"> </w:t>
      </w:r>
    </w:p>
    <w:p w14:paraId="7BCF4766" w14:textId="77777777" w:rsidR="00F36A99" w:rsidRPr="00306DF3" w:rsidRDefault="00F36A99" w:rsidP="00F36A99">
      <w:r w:rsidRPr="00306DF3">
        <w:t>Para intervenir las situaciones tipo I y II se proponen los siguientes protocolos:</w:t>
      </w:r>
    </w:p>
    <w:p w14:paraId="59F3165B"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85" w:name="_Toc518910373"/>
      <w:bookmarkStart w:id="86" w:name="_Toc518916242"/>
      <w:r w:rsidRPr="00306DF3">
        <w:rPr>
          <w:color w:val="auto"/>
        </w:rPr>
        <w:t>Hablar hasta entenderse:</w:t>
      </w:r>
      <w:bookmarkEnd w:id="85"/>
      <w:bookmarkEnd w:id="86"/>
    </w:p>
    <w:p w14:paraId="5DAD761A" w14:textId="77777777" w:rsidR="00F36A99" w:rsidRPr="00492DAC" w:rsidRDefault="00F36A99" w:rsidP="00F36A99">
      <w:pPr>
        <w:pStyle w:val="Prrafodelista"/>
        <w:ind w:left="360" w:right="51"/>
        <w:rPr>
          <w:rFonts w:cs="Arial"/>
          <w:b/>
          <w:color w:val="000000" w:themeColor="text1"/>
        </w:rPr>
      </w:pPr>
    </w:p>
    <w:p w14:paraId="6298A380" w14:textId="77777777" w:rsidR="00F36A99" w:rsidRDefault="00F36A99" w:rsidP="00F36A99">
      <w:pPr>
        <w:pStyle w:val="Prrafodelista"/>
        <w:ind w:left="360" w:right="51"/>
        <w:rPr>
          <w:rFonts w:cs="Arial"/>
          <w:color w:val="000000" w:themeColor="text1"/>
        </w:rPr>
      </w:pPr>
      <w:r w:rsidRPr="00492DAC">
        <w:rPr>
          <w:rFonts w:cs="Arial"/>
          <w:color w:val="000000" w:themeColor="text1"/>
        </w:rPr>
        <w:t xml:space="preserve">Es </w:t>
      </w:r>
    </w:p>
    <w:p w14:paraId="14C56076" w14:textId="77777777" w:rsidR="00F36A99" w:rsidRDefault="00F36A99" w:rsidP="00F36A99">
      <w:pPr>
        <w:pStyle w:val="Prrafodelista"/>
        <w:ind w:left="360" w:right="51"/>
        <w:rPr>
          <w:rFonts w:cs="Arial"/>
          <w:color w:val="000000" w:themeColor="text1"/>
        </w:rPr>
      </w:pPr>
    </w:p>
    <w:p w14:paraId="7312451D" w14:textId="77777777" w:rsidR="00F36A99" w:rsidRPr="00492DAC" w:rsidRDefault="00F36A99" w:rsidP="00F36A99">
      <w:pPr>
        <w:pStyle w:val="Prrafodelista"/>
        <w:ind w:left="360" w:right="51"/>
        <w:rPr>
          <w:rFonts w:cs="Arial"/>
          <w:color w:val="000000" w:themeColor="text1"/>
        </w:rPr>
      </w:pPr>
      <w:r w:rsidRPr="00492DAC">
        <w:rPr>
          <w:rFonts w:cs="Arial"/>
          <w:color w:val="000000" w:themeColor="text1"/>
        </w:rPr>
        <w:t>una forma de justicia consensual que permite que las partes resuelvan directamente sus conflictos</w:t>
      </w:r>
      <w:r w:rsidRPr="00492DAC">
        <w:rPr>
          <w:rFonts w:cs="Arial"/>
          <w:b/>
          <w:color w:val="000000" w:themeColor="text1"/>
        </w:rPr>
        <w:t xml:space="preserve">. </w:t>
      </w:r>
      <w:r w:rsidRPr="00492DAC">
        <w:rPr>
          <w:rFonts w:cs="Arial"/>
          <w:color w:val="000000" w:themeColor="text1"/>
        </w:rPr>
        <w:t>Se siguen estos pasos:</w:t>
      </w:r>
    </w:p>
    <w:p w14:paraId="1EF256DC" w14:textId="77777777" w:rsidR="00F36A99" w:rsidRPr="00492DAC" w:rsidRDefault="00F36A99" w:rsidP="00F36A99">
      <w:pPr>
        <w:pStyle w:val="Prrafodelista"/>
        <w:ind w:left="360" w:right="51"/>
        <w:rPr>
          <w:rFonts w:cs="Arial"/>
          <w:b/>
          <w:color w:val="000000" w:themeColor="text1"/>
        </w:rPr>
      </w:pPr>
    </w:p>
    <w:p w14:paraId="51FAE9FF" w14:textId="77777777" w:rsidR="00F36A99" w:rsidRPr="00492DAC" w:rsidRDefault="00F36A99" w:rsidP="005F5530">
      <w:pPr>
        <w:pStyle w:val="Prrafodelista"/>
        <w:numPr>
          <w:ilvl w:val="0"/>
          <w:numId w:val="63"/>
        </w:numPr>
        <w:spacing w:after="109" w:line="265" w:lineRule="auto"/>
        <w:jc w:val="both"/>
        <w:rPr>
          <w:rFonts w:eastAsia="Arial" w:cs="Arial"/>
          <w:color w:val="000000" w:themeColor="text1"/>
        </w:rPr>
      </w:pPr>
      <w:r w:rsidRPr="00492DAC">
        <w:rPr>
          <w:rFonts w:eastAsia="Arial" w:cs="Arial"/>
          <w:color w:val="000000" w:themeColor="text1"/>
        </w:rPr>
        <w:t>Ocurren los hechos o se presentan las omisiones presuntamente constitutivos de situación tipo I y II.</w:t>
      </w:r>
    </w:p>
    <w:p w14:paraId="21EFBEB2" w14:textId="77777777" w:rsidR="00F36A99" w:rsidRPr="00492DAC" w:rsidRDefault="00F36A99" w:rsidP="005F5530">
      <w:pPr>
        <w:pStyle w:val="Prrafodelista"/>
        <w:numPr>
          <w:ilvl w:val="0"/>
          <w:numId w:val="63"/>
        </w:numPr>
        <w:spacing w:after="109" w:line="265" w:lineRule="auto"/>
        <w:jc w:val="both"/>
        <w:rPr>
          <w:rFonts w:eastAsia="Arial" w:cs="Arial"/>
          <w:color w:val="000000" w:themeColor="text1"/>
        </w:rPr>
      </w:pPr>
      <w:r w:rsidRPr="00492DAC">
        <w:rPr>
          <w:rFonts w:eastAsia="Arial" w:cs="Arial"/>
          <w:color w:val="000000" w:themeColor="text1"/>
        </w:rPr>
        <w:t xml:space="preserve">Se pone en conocimiento del CEC que se entera del caso y lo </w:t>
      </w:r>
      <w:proofErr w:type="spellStart"/>
      <w:r w:rsidRPr="00492DAC">
        <w:rPr>
          <w:rFonts w:eastAsia="Arial" w:cs="Arial"/>
          <w:color w:val="000000" w:themeColor="text1"/>
        </w:rPr>
        <w:t>recepciona</w:t>
      </w:r>
      <w:proofErr w:type="spellEnd"/>
      <w:r w:rsidRPr="00492DAC">
        <w:rPr>
          <w:rFonts w:eastAsia="Arial" w:cs="Arial"/>
          <w:color w:val="000000" w:themeColor="text1"/>
        </w:rPr>
        <w:t>. Activa los mecanismos para:</w:t>
      </w:r>
    </w:p>
    <w:p w14:paraId="05736B17" w14:textId="77777777" w:rsidR="00F36A99" w:rsidRPr="00492DAC" w:rsidRDefault="00F36A99" w:rsidP="005F5530">
      <w:pPr>
        <w:pStyle w:val="Prrafodelista"/>
        <w:numPr>
          <w:ilvl w:val="0"/>
          <w:numId w:val="64"/>
        </w:numPr>
        <w:spacing w:after="109" w:line="265" w:lineRule="auto"/>
        <w:jc w:val="both"/>
        <w:rPr>
          <w:rFonts w:eastAsia="Arial" w:cs="Arial"/>
          <w:color w:val="000000" w:themeColor="text1"/>
        </w:rPr>
      </w:pPr>
      <w:r w:rsidRPr="00492DAC">
        <w:rPr>
          <w:rFonts w:eastAsia="Arial" w:cs="Arial"/>
          <w:color w:val="000000" w:themeColor="text1"/>
        </w:rPr>
        <w:t>Garantizar la confidencialidad y la intimidad de presuntos infractores.</w:t>
      </w:r>
    </w:p>
    <w:p w14:paraId="37DFFC37" w14:textId="77777777" w:rsidR="00F36A99" w:rsidRPr="00492DAC" w:rsidRDefault="00F36A99" w:rsidP="005F5530">
      <w:pPr>
        <w:pStyle w:val="Prrafodelista"/>
        <w:numPr>
          <w:ilvl w:val="0"/>
          <w:numId w:val="64"/>
        </w:numPr>
        <w:spacing w:after="109" w:line="265" w:lineRule="auto"/>
        <w:jc w:val="both"/>
        <w:rPr>
          <w:rFonts w:eastAsia="Arial" w:cs="Arial"/>
          <w:color w:val="000000" w:themeColor="text1"/>
        </w:rPr>
      </w:pPr>
      <w:r w:rsidRPr="00492DAC">
        <w:rPr>
          <w:rFonts w:eastAsia="Arial" w:cs="Arial"/>
          <w:color w:val="000000" w:themeColor="text1"/>
        </w:rPr>
        <w:t>Proteger a quieres dieron información de la situación de posibles acciones en su contra a través de la reserva.</w:t>
      </w:r>
    </w:p>
    <w:p w14:paraId="26DB9FED" w14:textId="77777777" w:rsidR="00F36A99" w:rsidRPr="00492DAC" w:rsidRDefault="00F36A99" w:rsidP="005F5530">
      <w:pPr>
        <w:pStyle w:val="Prrafodelista"/>
        <w:numPr>
          <w:ilvl w:val="0"/>
          <w:numId w:val="63"/>
        </w:numPr>
        <w:spacing w:after="109" w:line="265" w:lineRule="auto"/>
        <w:jc w:val="both"/>
        <w:rPr>
          <w:rFonts w:eastAsia="Arial" w:cs="Arial"/>
          <w:color w:val="000000" w:themeColor="text1"/>
        </w:rPr>
      </w:pPr>
      <w:r w:rsidRPr="00492DAC">
        <w:rPr>
          <w:rFonts w:eastAsia="Arial" w:cs="Arial"/>
          <w:color w:val="000000" w:themeColor="text1"/>
        </w:rPr>
        <w:t xml:space="preserve">Ubica la situación en el </w:t>
      </w:r>
      <w:r>
        <w:rPr>
          <w:rFonts w:eastAsia="Arial" w:cs="Arial"/>
          <w:color w:val="000000" w:themeColor="text1"/>
        </w:rPr>
        <w:t xml:space="preserve">Acuerdo </w:t>
      </w:r>
      <w:r w:rsidRPr="00492DAC">
        <w:rPr>
          <w:rFonts w:eastAsia="Arial" w:cs="Arial"/>
          <w:color w:val="000000" w:themeColor="text1"/>
        </w:rPr>
        <w:t>de convivencia.</w:t>
      </w:r>
    </w:p>
    <w:p w14:paraId="529307AF" w14:textId="77777777" w:rsidR="00F36A99" w:rsidRPr="00492DAC" w:rsidRDefault="00F36A99" w:rsidP="005F5530">
      <w:pPr>
        <w:pStyle w:val="Prrafodelista"/>
        <w:numPr>
          <w:ilvl w:val="0"/>
          <w:numId w:val="63"/>
        </w:numPr>
        <w:spacing w:after="109" w:line="265" w:lineRule="auto"/>
        <w:jc w:val="both"/>
        <w:rPr>
          <w:rFonts w:eastAsia="Arial" w:cs="Arial"/>
          <w:color w:val="000000" w:themeColor="text1"/>
        </w:rPr>
      </w:pPr>
      <w:r w:rsidRPr="00492DAC">
        <w:rPr>
          <w:rFonts w:eastAsia="Arial" w:cs="Arial"/>
          <w:color w:val="000000" w:themeColor="text1"/>
        </w:rPr>
        <w:t>Llama a presuntos Implicados e informa a los acudientes</w:t>
      </w:r>
    </w:p>
    <w:p w14:paraId="6D9AB471" w14:textId="77777777" w:rsidR="00F36A99" w:rsidRPr="00492DAC" w:rsidRDefault="00F36A99" w:rsidP="005F5530">
      <w:pPr>
        <w:pStyle w:val="Prrafodelista"/>
        <w:numPr>
          <w:ilvl w:val="0"/>
          <w:numId w:val="63"/>
        </w:numPr>
        <w:spacing w:after="109" w:line="265" w:lineRule="auto"/>
        <w:jc w:val="both"/>
        <w:rPr>
          <w:rFonts w:eastAsia="Arial" w:cs="Arial"/>
          <w:color w:val="000000" w:themeColor="text1"/>
        </w:rPr>
      </w:pPr>
      <w:r w:rsidRPr="00492DAC">
        <w:rPr>
          <w:rFonts w:eastAsia="Arial" w:cs="Arial"/>
          <w:color w:val="000000" w:themeColor="text1"/>
        </w:rPr>
        <w:t>El CEC dialoga con los actores, los escucha, señala la presunta situación en la que pueden haber incurrido según el Manual, les informa y explica las opciones: negociación directa o proceso disciplinario. Se invita a las partes a negociar.</w:t>
      </w:r>
    </w:p>
    <w:p w14:paraId="63093428" w14:textId="77777777" w:rsidR="00F36A99" w:rsidRPr="00492DAC" w:rsidRDefault="00F36A99" w:rsidP="005F5530">
      <w:pPr>
        <w:pStyle w:val="Prrafodelista"/>
        <w:numPr>
          <w:ilvl w:val="0"/>
          <w:numId w:val="63"/>
        </w:numPr>
        <w:spacing w:after="109" w:line="265" w:lineRule="auto"/>
        <w:jc w:val="both"/>
        <w:rPr>
          <w:rFonts w:eastAsia="Arial" w:cs="Arial"/>
          <w:color w:val="000000" w:themeColor="text1"/>
        </w:rPr>
      </w:pPr>
      <w:r w:rsidRPr="00492DAC">
        <w:rPr>
          <w:rFonts w:eastAsia="Arial" w:cs="Arial"/>
          <w:color w:val="000000" w:themeColor="text1"/>
        </w:rPr>
        <w:t xml:space="preserve">Si no aceptan negociación, el CEC inicia un proceso disciplinario contra el presunto agresor, con posibilidad de sanción en caso de que se compruebe la </w:t>
      </w:r>
      <w:r>
        <w:rPr>
          <w:rFonts w:eastAsia="Arial" w:cs="Arial"/>
          <w:color w:val="000000" w:themeColor="text1"/>
        </w:rPr>
        <w:t>situación</w:t>
      </w:r>
      <w:r w:rsidRPr="00492DAC">
        <w:rPr>
          <w:rFonts w:eastAsia="Arial" w:cs="Arial"/>
          <w:color w:val="000000" w:themeColor="text1"/>
        </w:rPr>
        <w:t>.</w:t>
      </w:r>
    </w:p>
    <w:p w14:paraId="7322CBF4" w14:textId="77777777" w:rsidR="00F36A99" w:rsidRPr="00492DAC" w:rsidRDefault="00F36A99" w:rsidP="005F5530">
      <w:pPr>
        <w:pStyle w:val="Prrafodelista"/>
        <w:numPr>
          <w:ilvl w:val="0"/>
          <w:numId w:val="63"/>
        </w:numPr>
        <w:spacing w:after="200" w:line="276" w:lineRule="auto"/>
        <w:ind w:right="51"/>
        <w:jc w:val="both"/>
        <w:rPr>
          <w:rFonts w:cs="Arial"/>
          <w:color w:val="000000" w:themeColor="text1"/>
        </w:rPr>
      </w:pPr>
      <w:r w:rsidRPr="00492DAC">
        <w:rPr>
          <w:rFonts w:cs="Arial"/>
          <w:color w:val="000000" w:themeColor="text1"/>
        </w:rPr>
        <w:t>Si se acepta se programa el encuentro señalando lugar día y hora.</w:t>
      </w:r>
    </w:p>
    <w:p w14:paraId="18F73F49" w14:textId="77777777" w:rsidR="00F36A99" w:rsidRPr="00492DAC" w:rsidRDefault="00F36A99" w:rsidP="005F5530">
      <w:pPr>
        <w:pStyle w:val="Prrafodelista"/>
        <w:numPr>
          <w:ilvl w:val="0"/>
          <w:numId w:val="63"/>
        </w:numPr>
        <w:spacing w:after="200" w:line="276" w:lineRule="auto"/>
        <w:ind w:right="51"/>
        <w:jc w:val="both"/>
        <w:rPr>
          <w:rFonts w:cs="Arial"/>
          <w:color w:val="000000" w:themeColor="text1"/>
        </w:rPr>
      </w:pPr>
      <w:r w:rsidRPr="00492DAC">
        <w:rPr>
          <w:rFonts w:cs="Arial"/>
          <w:color w:val="000000" w:themeColor="text1"/>
        </w:rPr>
        <w:t>En el encuentro los adultos no intervienen.</w:t>
      </w:r>
    </w:p>
    <w:p w14:paraId="60439FDF" w14:textId="77777777" w:rsidR="00F36A99" w:rsidRPr="00492DAC" w:rsidRDefault="00F36A99" w:rsidP="005F5530">
      <w:pPr>
        <w:pStyle w:val="Prrafodelista"/>
        <w:numPr>
          <w:ilvl w:val="0"/>
          <w:numId w:val="63"/>
        </w:numPr>
        <w:spacing w:after="200" w:line="276" w:lineRule="auto"/>
        <w:ind w:right="51"/>
        <w:jc w:val="both"/>
        <w:rPr>
          <w:rFonts w:cs="Arial"/>
          <w:color w:val="000000" w:themeColor="text1"/>
        </w:rPr>
      </w:pPr>
      <w:r w:rsidRPr="00492DAC">
        <w:rPr>
          <w:rFonts w:cs="Arial"/>
          <w:color w:val="000000" w:themeColor="text1"/>
        </w:rPr>
        <w:t>Las partes se escuchan, expresan, argumentan y definen los acuerdos bajo la premisa de la gana-gana.</w:t>
      </w:r>
    </w:p>
    <w:p w14:paraId="1D590B60" w14:textId="77777777" w:rsidR="00F36A99" w:rsidRPr="00492DAC" w:rsidRDefault="00F36A99" w:rsidP="005F5530">
      <w:pPr>
        <w:pStyle w:val="Prrafodelista"/>
        <w:numPr>
          <w:ilvl w:val="0"/>
          <w:numId w:val="63"/>
        </w:numPr>
        <w:spacing w:after="200" w:line="276" w:lineRule="auto"/>
        <w:ind w:right="51"/>
        <w:jc w:val="both"/>
        <w:rPr>
          <w:rFonts w:cs="Arial"/>
          <w:color w:val="000000" w:themeColor="text1"/>
        </w:rPr>
      </w:pPr>
      <w:r w:rsidRPr="00492DAC">
        <w:rPr>
          <w:rFonts w:cs="Arial"/>
          <w:color w:val="000000" w:themeColor="text1"/>
        </w:rPr>
        <w:lastRenderedPageBreak/>
        <w:t>Se presenta la conclusión al CEC, quien hace seguimiento y al verificar su cumplimiento, archiva el caso.</w:t>
      </w:r>
    </w:p>
    <w:p w14:paraId="7C1621C9" w14:textId="77777777" w:rsidR="00F36A99" w:rsidRPr="00492DAC" w:rsidRDefault="00F36A99" w:rsidP="005F5530">
      <w:pPr>
        <w:pStyle w:val="Prrafodelista"/>
        <w:numPr>
          <w:ilvl w:val="0"/>
          <w:numId w:val="63"/>
        </w:numPr>
        <w:spacing w:after="200" w:line="276" w:lineRule="auto"/>
        <w:ind w:right="51"/>
        <w:jc w:val="both"/>
        <w:rPr>
          <w:rFonts w:cs="Arial"/>
          <w:color w:val="000000" w:themeColor="text1"/>
        </w:rPr>
      </w:pPr>
      <w:r w:rsidRPr="00492DAC">
        <w:rPr>
          <w:rFonts w:cs="Arial"/>
          <w:color w:val="000000" w:themeColor="text1"/>
        </w:rPr>
        <w:t>Si no se llegó a acuerdos o se incumplieron los pactados se inicia un proceso disciplinario.</w:t>
      </w:r>
    </w:p>
    <w:p w14:paraId="781B19E5"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87" w:name="_Toc518910374"/>
      <w:bookmarkStart w:id="88" w:name="_Toc518916243"/>
      <w:r w:rsidRPr="00306DF3">
        <w:rPr>
          <w:color w:val="auto"/>
        </w:rPr>
        <w:t>La Mediación</w:t>
      </w:r>
      <w:bookmarkEnd w:id="87"/>
      <w:bookmarkEnd w:id="88"/>
      <w:r w:rsidRPr="00306DF3">
        <w:rPr>
          <w:color w:val="auto"/>
        </w:rPr>
        <w:t xml:space="preserve">  </w:t>
      </w:r>
    </w:p>
    <w:p w14:paraId="42BD6C63" w14:textId="77777777" w:rsidR="00F36A99" w:rsidRPr="004D1032" w:rsidRDefault="00F36A99" w:rsidP="00F36A99">
      <w:r w:rsidRPr="004D1032">
        <w:rPr>
          <w:rFonts w:cs="Arial"/>
          <w:szCs w:val="20"/>
          <w:shd w:val="clear" w:color="auto" w:fill="FFFFFF"/>
        </w:rPr>
        <w:t>La mediación es un mecanismo de resolución de conflictos a través del cual, dos o más personas gestionan por sí mismas la solución de sus diferencias, con la ayuda de un tercero neutral y cal</w:t>
      </w:r>
      <w:r>
        <w:rPr>
          <w:rFonts w:cs="Arial"/>
          <w:szCs w:val="20"/>
          <w:shd w:val="clear" w:color="auto" w:fill="FFFFFF"/>
        </w:rPr>
        <w:t xml:space="preserve">ificado, denominado Mediador </w:t>
      </w:r>
      <w:r w:rsidRPr="004D1032">
        <w:rPr>
          <w:rFonts w:cs="Arial"/>
          <w:szCs w:val="20"/>
          <w:shd w:val="clear" w:color="auto" w:fill="FFFFFF"/>
        </w:rPr>
        <w:t>(</w:t>
      </w:r>
      <w:r>
        <w:rPr>
          <w:rFonts w:cs="Arial"/>
          <w:szCs w:val="20"/>
          <w:shd w:val="clear" w:color="auto" w:fill="FFFFFF"/>
        </w:rPr>
        <w:t>en la institución se creó un equipo de mediadores para que sean los pares los encargados de esto con el acompañamiento del CEC</w:t>
      </w:r>
      <w:r w:rsidRPr="004D1032">
        <w:rPr>
          <w:rFonts w:cs="Arial"/>
          <w:szCs w:val="20"/>
          <w:shd w:val="clear" w:color="auto" w:fill="FFFFFF"/>
        </w:rPr>
        <w:t>).</w:t>
      </w:r>
      <w:r w:rsidRPr="004D1032">
        <w:t xml:space="preserve"> Esta alternativa de solución puede ser utilizada en cualquier momento por las partes en conflicto para las situaciones tipo I y II.</w:t>
      </w:r>
    </w:p>
    <w:p w14:paraId="77F3F817" w14:textId="77777777" w:rsidR="00F36A99" w:rsidRPr="004D1032" w:rsidRDefault="00F36A99" w:rsidP="00F36A99">
      <w:pPr>
        <w:rPr>
          <w:rFonts w:cs="Arial"/>
          <w:szCs w:val="20"/>
          <w:shd w:val="clear" w:color="auto" w:fill="FFFFFF"/>
        </w:rPr>
      </w:pPr>
    </w:p>
    <w:p w14:paraId="65817A4C" w14:textId="77777777" w:rsidR="00F36A99" w:rsidRPr="004D1032" w:rsidRDefault="00F36A99" w:rsidP="00F36A99">
      <w:pPr>
        <w:rPr>
          <w:rFonts w:cs="Arial"/>
          <w:szCs w:val="20"/>
          <w:shd w:val="clear" w:color="auto" w:fill="FFFFFF"/>
        </w:rPr>
      </w:pPr>
      <w:r w:rsidRPr="004D1032">
        <w:rPr>
          <w:rFonts w:cs="Arial"/>
          <w:szCs w:val="20"/>
          <w:shd w:val="clear" w:color="auto" w:fill="FFFFFF"/>
        </w:rPr>
        <w:t xml:space="preserve">Los mediadores No son jueces ni árbitros, no imponen soluciones ni opiniones sobre quién tiene la verdad. Lo que buscan es </w:t>
      </w:r>
      <w:r>
        <w:rPr>
          <w:rFonts w:cs="Arial"/>
          <w:szCs w:val="20"/>
          <w:shd w:val="clear" w:color="auto" w:fill="FFFFFF"/>
        </w:rPr>
        <w:t>ayudar o apoyar a las partes para que satisfagan</w:t>
      </w:r>
      <w:r w:rsidRPr="004D1032">
        <w:rPr>
          <w:rFonts w:cs="Arial"/>
          <w:szCs w:val="20"/>
          <w:shd w:val="clear" w:color="auto" w:fill="FFFFFF"/>
        </w:rPr>
        <w:t xml:space="preserve"> las necesidades de las partes en disputa, regulando el proceso de comunicación y conduciéndolo por medio de unos sencillos pasos en los que, si las partes colaboran, es posible llegar a una solución en la que todos ganen o, al menos, queden satisfechos.</w:t>
      </w:r>
      <w:r w:rsidRPr="004D1032">
        <w:rPr>
          <w:rFonts w:cs="Arial"/>
          <w:szCs w:val="20"/>
          <w:shd w:val="clear" w:color="auto" w:fill="FFFFFF"/>
        </w:rPr>
        <w:cr/>
      </w:r>
    </w:p>
    <w:p w14:paraId="333D9DD6" w14:textId="77777777" w:rsidR="00F36A99" w:rsidRPr="004D1032" w:rsidRDefault="00F36A99" w:rsidP="00F36A99">
      <w:pPr>
        <w:rPr>
          <w:rFonts w:cs="Arial"/>
          <w:szCs w:val="20"/>
          <w:shd w:val="clear" w:color="auto" w:fill="FFFFFF"/>
        </w:rPr>
      </w:pPr>
      <w:r w:rsidRPr="004D1032">
        <w:rPr>
          <w:rFonts w:cs="Arial"/>
          <w:szCs w:val="20"/>
          <w:shd w:val="clear" w:color="auto" w:fill="FFFFFF"/>
        </w:rPr>
        <w:t>La mediación es voluntaria, confidencial y está basada en el diálogo entre quienes participan de ella.</w:t>
      </w:r>
    </w:p>
    <w:p w14:paraId="5DDCE79E" w14:textId="77777777" w:rsidR="00F36A99" w:rsidRPr="004D1032" w:rsidRDefault="00F36A99" w:rsidP="00F36A99">
      <w:pPr>
        <w:rPr>
          <w:rFonts w:cs="Arial"/>
          <w:szCs w:val="20"/>
          <w:shd w:val="clear" w:color="auto" w:fill="FFFFFF"/>
        </w:rPr>
      </w:pPr>
      <w:r w:rsidRPr="004D1032">
        <w:rPr>
          <w:rFonts w:cs="Arial"/>
          <w:szCs w:val="20"/>
          <w:shd w:val="clear" w:color="auto" w:fill="FFFFFF"/>
        </w:rPr>
        <w:t>La mediación puede resolver conflictos relacionados con los siguientes asuntos:</w:t>
      </w:r>
    </w:p>
    <w:p w14:paraId="7EAE802C" w14:textId="77777777" w:rsidR="00F36A99" w:rsidRPr="004D1032" w:rsidRDefault="00F36A99" w:rsidP="00F36A99">
      <w:pPr>
        <w:pStyle w:val="Prrafodelista"/>
        <w:rPr>
          <w:rFonts w:cs="Arial"/>
          <w:szCs w:val="20"/>
          <w:shd w:val="clear" w:color="auto" w:fill="FFFFFF"/>
        </w:rPr>
      </w:pPr>
      <w:r w:rsidRPr="004D1032">
        <w:rPr>
          <w:rFonts w:cs="Arial"/>
          <w:szCs w:val="20"/>
          <w:shd w:val="clear" w:color="auto" w:fill="FFFFFF"/>
        </w:rPr>
        <w:t>1. Transgresión de las normas de convivencia.</w:t>
      </w:r>
    </w:p>
    <w:p w14:paraId="077807C8" w14:textId="77777777" w:rsidR="00F36A99" w:rsidRPr="004D1032" w:rsidRDefault="00F36A99" w:rsidP="00F36A99">
      <w:pPr>
        <w:pStyle w:val="Prrafodelista"/>
        <w:rPr>
          <w:rFonts w:cs="Arial"/>
          <w:szCs w:val="20"/>
          <w:shd w:val="clear" w:color="auto" w:fill="FFFFFF"/>
        </w:rPr>
      </w:pPr>
      <w:r w:rsidRPr="004D1032">
        <w:rPr>
          <w:rFonts w:cs="Arial"/>
          <w:szCs w:val="20"/>
          <w:shd w:val="clear" w:color="auto" w:fill="FFFFFF"/>
        </w:rPr>
        <w:t>2. Amistades que se han deteriorado por distintos intereses.</w:t>
      </w:r>
    </w:p>
    <w:p w14:paraId="22CF376F" w14:textId="77777777" w:rsidR="00F36A99" w:rsidRPr="004D1032" w:rsidRDefault="00F36A99" w:rsidP="00F36A99">
      <w:pPr>
        <w:pStyle w:val="Prrafodelista"/>
        <w:rPr>
          <w:rFonts w:cs="Arial"/>
          <w:szCs w:val="20"/>
          <w:shd w:val="clear" w:color="auto" w:fill="FFFFFF"/>
        </w:rPr>
      </w:pPr>
      <w:r w:rsidRPr="004D1032">
        <w:rPr>
          <w:rFonts w:cs="Arial"/>
          <w:szCs w:val="20"/>
          <w:shd w:val="clear" w:color="auto" w:fill="FFFFFF"/>
        </w:rPr>
        <w:t>3. Situaciones que ofendan la dignidad de cualquiera de los miembros de la comunidad educativa.</w:t>
      </w:r>
    </w:p>
    <w:p w14:paraId="028E6483" w14:textId="77777777" w:rsidR="00F36A99" w:rsidRPr="004D1032" w:rsidRDefault="00F36A99" w:rsidP="00F36A99">
      <w:pPr>
        <w:pStyle w:val="Prrafodelista"/>
        <w:rPr>
          <w:rFonts w:cs="Arial"/>
          <w:szCs w:val="20"/>
          <w:shd w:val="clear" w:color="auto" w:fill="FFFFFF"/>
        </w:rPr>
      </w:pPr>
      <w:r>
        <w:rPr>
          <w:rFonts w:cs="Arial"/>
          <w:szCs w:val="20"/>
          <w:shd w:val="clear" w:color="auto" w:fill="FFFFFF"/>
        </w:rPr>
        <w:t>4</w:t>
      </w:r>
      <w:r w:rsidRPr="004D1032">
        <w:rPr>
          <w:rFonts w:cs="Arial"/>
          <w:szCs w:val="20"/>
          <w:shd w:val="clear" w:color="auto" w:fill="FFFFFF"/>
        </w:rPr>
        <w:t>. Malos tratos ya sean en forma verbal o de hecho.</w:t>
      </w:r>
    </w:p>
    <w:p w14:paraId="2BB29822" w14:textId="77777777" w:rsidR="00F36A99" w:rsidRDefault="00F36A99" w:rsidP="00F36A99">
      <w:pPr>
        <w:pStyle w:val="Prrafodelista"/>
        <w:rPr>
          <w:rFonts w:cs="Arial"/>
          <w:szCs w:val="20"/>
          <w:shd w:val="clear" w:color="auto" w:fill="FFFFFF"/>
        </w:rPr>
      </w:pPr>
      <w:r>
        <w:rPr>
          <w:rFonts w:cs="Arial"/>
          <w:szCs w:val="20"/>
          <w:shd w:val="clear" w:color="auto" w:fill="FFFFFF"/>
        </w:rPr>
        <w:t>5</w:t>
      </w:r>
      <w:r w:rsidRPr="004D1032">
        <w:rPr>
          <w:rFonts w:cs="Arial"/>
          <w:szCs w:val="20"/>
          <w:shd w:val="clear" w:color="auto" w:fill="FFFFFF"/>
        </w:rPr>
        <w:t xml:space="preserve">. Cualquier tipo de problemas entre miembros de la comunidad </w:t>
      </w:r>
    </w:p>
    <w:p w14:paraId="7D832013" w14:textId="77777777" w:rsidR="00F36A99" w:rsidRPr="004D1032" w:rsidRDefault="00F36A99" w:rsidP="00F36A99">
      <w:pPr>
        <w:pStyle w:val="Prrafodelista"/>
        <w:rPr>
          <w:rFonts w:cs="Arial"/>
          <w:szCs w:val="20"/>
          <w:shd w:val="clear" w:color="auto" w:fill="FFFFFF"/>
        </w:rPr>
      </w:pPr>
      <w:r w:rsidRPr="004D1032">
        <w:rPr>
          <w:rFonts w:cs="Arial"/>
          <w:szCs w:val="20"/>
          <w:shd w:val="clear" w:color="auto" w:fill="FFFFFF"/>
        </w:rPr>
        <w:t>educativa que sea violatoria de la dignidad humana o de un derecho fundamental.</w:t>
      </w:r>
    </w:p>
    <w:p w14:paraId="2A7273F0" w14:textId="77777777" w:rsidR="00F36A99" w:rsidRPr="00306DF3" w:rsidRDefault="00F36A99" w:rsidP="005F5530">
      <w:pPr>
        <w:pStyle w:val="Ttulo3"/>
        <w:keepLines w:val="0"/>
        <w:numPr>
          <w:ilvl w:val="2"/>
          <w:numId w:val="52"/>
        </w:numPr>
        <w:spacing w:before="240" w:after="240" w:line="240" w:lineRule="auto"/>
        <w:ind w:left="720" w:hanging="720"/>
        <w:jc w:val="both"/>
        <w:rPr>
          <w:color w:val="auto"/>
          <w:shd w:val="clear" w:color="auto" w:fill="FFFFFF"/>
        </w:rPr>
      </w:pPr>
      <w:bookmarkStart w:id="89" w:name="_Toc518910375"/>
      <w:bookmarkStart w:id="90" w:name="_Toc518916244"/>
      <w:r w:rsidRPr="00306DF3">
        <w:rPr>
          <w:color w:val="auto"/>
          <w:shd w:val="clear" w:color="auto" w:fill="FFFFFF"/>
        </w:rPr>
        <w:t>Etapas del proceso de mediación</w:t>
      </w:r>
      <w:bookmarkEnd w:id="89"/>
      <w:bookmarkEnd w:id="90"/>
    </w:p>
    <w:p w14:paraId="03D67B8F" w14:textId="77777777" w:rsidR="00F36A99" w:rsidRPr="00306DF3" w:rsidRDefault="00F36A99" w:rsidP="00F36A99">
      <w:pPr>
        <w:rPr>
          <w:rFonts w:cs="Arial"/>
          <w:szCs w:val="20"/>
          <w:shd w:val="clear" w:color="auto" w:fill="FFFFFF"/>
        </w:rPr>
      </w:pPr>
      <w:r w:rsidRPr="00306DF3">
        <w:rPr>
          <w:rFonts w:cs="Arial"/>
          <w:szCs w:val="20"/>
          <w:shd w:val="clear" w:color="auto" w:fill="FFFFFF"/>
        </w:rPr>
        <w:t xml:space="preserve">La mediación sigue una seria de procedimientos en los que se promueve la comunicación y el entendimiento entre las partes en conflicto. Enriquece la utilización del Acuerdo de Convivencia del centro educativo, ofreciendo alternativas a través del diálogo, y evitando el deterioro de las relaciones entre los miembros de la comunidad educativa. </w:t>
      </w:r>
    </w:p>
    <w:p w14:paraId="564EC75C" w14:textId="77777777" w:rsidR="00F36A99" w:rsidRPr="00306DF3" w:rsidRDefault="00F36A99" w:rsidP="00F36A99">
      <w:pPr>
        <w:pStyle w:val="Prrafodelista"/>
        <w:rPr>
          <w:rFonts w:cs="Arial"/>
          <w:szCs w:val="20"/>
          <w:shd w:val="clear" w:color="auto" w:fill="FFFFFF"/>
        </w:rPr>
      </w:pPr>
      <w:r w:rsidRPr="00306DF3">
        <w:rPr>
          <w:rFonts w:cs="Arial"/>
          <w:szCs w:val="20"/>
          <w:shd w:val="clear" w:color="auto" w:fill="FFFFFF"/>
        </w:rPr>
        <w:t xml:space="preserve">1. </w:t>
      </w:r>
      <w:r w:rsidRPr="00306DF3">
        <w:rPr>
          <w:rFonts w:cs="Arial"/>
          <w:b/>
          <w:szCs w:val="20"/>
          <w:shd w:val="clear" w:color="auto" w:fill="FFFFFF"/>
        </w:rPr>
        <w:t>Premediación</w:t>
      </w:r>
      <w:r w:rsidRPr="00306DF3">
        <w:rPr>
          <w:rFonts w:cs="Arial"/>
          <w:szCs w:val="20"/>
          <w:shd w:val="clear" w:color="auto" w:fill="FFFFFF"/>
        </w:rPr>
        <w:t>. Fase previa a la mediación propiamente dicha, en ella se crean las condiciones que facilitan el acceso a la mediación. En ella se habla con las partes por separado, se explica el proceso por seguir y se solicita su consentimiento para acudir a la mediación. Se fija lugar y fecha y se confirma la voluntad de ir a Mediación.</w:t>
      </w:r>
    </w:p>
    <w:p w14:paraId="2742E6EB" w14:textId="77777777" w:rsidR="00F36A99" w:rsidRPr="004D1032" w:rsidRDefault="00F36A99" w:rsidP="00F36A99">
      <w:pPr>
        <w:pStyle w:val="Prrafodelista"/>
        <w:rPr>
          <w:rFonts w:cs="Arial"/>
          <w:szCs w:val="20"/>
          <w:shd w:val="clear" w:color="auto" w:fill="FFFFFF"/>
        </w:rPr>
      </w:pPr>
      <w:r w:rsidRPr="004D1032">
        <w:rPr>
          <w:rFonts w:cs="Arial"/>
          <w:szCs w:val="20"/>
          <w:shd w:val="clear" w:color="auto" w:fill="FFFFFF"/>
        </w:rPr>
        <w:lastRenderedPageBreak/>
        <w:t xml:space="preserve">2. </w:t>
      </w:r>
      <w:r w:rsidRPr="00BD6ADA">
        <w:rPr>
          <w:rFonts w:cs="Arial"/>
          <w:b/>
          <w:szCs w:val="20"/>
          <w:shd w:val="clear" w:color="auto" w:fill="FFFFFF"/>
        </w:rPr>
        <w:t>Entrada</w:t>
      </w:r>
      <w:r w:rsidRPr="002060B6">
        <w:rPr>
          <w:rFonts w:cs="Arial"/>
          <w:color w:val="FF0000"/>
          <w:szCs w:val="20"/>
          <w:shd w:val="clear" w:color="auto" w:fill="FFFFFF"/>
        </w:rPr>
        <w:t>.</w:t>
      </w:r>
      <w:r w:rsidRPr="004D1032">
        <w:rPr>
          <w:rFonts w:cs="Arial"/>
          <w:szCs w:val="20"/>
          <w:shd w:val="clear" w:color="auto" w:fill="FFFFFF"/>
        </w:rPr>
        <w:t xml:space="preserve"> Presentación y reglas del juego. Etapa dedicada a crear confianza entre el equipo de mediación y las personas involucradas en el conflicto. En esta etapa se presentan las </w:t>
      </w:r>
      <w:r>
        <w:rPr>
          <w:rFonts w:cs="Arial"/>
          <w:szCs w:val="20"/>
          <w:shd w:val="clear" w:color="auto" w:fill="FFFFFF"/>
        </w:rPr>
        <w:t>fases</w:t>
      </w:r>
      <w:r w:rsidRPr="004D1032">
        <w:rPr>
          <w:rFonts w:cs="Arial"/>
          <w:szCs w:val="20"/>
          <w:shd w:val="clear" w:color="auto" w:fill="FFFFFF"/>
        </w:rPr>
        <w:t xml:space="preserve"> por seguir en la mediación, a saber:</w:t>
      </w:r>
    </w:p>
    <w:p w14:paraId="4CA19EAF" w14:textId="77777777" w:rsidR="00F36A99" w:rsidRPr="004D1032" w:rsidRDefault="00F36A99" w:rsidP="005F5530">
      <w:pPr>
        <w:pStyle w:val="Prrafodelista"/>
        <w:numPr>
          <w:ilvl w:val="0"/>
          <w:numId w:val="78"/>
        </w:numPr>
        <w:spacing w:after="120" w:line="240" w:lineRule="auto"/>
        <w:contextualSpacing w:val="0"/>
        <w:jc w:val="both"/>
        <w:rPr>
          <w:rFonts w:cs="Arial"/>
          <w:szCs w:val="20"/>
          <w:shd w:val="clear" w:color="auto" w:fill="FFFFFF"/>
        </w:rPr>
      </w:pPr>
      <w:r w:rsidRPr="00BD6ADA">
        <w:rPr>
          <w:rFonts w:cs="Arial"/>
          <w:b/>
          <w:szCs w:val="20"/>
          <w:shd w:val="clear" w:color="auto" w:fill="FFFFFF"/>
        </w:rPr>
        <w:t>Cuéntame</w:t>
      </w:r>
      <w:r w:rsidRPr="004D1032">
        <w:rPr>
          <w:rFonts w:cs="Arial"/>
          <w:szCs w:val="20"/>
          <w:shd w:val="clear" w:color="auto" w:fill="FFFFFF"/>
        </w:rPr>
        <w:t xml:space="preserve">. Fase en la que las personas que son mediadas exponen su versión del conflicto con los sentimientos que le acompañan. Las partes han de ser escuchadas. </w:t>
      </w:r>
    </w:p>
    <w:p w14:paraId="6F518D31" w14:textId="77777777" w:rsidR="00F36A99" w:rsidRPr="004D1032" w:rsidRDefault="00F36A99" w:rsidP="005F5530">
      <w:pPr>
        <w:pStyle w:val="Prrafodelista"/>
        <w:numPr>
          <w:ilvl w:val="0"/>
          <w:numId w:val="78"/>
        </w:numPr>
        <w:spacing w:after="120" w:line="240" w:lineRule="auto"/>
        <w:contextualSpacing w:val="0"/>
        <w:jc w:val="both"/>
        <w:rPr>
          <w:rFonts w:cs="Arial"/>
          <w:szCs w:val="20"/>
          <w:shd w:val="clear" w:color="auto" w:fill="FFFFFF"/>
        </w:rPr>
      </w:pPr>
      <w:r w:rsidRPr="00BD6ADA">
        <w:rPr>
          <w:rFonts w:cs="Arial"/>
          <w:b/>
          <w:szCs w:val="20"/>
          <w:shd w:val="clear" w:color="auto" w:fill="FFFFFF"/>
        </w:rPr>
        <w:t>Aclarar el problema</w:t>
      </w:r>
      <w:r w:rsidRPr="004D1032">
        <w:rPr>
          <w:rFonts w:cs="Arial"/>
          <w:szCs w:val="20"/>
          <w:shd w:val="clear" w:color="auto" w:fill="FFFFFF"/>
        </w:rPr>
        <w:t xml:space="preserve">. Fase dedicada a identificar los nudos conflictivos, los puntos de coincidencia y de divergencia del mismo. Se trata de establecer una plataforma común sobre los temas más importantes que han de ser solucionados. </w:t>
      </w:r>
    </w:p>
    <w:p w14:paraId="26A2870A" w14:textId="77777777" w:rsidR="00F36A99" w:rsidRPr="004D1032" w:rsidRDefault="00F36A99" w:rsidP="005F5530">
      <w:pPr>
        <w:pStyle w:val="Prrafodelista"/>
        <w:numPr>
          <w:ilvl w:val="0"/>
          <w:numId w:val="78"/>
        </w:numPr>
        <w:spacing w:after="120" w:line="240" w:lineRule="auto"/>
        <w:contextualSpacing w:val="0"/>
        <w:jc w:val="both"/>
        <w:rPr>
          <w:rFonts w:cs="Arial"/>
          <w:szCs w:val="20"/>
          <w:shd w:val="clear" w:color="auto" w:fill="FFFFFF"/>
        </w:rPr>
      </w:pPr>
      <w:r w:rsidRPr="00BD6ADA">
        <w:rPr>
          <w:rFonts w:cs="Arial"/>
          <w:b/>
          <w:szCs w:val="20"/>
          <w:shd w:val="clear" w:color="auto" w:fill="FFFFFF"/>
        </w:rPr>
        <w:t>Proponer soluciones.</w:t>
      </w:r>
      <w:r w:rsidRPr="004D1032">
        <w:rPr>
          <w:rFonts w:cs="Arial"/>
          <w:szCs w:val="20"/>
          <w:shd w:val="clear" w:color="auto" w:fill="FFFFFF"/>
        </w:rPr>
        <w:t xml:space="preserve"> Fase dedicada a la búsqueda creativa de soluciones y a la evaluación de las mismas por las partes.</w:t>
      </w:r>
    </w:p>
    <w:p w14:paraId="44235663" w14:textId="77777777" w:rsidR="00F36A99" w:rsidRDefault="00F36A99" w:rsidP="005F5530">
      <w:pPr>
        <w:pStyle w:val="Prrafodelista"/>
        <w:numPr>
          <w:ilvl w:val="0"/>
          <w:numId w:val="78"/>
        </w:numPr>
        <w:spacing w:after="120" w:line="240" w:lineRule="auto"/>
        <w:contextualSpacing w:val="0"/>
        <w:jc w:val="both"/>
        <w:rPr>
          <w:rFonts w:cs="Arial"/>
          <w:szCs w:val="20"/>
          <w:shd w:val="clear" w:color="auto" w:fill="FFFFFF"/>
        </w:rPr>
      </w:pPr>
      <w:r w:rsidRPr="00BD6ADA">
        <w:rPr>
          <w:rFonts w:cs="Arial"/>
          <w:b/>
          <w:szCs w:val="20"/>
          <w:shd w:val="clear" w:color="auto" w:fill="FFFFFF"/>
        </w:rPr>
        <w:t>Llegar a un acuerdo</w:t>
      </w:r>
      <w:r w:rsidRPr="004D1032">
        <w:rPr>
          <w:rFonts w:cs="Arial"/>
          <w:szCs w:val="20"/>
          <w:shd w:val="clear" w:color="auto" w:fill="FFFFFF"/>
        </w:rPr>
        <w:t>. Fase dedicada a definir con claridad los acuerdos. Estos han de ser equilibrados, específicos, posibles y equitativos. También se dedicará un tiempo a revisar los procedimientos y hacié</w:t>
      </w:r>
      <w:r>
        <w:rPr>
          <w:rFonts w:cs="Arial"/>
          <w:szCs w:val="20"/>
          <w:shd w:val="clear" w:color="auto" w:fill="FFFFFF"/>
        </w:rPr>
        <w:t>ndoles un seguimiento adecuado.</w:t>
      </w:r>
    </w:p>
    <w:p w14:paraId="1AB5DFF2" w14:textId="77777777" w:rsidR="00F36A99" w:rsidRPr="00306DF3" w:rsidRDefault="00F36A99" w:rsidP="00306DF3">
      <w:pPr>
        <w:pStyle w:val="Ttulo3"/>
        <w:keepLines w:val="0"/>
        <w:spacing w:before="240" w:after="240" w:line="240" w:lineRule="auto"/>
        <w:jc w:val="both"/>
        <w:rPr>
          <w:color w:val="000000" w:themeColor="text1"/>
          <w:shd w:val="clear" w:color="auto" w:fill="FFFFFF"/>
        </w:rPr>
      </w:pPr>
      <w:bookmarkStart w:id="91" w:name="_Toc518910376"/>
      <w:bookmarkStart w:id="92" w:name="_Toc518916245"/>
      <w:r w:rsidRPr="00306DF3">
        <w:rPr>
          <w:color w:val="000000" w:themeColor="text1"/>
          <w:shd w:val="clear" w:color="auto" w:fill="FFFFFF"/>
        </w:rPr>
        <w:t>Justicia restaurativa, favoreciendo un clima de relaciones constructivas en la institución  educativa. (Para intervenir situaciones tipo II ).</w:t>
      </w:r>
      <w:bookmarkEnd w:id="91"/>
      <w:bookmarkEnd w:id="92"/>
    </w:p>
    <w:p w14:paraId="4E5D016F" w14:textId="77777777" w:rsidR="00F36A99" w:rsidRPr="00492DAC" w:rsidRDefault="00F36A99" w:rsidP="00F36A99">
      <w:pPr>
        <w:spacing w:after="0"/>
        <w:rPr>
          <w:rFonts w:cs="Arial"/>
        </w:rPr>
      </w:pPr>
      <w:r w:rsidRPr="00492DAC">
        <w:rPr>
          <w:rFonts w:cs="Arial"/>
        </w:rPr>
        <w:t>La justicia restaurativa funciona como complemento y elemento integrador en la solución de conflictos que afectan la convivencia pacífica.</w:t>
      </w:r>
    </w:p>
    <w:p w14:paraId="610CD3D7" w14:textId="77777777" w:rsidR="00F36A99" w:rsidRPr="00492DAC" w:rsidRDefault="00F36A99" w:rsidP="00F36A99">
      <w:pPr>
        <w:spacing w:after="0"/>
        <w:rPr>
          <w:rFonts w:ascii="Times New Roman" w:hAnsi="Times New Roman"/>
          <w:sz w:val="24"/>
        </w:rPr>
      </w:pPr>
    </w:p>
    <w:p w14:paraId="4427DB1D" w14:textId="77777777" w:rsidR="00F36A99" w:rsidRPr="00492DAC" w:rsidRDefault="00F36A99" w:rsidP="00F36A99">
      <w:pPr>
        <w:spacing w:after="0"/>
        <w:rPr>
          <w:rFonts w:ascii="Times New Roman" w:hAnsi="Times New Roman"/>
          <w:sz w:val="24"/>
        </w:rPr>
      </w:pPr>
      <w:r w:rsidRPr="00492DAC">
        <w:rPr>
          <w:rFonts w:cs="Arial"/>
        </w:rPr>
        <w:t xml:space="preserve">Es un tipo de justicia centrada en la dimensión social del delito. Busca restaurar el lazo social dañado por la acción criminal en un proceso de reparación y reconciliación entre la víctima y el infractor, con la mediación de la comunidad. Cuestiona la abstracción del modelo jurídico y apela al conocimiento y resolución de los conflictos entre sujetos concretos de comunidades concretas. Da un papel fundamental a la víctima a quien se repara el daño y responsabiliza al ofensor, además de darle la oportunidad de deshacer el daño y reconciliarse con la sociedad. </w:t>
      </w:r>
      <w:r w:rsidRPr="00492DAC">
        <w:rPr>
          <w:rFonts w:cs="Arial"/>
          <w:shd w:val="clear" w:color="auto" w:fill="FBFBFB"/>
        </w:rPr>
        <w:t>Los objetivos de la justicia restaurativa son:</w:t>
      </w:r>
      <w:r w:rsidRPr="00492DAC">
        <w:rPr>
          <w:rStyle w:val="Refdenotaalpie"/>
          <w:rFonts w:cs="Arial"/>
          <w:shd w:val="clear" w:color="auto" w:fill="FBFBFB"/>
        </w:rPr>
        <w:footnoteReference w:id="2"/>
      </w:r>
    </w:p>
    <w:p w14:paraId="480DB29D" w14:textId="77777777" w:rsidR="00F36A99" w:rsidRPr="00306DF3" w:rsidRDefault="00F36A99" w:rsidP="005F5530">
      <w:pPr>
        <w:pStyle w:val="Ttulo3"/>
        <w:keepLines w:val="0"/>
        <w:numPr>
          <w:ilvl w:val="2"/>
          <w:numId w:val="52"/>
        </w:numPr>
        <w:spacing w:before="240" w:after="240" w:line="240" w:lineRule="auto"/>
        <w:ind w:left="720" w:hanging="720"/>
        <w:jc w:val="both"/>
        <w:rPr>
          <w:color w:val="auto"/>
          <w:shd w:val="clear" w:color="auto" w:fill="FFFFFF"/>
        </w:rPr>
      </w:pPr>
      <w:bookmarkStart w:id="93" w:name="_Toc518910377"/>
      <w:bookmarkStart w:id="94" w:name="_Toc518916246"/>
      <w:r w:rsidRPr="00306DF3">
        <w:rPr>
          <w:color w:val="auto"/>
          <w:shd w:val="clear" w:color="auto" w:fill="FFFFFF"/>
        </w:rPr>
        <w:t>En relación con los/las victimarios/as:</w:t>
      </w:r>
      <w:bookmarkEnd w:id="93"/>
      <w:bookmarkEnd w:id="94"/>
    </w:p>
    <w:p w14:paraId="508A0B06" w14:textId="77777777" w:rsidR="00F36A99" w:rsidRPr="004307C1" w:rsidRDefault="00F36A99" w:rsidP="005F5530">
      <w:pPr>
        <w:pStyle w:val="Prrafodelista"/>
        <w:numPr>
          <w:ilvl w:val="0"/>
          <w:numId w:val="85"/>
        </w:numPr>
        <w:spacing w:after="109" w:line="265" w:lineRule="auto"/>
        <w:jc w:val="both"/>
        <w:rPr>
          <w:rFonts w:eastAsia="Arial" w:cs="Arial"/>
        </w:rPr>
      </w:pPr>
      <w:r w:rsidRPr="004307C1">
        <w:rPr>
          <w:rFonts w:eastAsia="Arial" w:cs="Arial"/>
        </w:rPr>
        <w:t>Que enfrenten los hechos y sus consecuencias, es decir, que tomen conciencia y asuman responsabilidad.</w:t>
      </w:r>
    </w:p>
    <w:p w14:paraId="5AD5C4C9" w14:textId="77777777" w:rsidR="00F36A99" w:rsidRPr="004307C1" w:rsidRDefault="00F36A99" w:rsidP="005F5530">
      <w:pPr>
        <w:pStyle w:val="Prrafodelista"/>
        <w:numPr>
          <w:ilvl w:val="0"/>
          <w:numId w:val="85"/>
        </w:numPr>
        <w:spacing w:after="109" w:line="265" w:lineRule="auto"/>
        <w:jc w:val="both"/>
        <w:rPr>
          <w:rFonts w:eastAsia="Arial" w:cs="Arial"/>
        </w:rPr>
      </w:pPr>
      <w:r w:rsidRPr="004307C1">
        <w:rPr>
          <w:rFonts w:eastAsia="Arial" w:cs="Arial"/>
        </w:rPr>
        <w:t>Crear un espacio de respeto centrado en la comprensión de las dinámicas sociales y la alteridad.</w:t>
      </w:r>
    </w:p>
    <w:p w14:paraId="55EB4A87" w14:textId="77777777" w:rsidR="00F36A99" w:rsidRPr="004307C1" w:rsidRDefault="00F36A99" w:rsidP="005F5530">
      <w:pPr>
        <w:pStyle w:val="Prrafodelista"/>
        <w:numPr>
          <w:ilvl w:val="0"/>
          <w:numId w:val="85"/>
        </w:numPr>
        <w:spacing w:after="109" w:line="265" w:lineRule="auto"/>
        <w:jc w:val="both"/>
        <w:rPr>
          <w:rFonts w:eastAsia="Arial" w:cs="Arial"/>
        </w:rPr>
      </w:pPr>
      <w:r w:rsidRPr="004307C1">
        <w:rPr>
          <w:rFonts w:eastAsia="Arial" w:cs="Arial"/>
        </w:rPr>
        <w:t>Que asuma el trabajo de reparar el daño ocasionado y no deje éste a la víctima ni a la sociedad.</w:t>
      </w:r>
    </w:p>
    <w:p w14:paraId="3E971262" w14:textId="77777777" w:rsidR="00F36A99" w:rsidRPr="004307C1" w:rsidRDefault="00F36A99" w:rsidP="005F5530">
      <w:pPr>
        <w:pStyle w:val="Prrafodelista"/>
        <w:numPr>
          <w:ilvl w:val="0"/>
          <w:numId w:val="85"/>
        </w:numPr>
        <w:spacing w:after="109" w:line="265" w:lineRule="auto"/>
        <w:jc w:val="both"/>
        <w:rPr>
          <w:rFonts w:eastAsia="Arial" w:cs="Arial"/>
        </w:rPr>
      </w:pPr>
      <w:r w:rsidRPr="004307C1">
        <w:rPr>
          <w:rFonts w:eastAsia="Arial" w:cs="Arial"/>
        </w:rPr>
        <w:t>Que tome conciencia de sus actos y las razones y condiciones que le llevaron a Cometerlo.</w:t>
      </w:r>
    </w:p>
    <w:p w14:paraId="44A8FE50" w14:textId="77777777" w:rsidR="00F36A99" w:rsidRPr="004307C1" w:rsidRDefault="00F36A99" w:rsidP="005F5530">
      <w:pPr>
        <w:pStyle w:val="Prrafodelista"/>
        <w:numPr>
          <w:ilvl w:val="0"/>
          <w:numId w:val="85"/>
        </w:numPr>
        <w:spacing w:after="109" w:line="265" w:lineRule="auto"/>
        <w:jc w:val="both"/>
        <w:rPr>
          <w:rFonts w:eastAsia="Arial" w:cs="Arial"/>
        </w:rPr>
      </w:pPr>
      <w:r w:rsidRPr="004307C1">
        <w:rPr>
          <w:rFonts w:eastAsia="Arial" w:cs="Arial"/>
        </w:rPr>
        <w:t>Que revalúe sus actuaciones no por el temor al castigo sino por la conciencia de sus consecuencias.</w:t>
      </w:r>
    </w:p>
    <w:p w14:paraId="22310C32" w14:textId="77777777" w:rsidR="00F36A99" w:rsidRPr="004307C1" w:rsidRDefault="00F36A99" w:rsidP="005F5530">
      <w:pPr>
        <w:pStyle w:val="Prrafodelista"/>
        <w:numPr>
          <w:ilvl w:val="0"/>
          <w:numId w:val="85"/>
        </w:numPr>
        <w:spacing w:after="109" w:line="265" w:lineRule="auto"/>
        <w:jc w:val="both"/>
        <w:rPr>
          <w:rFonts w:eastAsia="Arial" w:cs="Arial"/>
        </w:rPr>
      </w:pPr>
      <w:r w:rsidRPr="004307C1">
        <w:rPr>
          <w:rFonts w:eastAsia="Arial" w:cs="Arial"/>
        </w:rPr>
        <w:t>Que comprenda y acepte que pertenecer a una comunidad implica la aceptación de reglas.</w:t>
      </w:r>
    </w:p>
    <w:p w14:paraId="4EAD986E" w14:textId="77777777" w:rsidR="00F36A99" w:rsidRPr="004307C1" w:rsidRDefault="00F36A99" w:rsidP="005F5530">
      <w:pPr>
        <w:pStyle w:val="Prrafodelista"/>
        <w:numPr>
          <w:ilvl w:val="0"/>
          <w:numId w:val="85"/>
        </w:numPr>
        <w:spacing w:after="109" w:line="265" w:lineRule="auto"/>
        <w:jc w:val="both"/>
        <w:rPr>
          <w:rFonts w:eastAsia="Arial" w:cs="Arial"/>
        </w:rPr>
      </w:pPr>
      <w:r w:rsidRPr="004307C1">
        <w:rPr>
          <w:rFonts w:eastAsia="Arial" w:cs="Arial"/>
        </w:rPr>
        <w:t>Que comprenda que el tratamiento digno y respetuoso que se le brinda en el proceso es parte de lo que la sociedad espera recibir de él/ella.</w:t>
      </w:r>
    </w:p>
    <w:p w14:paraId="74BD8BA0" w14:textId="77777777" w:rsidR="00F36A99" w:rsidRPr="004307C1" w:rsidRDefault="00F36A99" w:rsidP="005F5530">
      <w:pPr>
        <w:pStyle w:val="Prrafodelista"/>
        <w:numPr>
          <w:ilvl w:val="0"/>
          <w:numId w:val="85"/>
        </w:numPr>
        <w:spacing w:after="109" w:line="265" w:lineRule="auto"/>
        <w:jc w:val="both"/>
        <w:rPr>
          <w:rFonts w:eastAsia="Arial" w:cs="Arial"/>
        </w:rPr>
      </w:pPr>
      <w:r w:rsidRPr="004307C1">
        <w:rPr>
          <w:rFonts w:eastAsia="Arial" w:cs="Arial"/>
        </w:rPr>
        <w:lastRenderedPageBreak/>
        <w:t>Que a través de la reparación del daño logre superar y restaurar las relaciones con su comunidad cuando la situación no constituya un delito.</w:t>
      </w:r>
    </w:p>
    <w:p w14:paraId="26A266E6" w14:textId="77777777" w:rsidR="00F36A99" w:rsidRPr="00492DAC" w:rsidRDefault="00F36A99" w:rsidP="00F36A99">
      <w:pPr>
        <w:spacing w:after="0"/>
        <w:rPr>
          <w:rFonts w:cs="Arial"/>
          <w:b/>
          <w:bCs/>
          <w:shd w:val="clear" w:color="auto" w:fill="FBFBFB"/>
        </w:rPr>
      </w:pPr>
    </w:p>
    <w:p w14:paraId="3F523D14" w14:textId="77777777" w:rsidR="00F36A99" w:rsidRPr="00306DF3" w:rsidRDefault="00F36A99" w:rsidP="005F5530">
      <w:pPr>
        <w:pStyle w:val="Ttulo3"/>
        <w:keepLines w:val="0"/>
        <w:numPr>
          <w:ilvl w:val="2"/>
          <w:numId w:val="52"/>
        </w:numPr>
        <w:spacing w:before="240" w:after="240" w:line="240" w:lineRule="auto"/>
        <w:ind w:left="720" w:hanging="720"/>
        <w:jc w:val="both"/>
        <w:rPr>
          <w:color w:val="auto"/>
          <w:shd w:val="clear" w:color="auto" w:fill="FFFFFF"/>
        </w:rPr>
      </w:pPr>
      <w:bookmarkStart w:id="95" w:name="_Toc518910378"/>
      <w:bookmarkStart w:id="96" w:name="_Toc518916247"/>
      <w:r w:rsidRPr="00306DF3">
        <w:rPr>
          <w:color w:val="auto"/>
          <w:shd w:val="clear" w:color="auto" w:fill="FFFFFF"/>
        </w:rPr>
        <w:t>En relación con las víctimas:</w:t>
      </w:r>
      <w:bookmarkEnd w:id="95"/>
      <w:bookmarkEnd w:id="96"/>
    </w:p>
    <w:p w14:paraId="50FDF298" w14:textId="77777777" w:rsidR="00F36A99" w:rsidRPr="00306DF3" w:rsidRDefault="00F36A99" w:rsidP="00F36A99">
      <w:pPr>
        <w:spacing w:after="0"/>
        <w:rPr>
          <w:rFonts w:ascii="Times New Roman" w:hAnsi="Times New Roman"/>
          <w:sz w:val="24"/>
        </w:rPr>
      </w:pPr>
    </w:p>
    <w:p w14:paraId="39509240" w14:textId="77777777" w:rsidR="00F36A99" w:rsidRPr="00306DF3" w:rsidRDefault="00F36A99" w:rsidP="005F5530">
      <w:pPr>
        <w:pStyle w:val="Prrafodelista"/>
        <w:numPr>
          <w:ilvl w:val="0"/>
          <w:numId w:val="86"/>
        </w:numPr>
        <w:spacing w:after="109" w:line="265" w:lineRule="auto"/>
        <w:jc w:val="both"/>
        <w:rPr>
          <w:rFonts w:eastAsia="Arial" w:cs="Arial"/>
        </w:rPr>
      </w:pPr>
      <w:r w:rsidRPr="00306DF3">
        <w:rPr>
          <w:rFonts w:eastAsia="Arial" w:cs="Arial"/>
        </w:rPr>
        <w:t>Que reciba atención privilegiada, el proceso tiene por objetivo reparar el daño que recibió.</w:t>
      </w:r>
    </w:p>
    <w:p w14:paraId="630783B4" w14:textId="77777777" w:rsidR="00F36A99" w:rsidRPr="00306DF3" w:rsidRDefault="00F36A99" w:rsidP="005F5530">
      <w:pPr>
        <w:pStyle w:val="Prrafodelista"/>
        <w:numPr>
          <w:ilvl w:val="0"/>
          <w:numId w:val="86"/>
        </w:numPr>
        <w:spacing w:after="109" w:line="265" w:lineRule="auto"/>
        <w:jc w:val="both"/>
        <w:rPr>
          <w:rFonts w:eastAsia="Arial" w:cs="Arial"/>
        </w:rPr>
      </w:pPr>
      <w:r w:rsidRPr="00306DF3">
        <w:rPr>
          <w:rFonts w:eastAsia="Arial" w:cs="Arial"/>
        </w:rPr>
        <w:t>Que cambie el equilibrio de poder entre ella y el victimario/a, pues la justicia restaurativa entiende que para que ocurra el delito la víctima está en desventaja de poder.</w:t>
      </w:r>
    </w:p>
    <w:p w14:paraId="32548428" w14:textId="77777777" w:rsidR="00F36A99" w:rsidRPr="00306DF3" w:rsidRDefault="00F36A99" w:rsidP="005F5530">
      <w:pPr>
        <w:pStyle w:val="Prrafodelista"/>
        <w:numPr>
          <w:ilvl w:val="0"/>
          <w:numId w:val="86"/>
        </w:numPr>
        <w:spacing w:after="109" w:line="265" w:lineRule="auto"/>
        <w:jc w:val="both"/>
        <w:rPr>
          <w:rFonts w:eastAsia="Arial" w:cs="Arial"/>
        </w:rPr>
      </w:pPr>
      <w:r w:rsidRPr="00306DF3">
        <w:rPr>
          <w:rFonts w:eastAsia="Arial" w:cs="Arial"/>
        </w:rPr>
        <w:t>Que no sufra nuevas victimizaciones en el proceso del tratamiento del delito y romper así con estigmas y prejuicios.</w:t>
      </w:r>
    </w:p>
    <w:p w14:paraId="6F5EBE5B" w14:textId="77777777" w:rsidR="00F36A99" w:rsidRPr="00306DF3" w:rsidRDefault="00F36A99" w:rsidP="005F5530">
      <w:pPr>
        <w:pStyle w:val="Prrafodelista"/>
        <w:numPr>
          <w:ilvl w:val="0"/>
          <w:numId w:val="86"/>
        </w:numPr>
        <w:spacing w:after="109" w:line="265" w:lineRule="auto"/>
        <w:jc w:val="both"/>
        <w:rPr>
          <w:rFonts w:eastAsia="Arial" w:cs="Arial"/>
        </w:rPr>
      </w:pPr>
      <w:r w:rsidRPr="00306DF3">
        <w:rPr>
          <w:rFonts w:eastAsia="Arial" w:cs="Arial"/>
        </w:rPr>
        <w:t>Que tome un papel activo en el proceso, y logre plantear sus demandas de reparación ante el victimario/a sin sufrir nuevas agresiones.</w:t>
      </w:r>
    </w:p>
    <w:p w14:paraId="20B9A25F" w14:textId="77777777" w:rsidR="00F36A99" w:rsidRPr="00306DF3" w:rsidRDefault="00F36A99" w:rsidP="00F36A99">
      <w:pPr>
        <w:spacing w:after="0"/>
        <w:rPr>
          <w:rFonts w:ascii="Times New Roman" w:hAnsi="Times New Roman"/>
          <w:sz w:val="24"/>
        </w:rPr>
      </w:pPr>
    </w:p>
    <w:p w14:paraId="0C96CCFD" w14:textId="77777777" w:rsidR="00F36A99" w:rsidRPr="00306DF3" w:rsidRDefault="00F36A99" w:rsidP="005F5530">
      <w:pPr>
        <w:pStyle w:val="Ttulo3"/>
        <w:keepLines w:val="0"/>
        <w:numPr>
          <w:ilvl w:val="2"/>
          <w:numId w:val="52"/>
        </w:numPr>
        <w:spacing w:before="240" w:after="240" w:line="240" w:lineRule="auto"/>
        <w:ind w:left="720" w:hanging="720"/>
        <w:jc w:val="both"/>
        <w:rPr>
          <w:color w:val="auto"/>
        </w:rPr>
      </w:pPr>
      <w:bookmarkStart w:id="97" w:name="_Toc518910379"/>
      <w:bookmarkStart w:id="98" w:name="_Toc518916248"/>
      <w:r w:rsidRPr="00306DF3">
        <w:rPr>
          <w:color w:val="auto"/>
        </w:rPr>
        <w:t>En relación con la comunidad:</w:t>
      </w:r>
      <w:bookmarkEnd w:id="97"/>
      <w:bookmarkEnd w:id="98"/>
    </w:p>
    <w:p w14:paraId="1042BB6A" w14:textId="77777777" w:rsidR="00F36A99" w:rsidRPr="004307C1" w:rsidRDefault="00F36A99" w:rsidP="005F5530">
      <w:pPr>
        <w:pStyle w:val="Prrafodelista"/>
        <w:numPr>
          <w:ilvl w:val="0"/>
          <w:numId w:val="87"/>
        </w:numPr>
        <w:spacing w:after="109" w:line="265" w:lineRule="auto"/>
        <w:jc w:val="both"/>
        <w:rPr>
          <w:rFonts w:eastAsia="Arial" w:cs="Arial"/>
        </w:rPr>
      </w:pPr>
      <w:r w:rsidRPr="004307C1">
        <w:rPr>
          <w:rFonts w:eastAsia="Arial" w:cs="Arial"/>
        </w:rPr>
        <w:t>Que participe activamente en la resolución de los delitos y genere espacios de seguridad para víctimas y victimarios/as.</w:t>
      </w:r>
    </w:p>
    <w:p w14:paraId="6B1C7925" w14:textId="77777777" w:rsidR="00F36A99" w:rsidRPr="004307C1" w:rsidRDefault="00F36A99" w:rsidP="005F5530">
      <w:pPr>
        <w:pStyle w:val="Prrafodelista"/>
        <w:numPr>
          <w:ilvl w:val="0"/>
          <w:numId w:val="87"/>
        </w:numPr>
        <w:spacing w:after="109" w:line="265" w:lineRule="auto"/>
        <w:jc w:val="both"/>
        <w:rPr>
          <w:rFonts w:eastAsia="Arial" w:cs="Arial"/>
        </w:rPr>
      </w:pPr>
      <w:r w:rsidRPr="004307C1">
        <w:rPr>
          <w:rFonts w:eastAsia="Arial" w:cs="Arial"/>
        </w:rPr>
        <w:t>Que a partir del manejo de los casos se propicien espacios de fortalecimiento a una ética de la convivencia.</w:t>
      </w:r>
    </w:p>
    <w:p w14:paraId="3E605DA7" w14:textId="77777777" w:rsidR="00F36A99" w:rsidRPr="00887668" w:rsidRDefault="00F36A99" w:rsidP="005F5530">
      <w:pPr>
        <w:pStyle w:val="Prrafodelista"/>
        <w:numPr>
          <w:ilvl w:val="0"/>
          <w:numId w:val="87"/>
        </w:numPr>
        <w:spacing w:after="109" w:line="265" w:lineRule="auto"/>
        <w:jc w:val="both"/>
        <w:rPr>
          <w:rFonts w:eastAsia="Arial" w:cs="Arial"/>
        </w:rPr>
      </w:pPr>
      <w:r w:rsidRPr="00887668">
        <w:rPr>
          <w:rFonts w:eastAsia="Arial" w:cs="Arial"/>
        </w:rPr>
        <w:t>Que tome conciencia de las bases culturales y estructurales de la violencia y el delito para que emprenda acciones de transformación.</w:t>
      </w:r>
    </w:p>
    <w:p w14:paraId="11F5A803" w14:textId="77777777" w:rsidR="00F36A99" w:rsidRPr="00887668" w:rsidRDefault="00F36A99" w:rsidP="005F5530">
      <w:pPr>
        <w:pStyle w:val="Prrafodelista"/>
        <w:numPr>
          <w:ilvl w:val="0"/>
          <w:numId w:val="87"/>
        </w:numPr>
        <w:spacing w:after="109" w:line="265" w:lineRule="auto"/>
        <w:jc w:val="both"/>
        <w:rPr>
          <w:rFonts w:eastAsia="Arial" w:cs="Arial"/>
        </w:rPr>
      </w:pPr>
      <w:r w:rsidRPr="00887668">
        <w:rPr>
          <w:rFonts w:eastAsia="Arial" w:cs="Arial"/>
        </w:rPr>
        <w:t>Que acoja y proteja a las víctimas y abra espacios de reinserción a los victimarios/as para superar estigmas y prejuicios.</w:t>
      </w:r>
    </w:p>
    <w:p w14:paraId="183B347D" w14:textId="77777777" w:rsidR="00F36A99" w:rsidRPr="00492DAC" w:rsidRDefault="00F36A99" w:rsidP="00F36A99">
      <w:pPr>
        <w:spacing w:after="0"/>
        <w:rPr>
          <w:rFonts w:ascii="Times New Roman" w:hAnsi="Times New Roman"/>
          <w:sz w:val="24"/>
        </w:rPr>
      </w:pPr>
    </w:p>
    <w:p w14:paraId="32595822" w14:textId="77777777" w:rsidR="00F36A99" w:rsidRPr="00492DAC" w:rsidRDefault="00F36A99" w:rsidP="00F36A99">
      <w:pPr>
        <w:spacing w:after="0"/>
        <w:rPr>
          <w:rFonts w:cs="Arial"/>
          <w:shd w:val="clear" w:color="auto" w:fill="FBFBFB"/>
        </w:rPr>
      </w:pPr>
      <w:r w:rsidRPr="00492DAC">
        <w:rPr>
          <w:rFonts w:cs="Arial"/>
          <w:shd w:val="clear" w:color="auto" w:fill="FBFBFB"/>
        </w:rPr>
        <w:t>Es importante saber que en las escuelas donde se utilizan las prácticas restaurativas, los estudiantes aprenden a hacer frente a sus conductas inaceptables, a reparar el daño que han causado y a construir una comunidad.</w:t>
      </w:r>
    </w:p>
    <w:p w14:paraId="2896D716" w14:textId="77777777" w:rsidR="00F36A99" w:rsidRPr="00492DAC" w:rsidRDefault="00F36A99" w:rsidP="00F36A99">
      <w:pPr>
        <w:spacing w:after="0"/>
        <w:rPr>
          <w:rFonts w:ascii="Times New Roman" w:hAnsi="Times New Roman"/>
          <w:sz w:val="24"/>
        </w:rPr>
      </w:pPr>
    </w:p>
    <w:p w14:paraId="3DC62C74" w14:textId="77777777" w:rsidR="00F36A99" w:rsidRPr="00492DAC" w:rsidRDefault="00F36A99" w:rsidP="00F36A99">
      <w:pPr>
        <w:spacing w:after="0"/>
        <w:rPr>
          <w:rFonts w:ascii="Times New Roman" w:hAnsi="Times New Roman"/>
          <w:sz w:val="24"/>
        </w:rPr>
      </w:pPr>
      <w:r w:rsidRPr="00492DAC">
        <w:rPr>
          <w:rFonts w:cs="Arial"/>
          <w:shd w:val="clear" w:color="auto" w:fill="FBFBFB"/>
        </w:rPr>
        <w:t>Un estudiante se molesta e insulta a su profesora y ella lo envía a la oficina del rector de la escuela, quien lo suspende por tres días. Nos quejamos por la mala educación, el traspaso de los límites de conducta y por los padres irresponsables que han criado a este chico; y justificamos el castigo porque es “hacer que el estudiante asuma la responsabilidad por su conducta”.</w:t>
      </w:r>
    </w:p>
    <w:p w14:paraId="76A42039" w14:textId="77777777" w:rsidR="00F36A99" w:rsidRPr="00492DAC" w:rsidRDefault="00F36A99" w:rsidP="00F36A99">
      <w:pPr>
        <w:spacing w:after="0"/>
        <w:rPr>
          <w:rFonts w:ascii="Times New Roman" w:hAnsi="Times New Roman"/>
          <w:sz w:val="24"/>
        </w:rPr>
      </w:pPr>
    </w:p>
    <w:p w14:paraId="117532DB" w14:textId="77777777" w:rsidR="00F36A99" w:rsidRPr="00492DAC" w:rsidRDefault="00F36A99" w:rsidP="00F36A99">
      <w:pPr>
        <w:spacing w:after="0"/>
        <w:rPr>
          <w:rFonts w:cs="Arial"/>
          <w:shd w:val="clear" w:color="auto" w:fill="FBFBFB"/>
        </w:rPr>
      </w:pPr>
      <w:r w:rsidRPr="00492DAC">
        <w:rPr>
          <w:rFonts w:cs="Arial"/>
          <w:shd w:val="clear" w:color="auto" w:fill="FBFBFB"/>
        </w:rPr>
        <w:t>De qué responsabilidad estamos hablando? ¿Cómo? El castigo es pasivo. El estudiante no tiene que hacer nada. Él se molesta con la profesora y el rector.</w:t>
      </w:r>
    </w:p>
    <w:p w14:paraId="582CB0AE" w14:textId="77777777" w:rsidR="00F36A99" w:rsidRPr="00492DAC" w:rsidRDefault="00F36A99" w:rsidP="00F36A99">
      <w:pPr>
        <w:spacing w:after="0"/>
        <w:rPr>
          <w:rFonts w:ascii="Times New Roman" w:hAnsi="Times New Roman"/>
          <w:sz w:val="24"/>
        </w:rPr>
      </w:pPr>
    </w:p>
    <w:p w14:paraId="4582FB19" w14:textId="77777777" w:rsidR="00F36A99" w:rsidRPr="00492DAC" w:rsidRDefault="00F36A99" w:rsidP="00F36A99">
      <w:pPr>
        <w:spacing w:after="0"/>
        <w:rPr>
          <w:rFonts w:cs="Arial"/>
          <w:shd w:val="clear" w:color="auto" w:fill="FBFBFB"/>
        </w:rPr>
      </w:pPr>
      <w:r w:rsidRPr="00492DAC">
        <w:rPr>
          <w:rFonts w:cs="Arial"/>
          <w:shd w:val="clear" w:color="auto" w:fill="FBFBFB"/>
        </w:rPr>
        <w:t>Se ve a sí mismo como la víctima. Él no se pone a pensar de qué forma ha dañado a otros o cómo podría arreglar las cosas. Y regresa al aula sin haber resuelto nada. Aparece aquí entonces la pregunta: ¿Castigar o Reparar?</w:t>
      </w:r>
    </w:p>
    <w:p w14:paraId="4CE7B989" w14:textId="77777777" w:rsidR="00F36A99" w:rsidRPr="00492DAC" w:rsidRDefault="00F36A99" w:rsidP="00F36A99">
      <w:pPr>
        <w:spacing w:after="0"/>
        <w:rPr>
          <w:rFonts w:ascii="Times New Roman" w:hAnsi="Times New Roman"/>
          <w:sz w:val="24"/>
        </w:rPr>
      </w:pPr>
    </w:p>
    <w:p w14:paraId="70C5933C" w14:textId="77777777" w:rsidR="00F36A99" w:rsidRPr="00492DAC" w:rsidRDefault="00F36A99" w:rsidP="00F36A99">
      <w:pPr>
        <w:spacing w:after="0"/>
        <w:rPr>
          <w:rFonts w:cs="Arial"/>
          <w:shd w:val="clear" w:color="auto" w:fill="FBFBFB"/>
        </w:rPr>
      </w:pPr>
      <w:r w:rsidRPr="00492DAC">
        <w:rPr>
          <w:rFonts w:cs="Arial"/>
          <w:shd w:val="clear" w:color="auto" w:fill="FBFBFB"/>
        </w:rPr>
        <w:t>Las prácticas restaurativas son una alternativa efectiva a este tipo de disciplina punitiva, que según muestran las investigaciones, no solamente no logra reducir las conductas negativas sino que de hecho, las exacerba (Grupo de Trabajo sobre Tolerancia Cero de la Asociación Americana de Psicología, 2008). Con las prácticas restaurativas, los estudiantes encaran sus conductas inaceptables y asumen la responsabilidad de la misma en procesos que proporcionan apoyo en lugar de ser humillantes.</w:t>
      </w:r>
    </w:p>
    <w:p w14:paraId="66AE5629" w14:textId="77777777" w:rsidR="00F36A99" w:rsidRPr="00492DAC" w:rsidRDefault="00F36A99" w:rsidP="00F36A99">
      <w:pPr>
        <w:spacing w:after="0"/>
        <w:rPr>
          <w:rFonts w:ascii="Times New Roman" w:hAnsi="Times New Roman"/>
          <w:sz w:val="24"/>
        </w:rPr>
      </w:pPr>
    </w:p>
    <w:p w14:paraId="492C5C5A" w14:textId="77777777" w:rsidR="00F36A99" w:rsidRPr="00492DAC" w:rsidRDefault="00F36A99" w:rsidP="00F36A99">
      <w:pPr>
        <w:spacing w:after="0"/>
        <w:rPr>
          <w:rFonts w:cs="Arial"/>
          <w:shd w:val="clear" w:color="auto" w:fill="FBFBFB"/>
        </w:rPr>
      </w:pPr>
      <w:r w:rsidRPr="00492DAC">
        <w:rPr>
          <w:rFonts w:cs="Arial"/>
          <w:shd w:val="clear" w:color="auto" w:fill="FBFBFB"/>
        </w:rPr>
        <w:t>Esto no es permisividad. No se toleran las malas conductas. Sin embargo, las comunidades que usan prácticas restaurativas, llegan a soluciones de manera colaborativa, generando credibilidad para las personas involucradas y de otros que han sido afectados por dicha conducta.</w:t>
      </w:r>
    </w:p>
    <w:p w14:paraId="45DFD365" w14:textId="77777777" w:rsidR="00F36A99" w:rsidRPr="00492DAC" w:rsidRDefault="00F36A99" w:rsidP="00F36A99">
      <w:pPr>
        <w:spacing w:after="0"/>
        <w:rPr>
          <w:rFonts w:ascii="Times New Roman" w:hAnsi="Times New Roman"/>
          <w:sz w:val="24"/>
        </w:rPr>
      </w:pPr>
    </w:p>
    <w:p w14:paraId="36BD9658" w14:textId="77777777" w:rsidR="00F36A99" w:rsidRPr="00492DAC" w:rsidRDefault="00F36A99" w:rsidP="00F36A99">
      <w:pPr>
        <w:spacing w:after="0"/>
        <w:rPr>
          <w:rFonts w:cs="Arial"/>
          <w:shd w:val="clear" w:color="auto" w:fill="FBFBFB"/>
        </w:rPr>
      </w:pPr>
      <w:r w:rsidRPr="00492DAC">
        <w:rPr>
          <w:rFonts w:cs="Arial"/>
          <w:shd w:val="clear" w:color="auto" w:fill="FBFBFB"/>
        </w:rPr>
        <w:t>La hipótesis fundamental de las prácticas restaurativas es que los seres humanos son más felices, más cooperativos y productivos, y tienen mayores probabilidades de hacer cambios positivos en su conducta cuando los que se encuentran en las posiciones de autoridad hacen cosas con ellos, en lugar de hacerlas contra ellos o para ellos.</w:t>
      </w:r>
    </w:p>
    <w:p w14:paraId="223D80D7" w14:textId="77777777" w:rsidR="00F36A99" w:rsidRPr="00492DAC" w:rsidRDefault="00F36A99" w:rsidP="00F36A99">
      <w:pPr>
        <w:spacing w:after="0"/>
        <w:rPr>
          <w:rFonts w:ascii="Times New Roman" w:hAnsi="Times New Roman"/>
          <w:sz w:val="24"/>
        </w:rPr>
      </w:pPr>
    </w:p>
    <w:p w14:paraId="2C848DE6" w14:textId="77777777" w:rsidR="00F36A99" w:rsidRPr="00492DAC" w:rsidRDefault="00F36A99" w:rsidP="00F36A99">
      <w:pPr>
        <w:spacing w:after="0"/>
        <w:rPr>
          <w:rFonts w:ascii="Times New Roman" w:hAnsi="Times New Roman"/>
          <w:sz w:val="24"/>
        </w:rPr>
      </w:pPr>
      <w:r w:rsidRPr="00492DAC">
        <w:rPr>
          <w:rFonts w:cs="Arial"/>
          <w:shd w:val="clear" w:color="auto" w:fill="FBFBFB"/>
        </w:rPr>
        <w:t>Es muy importante saber intervenir en estas situaciones que afectan la convivencia escolar, por eso lo primero que debemos aprender es a utilizar las preguntas pertinentes para manejar el caso.</w:t>
      </w:r>
    </w:p>
    <w:p w14:paraId="74448991" w14:textId="77777777" w:rsidR="00F36A99" w:rsidRPr="00492DAC" w:rsidRDefault="00F36A99" w:rsidP="00F36A99">
      <w:pPr>
        <w:spacing w:after="0"/>
        <w:rPr>
          <w:rFonts w:ascii="Times New Roman" w:hAnsi="Times New Roman"/>
          <w:sz w:val="24"/>
        </w:rPr>
      </w:pPr>
      <w:r w:rsidRPr="00492DAC">
        <w:rPr>
          <w:rFonts w:cs="Arial"/>
          <w:shd w:val="clear" w:color="auto" w:fill="FBFBFB"/>
        </w:rPr>
        <w:t>Las preguntas para las personas con conductas inadecuadas incluyen:</w:t>
      </w:r>
    </w:p>
    <w:p w14:paraId="045E77CA" w14:textId="77777777" w:rsidR="00F36A99" w:rsidRPr="00492DAC" w:rsidRDefault="00F36A99" w:rsidP="00F36A99">
      <w:pPr>
        <w:spacing w:after="0"/>
        <w:rPr>
          <w:rFonts w:ascii="Times New Roman" w:hAnsi="Times New Roman"/>
          <w:sz w:val="24"/>
        </w:rPr>
      </w:pPr>
    </w:p>
    <w:p w14:paraId="37263A74" w14:textId="77777777" w:rsidR="00F36A99" w:rsidRPr="00492DAC" w:rsidRDefault="00F36A99" w:rsidP="005F5530">
      <w:pPr>
        <w:numPr>
          <w:ilvl w:val="2"/>
          <w:numId w:val="65"/>
        </w:numPr>
        <w:spacing w:after="0" w:line="240" w:lineRule="auto"/>
        <w:jc w:val="both"/>
        <w:textAlignment w:val="baseline"/>
        <w:rPr>
          <w:rFonts w:cs="Arial"/>
          <w:sz w:val="24"/>
        </w:rPr>
      </w:pPr>
      <w:r w:rsidRPr="00492DAC">
        <w:rPr>
          <w:rFonts w:cs="Arial"/>
          <w:shd w:val="clear" w:color="auto" w:fill="FBFBFB"/>
        </w:rPr>
        <w:t>¿Qué sucedió?</w:t>
      </w:r>
    </w:p>
    <w:p w14:paraId="509D4536" w14:textId="77777777" w:rsidR="00F36A99" w:rsidRPr="00492DAC" w:rsidRDefault="00F36A99" w:rsidP="005F5530">
      <w:pPr>
        <w:numPr>
          <w:ilvl w:val="2"/>
          <w:numId w:val="65"/>
        </w:numPr>
        <w:spacing w:after="0" w:line="240" w:lineRule="auto"/>
        <w:jc w:val="both"/>
        <w:textAlignment w:val="baseline"/>
        <w:rPr>
          <w:rFonts w:cs="Arial"/>
          <w:sz w:val="24"/>
        </w:rPr>
      </w:pPr>
      <w:r w:rsidRPr="00492DAC">
        <w:rPr>
          <w:rFonts w:cs="Arial"/>
          <w:shd w:val="clear" w:color="auto" w:fill="FBFBFB"/>
        </w:rPr>
        <w:t>¿En qué estabas pensando en ese momento?</w:t>
      </w:r>
    </w:p>
    <w:p w14:paraId="3C7516FD" w14:textId="77777777" w:rsidR="00F36A99" w:rsidRPr="00492DAC" w:rsidRDefault="00F36A99" w:rsidP="005F5530">
      <w:pPr>
        <w:numPr>
          <w:ilvl w:val="2"/>
          <w:numId w:val="65"/>
        </w:numPr>
        <w:spacing w:after="0" w:line="240" w:lineRule="auto"/>
        <w:jc w:val="both"/>
        <w:textAlignment w:val="baseline"/>
        <w:rPr>
          <w:rFonts w:cs="Arial"/>
          <w:sz w:val="24"/>
        </w:rPr>
      </w:pPr>
      <w:r w:rsidRPr="00492DAC">
        <w:rPr>
          <w:rFonts w:cs="Arial"/>
          <w:shd w:val="clear" w:color="auto" w:fill="FBFBFB"/>
        </w:rPr>
        <w:t>¿En qué has pensado desde el incidente?</w:t>
      </w:r>
    </w:p>
    <w:p w14:paraId="72FFB0BD" w14:textId="77777777" w:rsidR="00F36A99" w:rsidRPr="00492DAC" w:rsidRDefault="00F36A99" w:rsidP="005F5530">
      <w:pPr>
        <w:numPr>
          <w:ilvl w:val="2"/>
          <w:numId w:val="65"/>
        </w:numPr>
        <w:spacing w:after="0" w:line="240" w:lineRule="auto"/>
        <w:jc w:val="both"/>
        <w:textAlignment w:val="baseline"/>
        <w:rPr>
          <w:rFonts w:cs="Arial"/>
          <w:sz w:val="24"/>
        </w:rPr>
      </w:pPr>
      <w:r w:rsidRPr="00492DAC">
        <w:rPr>
          <w:rFonts w:cs="Arial"/>
          <w:shd w:val="clear" w:color="auto" w:fill="FBFBFB"/>
        </w:rPr>
        <w:t>¿Quién crees que ha resultado afectado por tus acciones? ¿De qué manera?</w:t>
      </w:r>
    </w:p>
    <w:p w14:paraId="562C31C7" w14:textId="77777777" w:rsidR="00F36A99" w:rsidRPr="00492DAC" w:rsidRDefault="00F36A99" w:rsidP="005F5530">
      <w:pPr>
        <w:numPr>
          <w:ilvl w:val="2"/>
          <w:numId w:val="65"/>
        </w:numPr>
        <w:spacing w:after="0" w:line="240" w:lineRule="auto"/>
        <w:jc w:val="both"/>
        <w:textAlignment w:val="baseline"/>
        <w:rPr>
          <w:rFonts w:cs="Arial"/>
          <w:sz w:val="24"/>
        </w:rPr>
      </w:pPr>
      <w:r w:rsidRPr="00492DAC">
        <w:rPr>
          <w:rFonts w:cs="Arial"/>
          <w:shd w:val="clear" w:color="auto" w:fill="FBFBFB"/>
        </w:rPr>
        <w:t>¿Qué crees que tienes que hacer para arreglar las cosas?</w:t>
      </w:r>
    </w:p>
    <w:p w14:paraId="787E8784" w14:textId="77777777" w:rsidR="00F36A99" w:rsidRPr="00492DAC" w:rsidRDefault="00F36A99" w:rsidP="00F36A99">
      <w:pPr>
        <w:spacing w:after="0"/>
        <w:rPr>
          <w:rFonts w:cs="Arial"/>
          <w:shd w:val="clear" w:color="auto" w:fill="FBFBFB"/>
        </w:rPr>
      </w:pPr>
    </w:p>
    <w:p w14:paraId="2921C632" w14:textId="77777777" w:rsidR="00F36A99" w:rsidRPr="00492DAC" w:rsidRDefault="00F36A99" w:rsidP="00F36A99">
      <w:pPr>
        <w:spacing w:after="0"/>
        <w:rPr>
          <w:rFonts w:ascii="Times New Roman" w:hAnsi="Times New Roman"/>
          <w:sz w:val="24"/>
        </w:rPr>
      </w:pPr>
      <w:r w:rsidRPr="00492DAC">
        <w:rPr>
          <w:rFonts w:cs="Arial"/>
          <w:shd w:val="clear" w:color="auto" w:fill="FBFBFB"/>
        </w:rPr>
        <w:t>Las preguntas para las personas afectadas por la conducta inadecuada incluyen</w:t>
      </w:r>
      <w:r w:rsidRPr="00492DAC">
        <w:rPr>
          <w:rFonts w:cs="Arial"/>
        </w:rPr>
        <w:t>:</w:t>
      </w:r>
    </w:p>
    <w:p w14:paraId="0FBD2DBB" w14:textId="77777777" w:rsidR="00F36A99" w:rsidRPr="00492DAC" w:rsidRDefault="00F36A99" w:rsidP="00F36A99">
      <w:pPr>
        <w:spacing w:after="0"/>
        <w:rPr>
          <w:rFonts w:ascii="Times New Roman" w:hAnsi="Times New Roman"/>
          <w:sz w:val="24"/>
        </w:rPr>
      </w:pPr>
    </w:p>
    <w:p w14:paraId="67900FEF" w14:textId="77777777" w:rsidR="00F36A99" w:rsidRPr="00492DAC" w:rsidRDefault="00F36A99" w:rsidP="005F5530">
      <w:pPr>
        <w:numPr>
          <w:ilvl w:val="2"/>
          <w:numId w:val="66"/>
        </w:numPr>
        <w:spacing w:after="0" w:line="240" w:lineRule="auto"/>
        <w:jc w:val="both"/>
        <w:textAlignment w:val="baseline"/>
        <w:rPr>
          <w:rFonts w:cs="Arial"/>
          <w:sz w:val="24"/>
        </w:rPr>
      </w:pPr>
      <w:r w:rsidRPr="00492DAC">
        <w:rPr>
          <w:rFonts w:cs="Arial"/>
          <w:shd w:val="clear" w:color="auto" w:fill="FBFBFB"/>
        </w:rPr>
        <w:t>¿Qué pensaste cuando te diste cuenta de lo que sucedió?</w:t>
      </w:r>
    </w:p>
    <w:p w14:paraId="1CC03C16" w14:textId="77777777" w:rsidR="00F36A99" w:rsidRPr="00492DAC" w:rsidRDefault="00F36A99" w:rsidP="005F5530">
      <w:pPr>
        <w:numPr>
          <w:ilvl w:val="2"/>
          <w:numId w:val="66"/>
        </w:numPr>
        <w:spacing w:after="0" w:line="240" w:lineRule="auto"/>
        <w:jc w:val="both"/>
        <w:textAlignment w:val="baseline"/>
        <w:rPr>
          <w:rFonts w:cs="Arial"/>
          <w:sz w:val="24"/>
        </w:rPr>
      </w:pPr>
      <w:r w:rsidRPr="00492DAC">
        <w:rPr>
          <w:rFonts w:cs="Arial"/>
          <w:shd w:val="clear" w:color="auto" w:fill="FBFBFB"/>
        </w:rPr>
        <w:t>¿Qué efecto tuvo este incidente en ti y en otros?</w:t>
      </w:r>
    </w:p>
    <w:p w14:paraId="15CDDFED" w14:textId="77777777" w:rsidR="00F36A99" w:rsidRPr="00492DAC" w:rsidRDefault="00F36A99" w:rsidP="005F5530">
      <w:pPr>
        <w:numPr>
          <w:ilvl w:val="2"/>
          <w:numId w:val="66"/>
        </w:numPr>
        <w:spacing w:after="0" w:line="240" w:lineRule="auto"/>
        <w:jc w:val="both"/>
        <w:textAlignment w:val="baseline"/>
        <w:rPr>
          <w:rFonts w:cs="Arial"/>
          <w:sz w:val="24"/>
        </w:rPr>
      </w:pPr>
      <w:r w:rsidRPr="00492DAC">
        <w:rPr>
          <w:rFonts w:cs="Arial"/>
          <w:shd w:val="clear" w:color="auto" w:fill="FBFBFB"/>
        </w:rPr>
        <w:t>¿Qué ha sido lo más difícil para ti?</w:t>
      </w:r>
      <w:r w:rsidRPr="00492DAC">
        <w:rPr>
          <w:rFonts w:cs="Arial"/>
          <w:shd w:val="clear" w:color="auto" w:fill="FBFBFB"/>
        </w:rPr>
        <w:tab/>
      </w:r>
    </w:p>
    <w:p w14:paraId="161448F6" w14:textId="77777777" w:rsidR="00F36A99" w:rsidRPr="00492DAC" w:rsidRDefault="00F36A99" w:rsidP="005F5530">
      <w:pPr>
        <w:numPr>
          <w:ilvl w:val="2"/>
          <w:numId w:val="66"/>
        </w:numPr>
        <w:spacing w:after="0" w:line="240" w:lineRule="auto"/>
        <w:jc w:val="both"/>
        <w:textAlignment w:val="baseline"/>
        <w:rPr>
          <w:rFonts w:cs="Arial"/>
          <w:sz w:val="24"/>
        </w:rPr>
      </w:pPr>
      <w:r w:rsidRPr="00492DAC">
        <w:rPr>
          <w:rFonts w:cs="Arial"/>
          <w:shd w:val="clear" w:color="auto" w:fill="FBFBFB"/>
        </w:rPr>
        <w:t>¿Qué crees que tiene que pasar para arreglar las cosas?</w:t>
      </w:r>
    </w:p>
    <w:p w14:paraId="233FD23F" w14:textId="77777777" w:rsidR="00F36A99" w:rsidRPr="00492DAC" w:rsidRDefault="00F36A99" w:rsidP="00F36A99">
      <w:pPr>
        <w:spacing w:after="0"/>
        <w:rPr>
          <w:rFonts w:cs="Arial"/>
        </w:rPr>
      </w:pPr>
    </w:p>
    <w:p w14:paraId="62717C4C" w14:textId="77777777" w:rsidR="00F36A99" w:rsidRPr="00492DAC" w:rsidRDefault="00F36A99" w:rsidP="00F36A99">
      <w:pPr>
        <w:spacing w:after="0"/>
        <w:rPr>
          <w:rFonts w:cs="Arial"/>
          <w:b/>
        </w:rPr>
      </w:pPr>
      <w:r w:rsidRPr="00492DAC">
        <w:rPr>
          <w:rFonts w:cs="Arial"/>
        </w:rPr>
        <w:t xml:space="preserve">Después de tener clara la situación y establecer las medidas contempladas en los protocolos, es de gran importancia tener en cuenta la aplicación de las acciones pedagógico- formativas para reparar el daño causado. </w:t>
      </w:r>
    </w:p>
    <w:p w14:paraId="36BA5F67" w14:textId="77777777" w:rsidR="00F36A99" w:rsidRPr="00492DAC" w:rsidRDefault="00F36A99" w:rsidP="00F36A99">
      <w:pPr>
        <w:spacing w:after="109" w:line="265" w:lineRule="auto"/>
        <w:rPr>
          <w:rFonts w:eastAsia="Arial" w:cs="Arial"/>
          <w:b/>
        </w:rPr>
      </w:pPr>
    </w:p>
    <w:p w14:paraId="26EACC8F" w14:textId="77777777" w:rsidR="00F36A99" w:rsidRPr="00306DF3" w:rsidRDefault="00F36A99" w:rsidP="005F5530">
      <w:pPr>
        <w:pStyle w:val="Ttulo1"/>
        <w:keepLines w:val="0"/>
        <w:numPr>
          <w:ilvl w:val="0"/>
          <w:numId w:val="52"/>
        </w:numPr>
        <w:spacing w:before="0" w:after="240"/>
        <w:ind w:left="432" w:hanging="432"/>
        <w:jc w:val="left"/>
        <w:rPr>
          <w:color w:val="auto"/>
        </w:rPr>
      </w:pPr>
      <w:bookmarkStart w:id="99" w:name="_Toc518910380"/>
      <w:bookmarkStart w:id="100" w:name="_Toc518916249"/>
      <w:r w:rsidRPr="00306DF3">
        <w:rPr>
          <w:color w:val="auto"/>
        </w:rPr>
        <w:t>ESTÍMULOS Y/O RECONOCIMIENTOS</w:t>
      </w:r>
      <w:bookmarkEnd w:id="99"/>
      <w:bookmarkEnd w:id="100"/>
    </w:p>
    <w:p w14:paraId="18B65122" w14:textId="77777777" w:rsidR="00F36A99" w:rsidRPr="00492DAC" w:rsidRDefault="00F36A99" w:rsidP="00F36A99">
      <w:pPr>
        <w:rPr>
          <w:rFonts w:cs="Arial"/>
          <w:szCs w:val="20"/>
        </w:rPr>
      </w:pPr>
      <w:r w:rsidRPr="00492DAC">
        <w:rPr>
          <w:rFonts w:cs="Arial"/>
          <w:szCs w:val="20"/>
        </w:rPr>
        <w:t xml:space="preserve">Es importante aclarar que un estudiante puede ser nominado a varios reconocimientos y recibir varios estímulos. </w:t>
      </w:r>
    </w:p>
    <w:p w14:paraId="25534E42" w14:textId="77777777" w:rsidR="00F36A99" w:rsidRPr="00492DAC" w:rsidRDefault="00F36A99" w:rsidP="00F36A99">
      <w:pPr>
        <w:rPr>
          <w:rFonts w:cs="Arial"/>
          <w:szCs w:val="20"/>
        </w:rPr>
      </w:pPr>
      <w:r w:rsidRPr="00492DAC">
        <w:rPr>
          <w:rFonts w:cs="Arial"/>
          <w:szCs w:val="20"/>
        </w:rPr>
        <w:t>Los estímulos que se otorgarán a los estudiantes serán los siguientes:</w:t>
      </w:r>
    </w:p>
    <w:p w14:paraId="07EE09B4" w14:textId="77777777" w:rsidR="00F36A99" w:rsidRPr="00492DAC" w:rsidRDefault="00F36A99" w:rsidP="005F5530">
      <w:pPr>
        <w:pStyle w:val="Textoindependiente"/>
        <w:numPr>
          <w:ilvl w:val="0"/>
          <w:numId w:val="33"/>
        </w:numPr>
        <w:rPr>
          <w:szCs w:val="20"/>
        </w:rPr>
      </w:pPr>
      <w:r w:rsidRPr="00492DAC">
        <w:rPr>
          <w:szCs w:val="20"/>
        </w:rPr>
        <w:lastRenderedPageBreak/>
        <w:t>Habrá reconocimiento escrito por los esfuerzos realizados en cada período académico con copia a su hoja de vida u observador.</w:t>
      </w:r>
    </w:p>
    <w:p w14:paraId="51F6FC0E" w14:textId="77777777" w:rsidR="00F36A99" w:rsidRPr="00492DAC" w:rsidRDefault="00F36A99" w:rsidP="005F5530">
      <w:pPr>
        <w:pStyle w:val="Textoindependiente"/>
        <w:numPr>
          <w:ilvl w:val="0"/>
          <w:numId w:val="33"/>
        </w:numPr>
        <w:rPr>
          <w:szCs w:val="20"/>
        </w:rPr>
      </w:pPr>
      <w:r w:rsidRPr="00492DAC">
        <w:rPr>
          <w:szCs w:val="20"/>
        </w:rPr>
        <w:t xml:space="preserve">Se hará reconocimiento público a estudiantes que representen la institución en encuentros deportivos, culturales, científicos, y artísticos. </w:t>
      </w:r>
    </w:p>
    <w:p w14:paraId="0B3091BC" w14:textId="77777777" w:rsidR="00F36A99" w:rsidRPr="00492DAC" w:rsidRDefault="00F36A99" w:rsidP="005F5530">
      <w:pPr>
        <w:pStyle w:val="Textoindependiente"/>
        <w:numPr>
          <w:ilvl w:val="0"/>
          <w:numId w:val="33"/>
        </w:numPr>
        <w:rPr>
          <w:szCs w:val="20"/>
        </w:rPr>
      </w:pPr>
      <w:r w:rsidRPr="00492DAC">
        <w:rPr>
          <w:szCs w:val="20"/>
        </w:rPr>
        <w:t>Reconocimiento verbal (formación general) o escrito (observador) a estudiantes que se destaquen por el cuidado y conservación del medio ambiente y los enseres de la institución.</w:t>
      </w:r>
    </w:p>
    <w:p w14:paraId="61539B4F" w14:textId="77777777" w:rsidR="00F36A99" w:rsidRPr="00492DAC" w:rsidRDefault="00F36A99" w:rsidP="005F5530">
      <w:pPr>
        <w:pStyle w:val="Textoindependiente"/>
        <w:numPr>
          <w:ilvl w:val="0"/>
          <w:numId w:val="33"/>
        </w:numPr>
        <w:rPr>
          <w:szCs w:val="20"/>
        </w:rPr>
      </w:pPr>
      <w:r w:rsidRPr="00492DAC">
        <w:rPr>
          <w:szCs w:val="20"/>
        </w:rPr>
        <w:t>Izar la bandera.</w:t>
      </w:r>
    </w:p>
    <w:p w14:paraId="5F7A0083" w14:textId="77777777" w:rsidR="00F36A99" w:rsidRPr="00492DAC" w:rsidRDefault="00F36A99" w:rsidP="005F5530">
      <w:pPr>
        <w:pStyle w:val="Textoindependiente"/>
        <w:numPr>
          <w:ilvl w:val="0"/>
          <w:numId w:val="33"/>
        </w:numPr>
        <w:rPr>
          <w:szCs w:val="20"/>
        </w:rPr>
      </w:pPr>
      <w:r w:rsidRPr="00492DAC">
        <w:rPr>
          <w:szCs w:val="20"/>
        </w:rPr>
        <w:t>Representar la Institución en eventos o actividades culturales o deportivas</w:t>
      </w:r>
    </w:p>
    <w:p w14:paraId="6672811F" w14:textId="77777777" w:rsidR="00F36A99" w:rsidRPr="00492DAC" w:rsidRDefault="00F36A99" w:rsidP="005F5530">
      <w:pPr>
        <w:pStyle w:val="Textoindependiente"/>
        <w:numPr>
          <w:ilvl w:val="0"/>
          <w:numId w:val="33"/>
        </w:numPr>
        <w:rPr>
          <w:szCs w:val="20"/>
        </w:rPr>
      </w:pPr>
      <w:r w:rsidRPr="00492DAC">
        <w:rPr>
          <w:szCs w:val="20"/>
        </w:rPr>
        <w:t>Desempeñar cargos de monitorias en las diferentes áreas.</w:t>
      </w:r>
    </w:p>
    <w:p w14:paraId="51D072CE" w14:textId="77777777" w:rsidR="00F36A99" w:rsidRPr="00492DAC" w:rsidRDefault="00F36A99" w:rsidP="005F5530">
      <w:pPr>
        <w:pStyle w:val="Textoindependiente"/>
        <w:numPr>
          <w:ilvl w:val="0"/>
          <w:numId w:val="33"/>
        </w:numPr>
        <w:rPr>
          <w:szCs w:val="20"/>
        </w:rPr>
      </w:pPr>
      <w:r w:rsidRPr="00492DAC">
        <w:rPr>
          <w:szCs w:val="20"/>
        </w:rPr>
        <w:t>Motivaciones verbales.</w:t>
      </w:r>
    </w:p>
    <w:p w14:paraId="44D11BEE" w14:textId="77777777" w:rsidR="00F36A99" w:rsidRPr="00492DAC" w:rsidRDefault="00F36A99" w:rsidP="005F5530">
      <w:pPr>
        <w:pStyle w:val="Textoindependiente"/>
        <w:numPr>
          <w:ilvl w:val="0"/>
          <w:numId w:val="33"/>
        </w:numPr>
        <w:rPr>
          <w:szCs w:val="20"/>
        </w:rPr>
      </w:pPr>
      <w:r w:rsidRPr="00492DAC">
        <w:rPr>
          <w:szCs w:val="20"/>
        </w:rPr>
        <w:t>Reconocimiento en las anotaciones y en el informe académico.</w:t>
      </w:r>
    </w:p>
    <w:p w14:paraId="25296429" w14:textId="77777777" w:rsidR="00F36A99" w:rsidRPr="00492DAC" w:rsidRDefault="00F36A99" w:rsidP="005F5530">
      <w:pPr>
        <w:numPr>
          <w:ilvl w:val="0"/>
          <w:numId w:val="33"/>
        </w:numPr>
        <w:spacing w:after="120" w:line="240" w:lineRule="auto"/>
        <w:jc w:val="both"/>
        <w:rPr>
          <w:rFonts w:cs="Arial"/>
          <w:szCs w:val="20"/>
        </w:rPr>
      </w:pPr>
      <w:r w:rsidRPr="00492DAC">
        <w:rPr>
          <w:rFonts w:cs="Arial"/>
          <w:szCs w:val="20"/>
        </w:rPr>
        <w:t>Figurar en el Cuadro de Honor de la Institución.</w:t>
      </w:r>
    </w:p>
    <w:p w14:paraId="3FF4458C" w14:textId="77777777" w:rsidR="00F36A99" w:rsidRPr="00492DAC" w:rsidRDefault="00F36A99" w:rsidP="005F5530">
      <w:pPr>
        <w:numPr>
          <w:ilvl w:val="0"/>
          <w:numId w:val="33"/>
        </w:numPr>
        <w:spacing w:after="120" w:line="240" w:lineRule="auto"/>
        <w:jc w:val="both"/>
        <w:rPr>
          <w:rFonts w:cs="Arial"/>
          <w:szCs w:val="20"/>
        </w:rPr>
      </w:pPr>
      <w:r w:rsidRPr="00492DAC">
        <w:rPr>
          <w:rFonts w:cs="Arial"/>
          <w:szCs w:val="20"/>
        </w:rPr>
        <w:t>Recibir anticipadamente el informe académico sin la necesidad que su acudiente asista la institución.</w:t>
      </w:r>
    </w:p>
    <w:p w14:paraId="191CDEBC" w14:textId="77777777" w:rsidR="00F36A99" w:rsidRPr="00492DAC" w:rsidRDefault="00F36A99" w:rsidP="005F5530">
      <w:pPr>
        <w:numPr>
          <w:ilvl w:val="0"/>
          <w:numId w:val="33"/>
        </w:numPr>
        <w:spacing w:after="120" w:line="240" w:lineRule="auto"/>
        <w:jc w:val="both"/>
        <w:rPr>
          <w:rFonts w:cs="Arial"/>
          <w:szCs w:val="20"/>
        </w:rPr>
      </w:pPr>
      <w:r w:rsidRPr="00492DAC">
        <w:rPr>
          <w:rFonts w:cs="Arial"/>
          <w:szCs w:val="20"/>
        </w:rPr>
        <w:t>Recibir una placa o medalla en el acto de graduación, por uno de los siguientes conceptos:</w:t>
      </w:r>
    </w:p>
    <w:p w14:paraId="039981BB" w14:textId="77777777" w:rsidR="00F36A99" w:rsidRPr="00492DAC" w:rsidRDefault="00F36A99" w:rsidP="005F5530">
      <w:pPr>
        <w:numPr>
          <w:ilvl w:val="0"/>
          <w:numId w:val="43"/>
        </w:numPr>
        <w:spacing w:after="120" w:line="240" w:lineRule="auto"/>
        <w:jc w:val="both"/>
        <w:rPr>
          <w:rFonts w:cs="Arial"/>
          <w:szCs w:val="20"/>
        </w:rPr>
      </w:pPr>
      <w:r w:rsidRPr="00492DAC">
        <w:rPr>
          <w:rFonts w:cs="Arial"/>
          <w:szCs w:val="20"/>
        </w:rPr>
        <w:t>Estudiante integral</w:t>
      </w:r>
    </w:p>
    <w:p w14:paraId="33129596" w14:textId="77777777" w:rsidR="00F36A99" w:rsidRPr="00492DAC" w:rsidRDefault="00F36A99" w:rsidP="005F5530">
      <w:pPr>
        <w:numPr>
          <w:ilvl w:val="0"/>
          <w:numId w:val="43"/>
        </w:numPr>
        <w:spacing w:after="120" w:line="240" w:lineRule="auto"/>
        <w:jc w:val="both"/>
        <w:rPr>
          <w:rFonts w:cs="Arial"/>
          <w:szCs w:val="20"/>
        </w:rPr>
      </w:pPr>
      <w:r w:rsidRPr="00492DAC">
        <w:rPr>
          <w:rFonts w:cs="Arial"/>
          <w:szCs w:val="20"/>
        </w:rPr>
        <w:t>Mejor resultado en pruebas  Externas</w:t>
      </w:r>
    </w:p>
    <w:p w14:paraId="6B016D3D" w14:textId="77777777" w:rsidR="00F36A99" w:rsidRPr="00492DAC" w:rsidRDefault="00F36A99" w:rsidP="005F5530">
      <w:pPr>
        <w:numPr>
          <w:ilvl w:val="0"/>
          <w:numId w:val="43"/>
        </w:numPr>
        <w:spacing w:after="120" w:line="240" w:lineRule="auto"/>
        <w:jc w:val="both"/>
        <w:rPr>
          <w:rFonts w:cs="Arial"/>
          <w:szCs w:val="20"/>
        </w:rPr>
      </w:pPr>
      <w:r w:rsidRPr="00492DAC">
        <w:rPr>
          <w:rFonts w:cs="Arial"/>
          <w:szCs w:val="20"/>
        </w:rPr>
        <w:t>Excelencia académica.</w:t>
      </w:r>
    </w:p>
    <w:p w14:paraId="30C89D85" w14:textId="77777777" w:rsidR="00F36A99" w:rsidRPr="00492DAC" w:rsidRDefault="00F36A99" w:rsidP="005F5530">
      <w:pPr>
        <w:numPr>
          <w:ilvl w:val="0"/>
          <w:numId w:val="43"/>
        </w:numPr>
        <w:spacing w:after="120" w:line="240" w:lineRule="auto"/>
        <w:jc w:val="both"/>
        <w:rPr>
          <w:rFonts w:cs="Arial"/>
          <w:szCs w:val="20"/>
        </w:rPr>
      </w:pPr>
      <w:r w:rsidRPr="00492DAC">
        <w:rPr>
          <w:rFonts w:cs="Arial"/>
          <w:szCs w:val="20"/>
        </w:rPr>
        <w:t>Sentido de pertenencia</w:t>
      </w:r>
    </w:p>
    <w:p w14:paraId="1B4FC193" w14:textId="77777777" w:rsidR="00F36A99" w:rsidRPr="00492DAC" w:rsidRDefault="00F36A99" w:rsidP="005F5530">
      <w:pPr>
        <w:numPr>
          <w:ilvl w:val="0"/>
          <w:numId w:val="43"/>
        </w:numPr>
        <w:spacing w:after="120" w:line="240" w:lineRule="auto"/>
        <w:jc w:val="both"/>
        <w:rPr>
          <w:rFonts w:cs="Arial"/>
          <w:szCs w:val="20"/>
        </w:rPr>
      </w:pPr>
      <w:r w:rsidRPr="00492DAC">
        <w:rPr>
          <w:rFonts w:cs="Arial"/>
          <w:szCs w:val="20"/>
        </w:rPr>
        <w:t>Perseverancia/continuidad.</w:t>
      </w:r>
    </w:p>
    <w:p w14:paraId="5DC1D81A" w14:textId="77777777" w:rsidR="00F36A99" w:rsidRPr="00492DAC" w:rsidRDefault="00F36A99" w:rsidP="005F5530">
      <w:pPr>
        <w:numPr>
          <w:ilvl w:val="0"/>
          <w:numId w:val="43"/>
        </w:numPr>
        <w:spacing w:after="120" w:line="240" w:lineRule="auto"/>
        <w:jc w:val="both"/>
        <w:rPr>
          <w:rFonts w:cs="Arial"/>
          <w:szCs w:val="20"/>
        </w:rPr>
      </w:pPr>
      <w:r w:rsidRPr="00492DAC">
        <w:rPr>
          <w:rFonts w:cs="Arial"/>
          <w:szCs w:val="20"/>
        </w:rPr>
        <w:t>Superación y esfuerzo.</w:t>
      </w:r>
    </w:p>
    <w:p w14:paraId="708C4405" w14:textId="77777777" w:rsidR="00F36A99" w:rsidRPr="00492DAC" w:rsidRDefault="00F36A99" w:rsidP="005F5530">
      <w:pPr>
        <w:numPr>
          <w:ilvl w:val="0"/>
          <w:numId w:val="43"/>
        </w:numPr>
        <w:spacing w:after="120" w:line="240" w:lineRule="auto"/>
        <w:jc w:val="both"/>
        <w:rPr>
          <w:rFonts w:cs="Arial"/>
          <w:szCs w:val="20"/>
        </w:rPr>
      </w:pPr>
      <w:r w:rsidRPr="00492DAC">
        <w:rPr>
          <w:rFonts w:cs="Arial"/>
          <w:szCs w:val="20"/>
        </w:rPr>
        <w:t>Familia más comprometida.</w:t>
      </w:r>
    </w:p>
    <w:p w14:paraId="501A6735" w14:textId="77777777" w:rsidR="00F36A99" w:rsidRPr="00492DAC" w:rsidRDefault="00F36A99" w:rsidP="00F36A99">
      <w:pPr>
        <w:spacing w:after="0"/>
        <w:rPr>
          <w:rFonts w:cs="Arial"/>
          <w:b/>
          <w:bCs/>
          <w:szCs w:val="20"/>
        </w:rPr>
      </w:pPr>
    </w:p>
    <w:p w14:paraId="1FF62B9B" w14:textId="77777777" w:rsidR="00F36A99" w:rsidRPr="00306DF3" w:rsidRDefault="00F36A99" w:rsidP="005F5530">
      <w:pPr>
        <w:pStyle w:val="Ttulo1"/>
        <w:keepLines w:val="0"/>
        <w:numPr>
          <w:ilvl w:val="0"/>
          <w:numId w:val="52"/>
        </w:numPr>
        <w:spacing w:before="0" w:after="240"/>
        <w:ind w:left="432" w:hanging="432"/>
        <w:jc w:val="left"/>
        <w:rPr>
          <w:color w:val="auto"/>
        </w:rPr>
      </w:pPr>
      <w:bookmarkStart w:id="101" w:name="_Toc518910381"/>
      <w:bookmarkStart w:id="102" w:name="_Toc518916250"/>
      <w:r w:rsidRPr="00306DF3">
        <w:rPr>
          <w:color w:val="auto"/>
        </w:rPr>
        <w:t>UNIFORME ESCOLAR.</w:t>
      </w:r>
      <w:bookmarkEnd w:id="101"/>
      <w:bookmarkEnd w:id="102"/>
    </w:p>
    <w:p w14:paraId="41F39A7F" w14:textId="77777777" w:rsidR="00F36A99" w:rsidRPr="00492DAC" w:rsidRDefault="00F36A99" w:rsidP="00F36A99">
      <w:r w:rsidRPr="00492DAC">
        <w:t>El uniforme es un símbolo de la institución y debe ser llevado para enaltecer su imagen y demostrar pertenencia, contribuyendo a la formación integral del estudiante.</w:t>
      </w:r>
    </w:p>
    <w:p w14:paraId="397AD507" w14:textId="77777777" w:rsidR="00F36A99" w:rsidRPr="00492DAC" w:rsidRDefault="00F36A99" w:rsidP="00F36A99">
      <w:r w:rsidRPr="00492DAC">
        <w:t>Es importante mantener una buena presentación personal, de tal manera que se vea aseado, con el cabello limpio, ordenado. Los hombres que lleven el cabello largo se les recomienda tenerlo recogido o engominado.</w:t>
      </w:r>
    </w:p>
    <w:p w14:paraId="384B2DAF" w14:textId="77777777" w:rsidR="00F36A99" w:rsidRPr="00492DAC" w:rsidRDefault="00F36A99" w:rsidP="00F36A99">
      <w:r w:rsidRPr="00492DAC">
        <w:t>El uso del uniforme responde a los siguientes criterios</w:t>
      </w:r>
    </w:p>
    <w:p w14:paraId="372458A2" w14:textId="77777777" w:rsidR="00F36A99" w:rsidRPr="00492DAC" w:rsidRDefault="00F36A99" w:rsidP="005F5530">
      <w:pPr>
        <w:numPr>
          <w:ilvl w:val="0"/>
          <w:numId w:val="36"/>
        </w:numPr>
        <w:spacing w:after="120" w:line="240" w:lineRule="auto"/>
        <w:jc w:val="both"/>
        <w:rPr>
          <w:rFonts w:cs="Arial"/>
          <w:szCs w:val="20"/>
        </w:rPr>
      </w:pPr>
      <w:r w:rsidRPr="00492DAC">
        <w:rPr>
          <w:rFonts w:cs="Arial"/>
          <w:szCs w:val="20"/>
        </w:rPr>
        <w:t>Uniforme de gala</w:t>
      </w:r>
      <w:r>
        <w:rPr>
          <w:rFonts w:cs="Arial"/>
          <w:szCs w:val="20"/>
        </w:rPr>
        <w:t xml:space="preserve"> femenino</w:t>
      </w:r>
      <w:r w:rsidRPr="00492DAC">
        <w:rPr>
          <w:rFonts w:cs="Arial"/>
          <w:szCs w:val="20"/>
        </w:rPr>
        <w:t xml:space="preserve">: </w:t>
      </w:r>
      <w:r>
        <w:rPr>
          <w:rFonts w:cs="Arial"/>
          <w:szCs w:val="20"/>
        </w:rPr>
        <w:t>E</w:t>
      </w:r>
      <w:r w:rsidRPr="00492DAC">
        <w:rPr>
          <w:rFonts w:cs="Arial"/>
          <w:szCs w:val="20"/>
        </w:rPr>
        <w:t xml:space="preserve">s un </w:t>
      </w:r>
      <w:proofErr w:type="spellStart"/>
      <w:r w:rsidRPr="00492DAC">
        <w:rPr>
          <w:rFonts w:cs="Arial"/>
          <w:szCs w:val="20"/>
        </w:rPr>
        <w:t>Jomber</w:t>
      </w:r>
      <w:proofErr w:type="spellEnd"/>
      <w:r w:rsidRPr="00492DAC">
        <w:rPr>
          <w:rFonts w:cs="Arial"/>
          <w:szCs w:val="20"/>
        </w:rPr>
        <w:t xml:space="preserve"> a cuadros blancos y vino</w:t>
      </w:r>
      <w:r>
        <w:rPr>
          <w:rFonts w:cs="Arial"/>
          <w:szCs w:val="20"/>
        </w:rPr>
        <w:t>-</w:t>
      </w:r>
      <w:r w:rsidRPr="00492DAC">
        <w:rPr>
          <w:rFonts w:cs="Arial"/>
          <w:szCs w:val="20"/>
        </w:rPr>
        <w:t xml:space="preserve">tinto, camisa blanca, manga corta con sesgo de la misma tela del </w:t>
      </w:r>
      <w:proofErr w:type="spellStart"/>
      <w:r w:rsidRPr="00492DAC">
        <w:rPr>
          <w:rFonts w:cs="Arial"/>
          <w:szCs w:val="20"/>
        </w:rPr>
        <w:t>jomber</w:t>
      </w:r>
      <w:proofErr w:type="spellEnd"/>
      <w:r w:rsidRPr="00492DAC">
        <w:rPr>
          <w:rFonts w:cs="Arial"/>
          <w:szCs w:val="20"/>
        </w:rPr>
        <w:t xml:space="preserve">, cuello camisero de botones, un corbatín delgado de la misma tela del </w:t>
      </w:r>
      <w:proofErr w:type="spellStart"/>
      <w:r w:rsidRPr="00492DAC">
        <w:rPr>
          <w:rFonts w:cs="Arial"/>
          <w:szCs w:val="20"/>
        </w:rPr>
        <w:t>jomber</w:t>
      </w:r>
      <w:proofErr w:type="spellEnd"/>
      <w:r w:rsidRPr="00492DAC">
        <w:rPr>
          <w:rFonts w:cs="Arial"/>
          <w:szCs w:val="20"/>
        </w:rPr>
        <w:t>, media blanca, vino tinto de goma y atadura.</w:t>
      </w:r>
    </w:p>
    <w:p w14:paraId="08691253" w14:textId="77777777" w:rsidR="00F36A99" w:rsidRPr="00492DAC" w:rsidRDefault="00F36A99" w:rsidP="005F5530">
      <w:pPr>
        <w:numPr>
          <w:ilvl w:val="0"/>
          <w:numId w:val="36"/>
        </w:numPr>
        <w:spacing w:after="120" w:line="240" w:lineRule="auto"/>
        <w:jc w:val="both"/>
        <w:rPr>
          <w:rFonts w:cs="Arial"/>
          <w:szCs w:val="20"/>
        </w:rPr>
      </w:pPr>
      <w:r w:rsidRPr="00492DAC">
        <w:rPr>
          <w:rFonts w:cs="Arial"/>
          <w:szCs w:val="20"/>
        </w:rPr>
        <w:t>Uniforme de gala</w:t>
      </w:r>
      <w:r>
        <w:rPr>
          <w:rFonts w:cs="Arial"/>
          <w:szCs w:val="20"/>
        </w:rPr>
        <w:t xml:space="preserve"> masculino</w:t>
      </w:r>
      <w:r w:rsidRPr="00492DAC">
        <w:rPr>
          <w:rFonts w:cs="Arial"/>
          <w:szCs w:val="20"/>
        </w:rPr>
        <w:t>: jeans azul oscuro clásico, camiseta blanca con cuello y el escudo de la Institución, zapatilla negra de atadura, media blanca.</w:t>
      </w:r>
    </w:p>
    <w:p w14:paraId="41F0BAF7" w14:textId="77777777" w:rsidR="00F36A99" w:rsidRPr="00492DAC" w:rsidRDefault="00F36A99" w:rsidP="005F5530">
      <w:pPr>
        <w:numPr>
          <w:ilvl w:val="0"/>
          <w:numId w:val="36"/>
        </w:numPr>
        <w:spacing w:after="120" w:line="240" w:lineRule="auto"/>
        <w:jc w:val="both"/>
        <w:rPr>
          <w:rFonts w:cs="Arial"/>
          <w:szCs w:val="20"/>
        </w:rPr>
      </w:pPr>
      <w:r w:rsidRPr="00492DAC">
        <w:rPr>
          <w:rFonts w:cs="Arial"/>
          <w:szCs w:val="20"/>
        </w:rPr>
        <w:t>Educación física (ambos sexos): sudadera de color vino-tinto con el logo de la Institución en la pierna izquierda, camiseta blanca con escudo, medias blancas, tenis totalmente blancos.</w:t>
      </w:r>
    </w:p>
    <w:p w14:paraId="4B417424" w14:textId="77777777" w:rsidR="00F36A99" w:rsidRPr="00492DAC" w:rsidRDefault="00F36A99" w:rsidP="005F5530">
      <w:pPr>
        <w:pStyle w:val="Textoindependiente"/>
        <w:numPr>
          <w:ilvl w:val="0"/>
          <w:numId w:val="36"/>
        </w:numPr>
        <w:rPr>
          <w:szCs w:val="20"/>
          <w:lang w:val="es-CO" w:eastAsia="es-CO"/>
        </w:rPr>
      </w:pPr>
      <w:r w:rsidRPr="00492DAC">
        <w:rPr>
          <w:szCs w:val="20"/>
          <w:lang w:val="es-CO" w:eastAsia="es-CO"/>
        </w:rPr>
        <w:t xml:space="preserve">El buso para época de invierno será el institucional: fondo entero, color vino-tinto únicamente. </w:t>
      </w:r>
    </w:p>
    <w:p w14:paraId="29115DD3" w14:textId="77777777" w:rsidR="00F36A99" w:rsidRPr="00492DAC" w:rsidRDefault="00F36A99" w:rsidP="005F5530">
      <w:pPr>
        <w:numPr>
          <w:ilvl w:val="0"/>
          <w:numId w:val="36"/>
        </w:numPr>
        <w:spacing w:after="120" w:line="240" w:lineRule="auto"/>
        <w:jc w:val="both"/>
        <w:rPr>
          <w:rFonts w:cs="Arial"/>
          <w:szCs w:val="20"/>
        </w:rPr>
      </w:pPr>
      <w:r w:rsidRPr="00492DAC">
        <w:rPr>
          <w:rFonts w:cs="Arial"/>
          <w:szCs w:val="20"/>
        </w:rPr>
        <w:lastRenderedPageBreak/>
        <w:t>Con el uniforme deben evitar usarse accesorios llamativos, o maquillaje; la falda debe estar tres centímetros por encima de la rodilla.</w:t>
      </w:r>
    </w:p>
    <w:p w14:paraId="1A492BD7" w14:textId="77777777" w:rsidR="00F36A99" w:rsidRPr="00492DAC" w:rsidRDefault="00F36A99" w:rsidP="00F36A99">
      <w:pPr>
        <w:ind w:left="340"/>
        <w:rPr>
          <w:rFonts w:cs="Arial"/>
          <w:b/>
          <w:szCs w:val="20"/>
        </w:rPr>
      </w:pPr>
    </w:p>
    <w:p w14:paraId="042395D3" w14:textId="77777777" w:rsidR="00F36A99" w:rsidRPr="00306DF3" w:rsidRDefault="00F36A99" w:rsidP="005F5530">
      <w:pPr>
        <w:pStyle w:val="Ttulo1"/>
        <w:keepLines w:val="0"/>
        <w:numPr>
          <w:ilvl w:val="0"/>
          <w:numId w:val="52"/>
        </w:numPr>
        <w:spacing w:before="0" w:after="240"/>
        <w:ind w:left="432" w:hanging="432"/>
        <w:jc w:val="left"/>
        <w:rPr>
          <w:color w:val="auto"/>
        </w:rPr>
      </w:pPr>
      <w:bookmarkStart w:id="103" w:name="_Toc518910382"/>
      <w:bookmarkStart w:id="104" w:name="_Toc518916251"/>
      <w:r w:rsidRPr="00306DF3">
        <w:rPr>
          <w:color w:val="auto"/>
        </w:rPr>
        <w:t>GOBIERNO ESCOLAR E INSTANCIAS DE PARTICIPACIÓN</w:t>
      </w:r>
      <w:bookmarkEnd w:id="103"/>
      <w:bookmarkEnd w:id="104"/>
    </w:p>
    <w:p w14:paraId="64377466" w14:textId="77777777" w:rsidR="00F36A99" w:rsidRPr="00306DF3" w:rsidRDefault="00F36A99" w:rsidP="00F36A99">
      <w:pPr>
        <w:rPr>
          <w:rFonts w:cs="Arial"/>
          <w:szCs w:val="20"/>
        </w:rPr>
      </w:pPr>
      <w:r w:rsidRPr="00306DF3">
        <w:rPr>
          <w:rFonts w:cs="Arial"/>
          <w:szCs w:val="20"/>
        </w:rPr>
        <w:t>La INSTITUCIÓN EDUCATIVA FELIPE DE RESTREPO, como establecimiento oficial de educación formal, se organiza de acuerdo a lo estipulado en las normas educativas que la rigen a nivel nacional. La Institución conforma su gobierno escolar, según lo estipulado en el Decreto 1860 de 1994.</w:t>
      </w:r>
    </w:p>
    <w:p w14:paraId="3E796876"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05" w:name="_Toc518910383"/>
      <w:bookmarkStart w:id="106" w:name="_Toc518916252"/>
      <w:r w:rsidRPr="00306DF3">
        <w:rPr>
          <w:color w:val="auto"/>
        </w:rPr>
        <w:t>Consejo directivo.</w:t>
      </w:r>
      <w:bookmarkEnd w:id="105"/>
      <w:bookmarkEnd w:id="106"/>
    </w:p>
    <w:p w14:paraId="52A956ED" w14:textId="77777777" w:rsidR="00F36A99" w:rsidRPr="00492DAC" w:rsidRDefault="00F36A99" w:rsidP="00F36A99">
      <w:pPr>
        <w:rPr>
          <w:rFonts w:cs="Arial"/>
          <w:szCs w:val="20"/>
        </w:rPr>
      </w:pPr>
      <w:r w:rsidRPr="00492DAC">
        <w:rPr>
          <w:rFonts w:cs="Arial"/>
          <w:szCs w:val="20"/>
        </w:rPr>
        <w:t>Toma las decisiones más importantes para la buena marcha de la Institución. Está integrado por:</w:t>
      </w:r>
    </w:p>
    <w:p w14:paraId="457896B1" w14:textId="77777777" w:rsidR="00F36A99" w:rsidRPr="00492DAC" w:rsidRDefault="00F36A99" w:rsidP="005F5530">
      <w:pPr>
        <w:numPr>
          <w:ilvl w:val="0"/>
          <w:numId w:val="49"/>
        </w:numPr>
        <w:spacing w:after="120" w:line="240" w:lineRule="auto"/>
        <w:jc w:val="both"/>
        <w:rPr>
          <w:rFonts w:cs="Arial"/>
          <w:szCs w:val="20"/>
        </w:rPr>
      </w:pPr>
      <w:r w:rsidRPr="00492DAC">
        <w:rPr>
          <w:rFonts w:cs="Arial"/>
          <w:szCs w:val="20"/>
        </w:rPr>
        <w:t>El (la) rector (a) quien lo convoca y preside.</w:t>
      </w:r>
    </w:p>
    <w:p w14:paraId="3E39E0EA" w14:textId="77777777" w:rsidR="00F36A99" w:rsidRPr="00492DAC" w:rsidRDefault="00F36A99" w:rsidP="005F5530">
      <w:pPr>
        <w:numPr>
          <w:ilvl w:val="0"/>
          <w:numId w:val="49"/>
        </w:numPr>
        <w:spacing w:after="120" w:line="240" w:lineRule="auto"/>
        <w:jc w:val="both"/>
        <w:rPr>
          <w:rFonts w:cs="Arial"/>
          <w:szCs w:val="20"/>
        </w:rPr>
      </w:pPr>
      <w:r w:rsidRPr="00492DAC">
        <w:rPr>
          <w:rFonts w:cs="Arial"/>
          <w:szCs w:val="20"/>
        </w:rPr>
        <w:t>Un representante de los padres de familia.</w:t>
      </w:r>
    </w:p>
    <w:p w14:paraId="4D7637F7" w14:textId="77777777" w:rsidR="00F36A99" w:rsidRPr="00492DAC" w:rsidRDefault="00F36A99" w:rsidP="005F5530">
      <w:pPr>
        <w:numPr>
          <w:ilvl w:val="0"/>
          <w:numId w:val="49"/>
        </w:numPr>
        <w:spacing w:after="120" w:line="240" w:lineRule="auto"/>
        <w:jc w:val="both"/>
        <w:rPr>
          <w:rFonts w:cs="Arial"/>
          <w:szCs w:val="20"/>
        </w:rPr>
      </w:pPr>
      <w:r w:rsidRPr="00492DAC">
        <w:rPr>
          <w:rFonts w:cs="Arial"/>
          <w:szCs w:val="20"/>
        </w:rPr>
        <w:t>Un representante del Consejo de padres de familia</w:t>
      </w:r>
    </w:p>
    <w:p w14:paraId="4B4DD918" w14:textId="77777777" w:rsidR="00F36A99" w:rsidRPr="00492DAC" w:rsidRDefault="00F36A99" w:rsidP="005F5530">
      <w:pPr>
        <w:numPr>
          <w:ilvl w:val="0"/>
          <w:numId w:val="49"/>
        </w:numPr>
        <w:spacing w:after="120" w:line="240" w:lineRule="auto"/>
        <w:jc w:val="both"/>
        <w:rPr>
          <w:rFonts w:cs="Arial"/>
          <w:szCs w:val="20"/>
        </w:rPr>
      </w:pPr>
      <w:r w:rsidRPr="00492DAC">
        <w:rPr>
          <w:rFonts w:cs="Arial"/>
          <w:szCs w:val="20"/>
        </w:rPr>
        <w:t>Tres representantes de los analistas.</w:t>
      </w:r>
    </w:p>
    <w:p w14:paraId="048E49CF" w14:textId="77777777" w:rsidR="00F36A99" w:rsidRPr="00492DAC" w:rsidRDefault="00F36A99" w:rsidP="005F5530">
      <w:pPr>
        <w:pStyle w:val="Textoindependiente"/>
        <w:numPr>
          <w:ilvl w:val="0"/>
          <w:numId w:val="49"/>
        </w:numPr>
        <w:rPr>
          <w:szCs w:val="20"/>
          <w:lang w:val="es-CO" w:eastAsia="es-CO"/>
        </w:rPr>
      </w:pPr>
      <w:r w:rsidRPr="00492DAC">
        <w:rPr>
          <w:szCs w:val="20"/>
          <w:lang w:val="es-CO" w:eastAsia="es-CO"/>
        </w:rPr>
        <w:t>Un representante de los estudiantes.</w:t>
      </w:r>
    </w:p>
    <w:p w14:paraId="61B246BD" w14:textId="77777777" w:rsidR="00F36A99" w:rsidRPr="00492DAC" w:rsidRDefault="00F36A99" w:rsidP="005F5530">
      <w:pPr>
        <w:pStyle w:val="Sangra2detindependiente"/>
        <w:numPr>
          <w:ilvl w:val="0"/>
          <w:numId w:val="49"/>
        </w:numPr>
        <w:rPr>
          <w:szCs w:val="20"/>
        </w:rPr>
      </w:pPr>
      <w:r w:rsidRPr="00492DAC">
        <w:rPr>
          <w:szCs w:val="20"/>
        </w:rPr>
        <w:t xml:space="preserve">Un representante de los </w:t>
      </w:r>
      <w:proofErr w:type="spellStart"/>
      <w:r w:rsidRPr="00492DAC">
        <w:rPr>
          <w:szCs w:val="20"/>
        </w:rPr>
        <w:t>ex-estudiantes</w:t>
      </w:r>
      <w:proofErr w:type="spellEnd"/>
      <w:r w:rsidRPr="00492DAC">
        <w:rPr>
          <w:szCs w:val="20"/>
        </w:rPr>
        <w:t>.</w:t>
      </w:r>
    </w:p>
    <w:p w14:paraId="0F50B7E0" w14:textId="77777777" w:rsidR="00F36A99" w:rsidRPr="00492DAC" w:rsidRDefault="00F36A99" w:rsidP="005F5530">
      <w:pPr>
        <w:numPr>
          <w:ilvl w:val="0"/>
          <w:numId w:val="49"/>
        </w:numPr>
        <w:spacing w:after="120" w:line="240" w:lineRule="auto"/>
        <w:jc w:val="both"/>
        <w:rPr>
          <w:rFonts w:cs="Arial"/>
          <w:szCs w:val="20"/>
        </w:rPr>
      </w:pPr>
      <w:r w:rsidRPr="00492DAC">
        <w:rPr>
          <w:rFonts w:cs="Arial"/>
          <w:szCs w:val="20"/>
        </w:rPr>
        <w:t>Un representante del sector productivo.</w:t>
      </w:r>
    </w:p>
    <w:p w14:paraId="26AABF7A" w14:textId="77777777" w:rsidR="00F36A99" w:rsidRPr="00492DAC" w:rsidRDefault="00F36A99" w:rsidP="00F36A99">
      <w:pPr>
        <w:ind w:left="720"/>
        <w:rPr>
          <w:rFonts w:cs="Arial"/>
          <w:szCs w:val="20"/>
        </w:rPr>
      </w:pPr>
    </w:p>
    <w:p w14:paraId="7F808083" w14:textId="77777777" w:rsidR="00F36A99" w:rsidRPr="00492DAC" w:rsidRDefault="00F36A99" w:rsidP="00F36A99">
      <w:pPr>
        <w:rPr>
          <w:rFonts w:cs="Arial"/>
          <w:szCs w:val="20"/>
        </w:rPr>
      </w:pPr>
      <w:r w:rsidRPr="00492DAC">
        <w:rPr>
          <w:rFonts w:cs="Arial"/>
          <w:b/>
          <w:szCs w:val="20"/>
        </w:rPr>
        <w:t>Parágrafo 1</w:t>
      </w:r>
      <w:r w:rsidRPr="00492DAC">
        <w:rPr>
          <w:rFonts w:cs="Arial"/>
          <w:szCs w:val="20"/>
        </w:rPr>
        <w:t xml:space="preserve">: Cada uno de los integrantes se elige democráticamente y cumplen las funciones estipuladas en el </w:t>
      </w:r>
      <w:r>
        <w:rPr>
          <w:rFonts w:cs="Arial"/>
          <w:szCs w:val="20"/>
        </w:rPr>
        <w:t xml:space="preserve">Artículo </w:t>
      </w:r>
      <w:r w:rsidRPr="00492DAC">
        <w:rPr>
          <w:rFonts w:cs="Arial"/>
          <w:szCs w:val="20"/>
        </w:rPr>
        <w:t>23 del Decreto 1860, reglamentario de la Ley 115. Deben ser fieles a los principios Institucionales y poseer un alto sentido de pertenencia.</w:t>
      </w:r>
    </w:p>
    <w:p w14:paraId="7FCF0F95"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07" w:name="_Toc518910384"/>
      <w:bookmarkStart w:id="108" w:name="_Toc518916253"/>
      <w:r w:rsidRPr="00306DF3">
        <w:rPr>
          <w:color w:val="auto"/>
        </w:rPr>
        <w:t>Consejo académico.</w:t>
      </w:r>
      <w:bookmarkEnd w:id="107"/>
      <w:bookmarkEnd w:id="108"/>
    </w:p>
    <w:p w14:paraId="4595B9D8" w14:textId="77777777" w:rsidR="00F36A99" w:rsidRPr="00492DAC" w:rsidRDefault="00F36A99" w:rsidP="00F36A99">
      <w:pPr>
        <w:rPr>
          <w:rFonts w:cs="Arial"/>
          <w:szCs w:val="20"/>
        </w:rPr>
      </w:pPr>
      <w:r w:rsidRPr="00492DAC">
        <w:rPr>
          <w:rFonts w:cs="Arial"/>
          <w:szCs w:val="20"/>
        </w:rPr>
        <w:t>El Consejo Académico es presidido por el Rector o su delegado, integrado además por los Coordinadores, un analista representante de cada grado de preescolar y primaria y un representante de cada una de las áreas que conforma el plan de estudios de la básica secundaria y media (jefe de área).</w:t>
      </w:r>
    </w:p>
    <w:p w14:paraId="1C0770E8" w14:textId="77777777" w:rsidR="00F36A99" w:rsidRPr="00492DAC" w:rsidRDefault="00F36A99" w:rsidP="00F36A99">
      <w:pPr>
        <w:rPr>
          <w:rFonts w:cs="Arial"/>
          <w:szCs w:val="20"/>
        </w:rPr>
      </w:pPr>
      <w:r w:rsidRPr="00492DAC">
        <w:rPr>
          <w:rFonts w:cs="Arial"/>
          <w:szCs w:val="20"/>
        </w:rPr>
        <w:t>Son funciones del consejo académico las siguientes:</w:t>
      </w:r>
    </w:p>
    <w:p w14:paraId="64833B29" w14:textId="77777777" w:rsidR="00F36A99" w:rsidRPr="00492DAC" w:rsidRDefault="00F36A99" w:rsidP="00F36A99">
      <w:pPr>
        <w:pStyle w:val="Prrafodelista"/>
        <w:ind w:left="142"/>
        <w:rPr>
          <w:rFonts w:cs="Arial"/>
          <w:szCs w:val="20"/>
        </w:rPr>
      </w:pPr>
      <w:r w:rsidRPr="00492DAC">
        <w:rPr>
          <w:rFonts w:cs="Arial"/>
          <w:szCs w:val="20"/>
        </w:rPr>
        <w:t>a). Servir de órgano consultor del Consejo Directivo en la revisión de la propuesta del proyecto educativo institucional;</w:t>
      </w:r>
    </w:p>
    <w:p w14:paraId="19818DA8" w14:textId="77777777" w:rsidR="00F36A99" w:rsidRPr="00492DAC" w:rsidRDefault="00F36A99" w:rsidP="00F36A99">
      <w:pPr>
        <w:pStyle w:val="Prrafodelista"/>
        <w:ind w:left="142"/>
        <w:rPr>
          <w:rFonts w:cs="Arial"/>
          <w:szCs w:val="20"/>
        </w:rPr>
      </w:pPr>
      <w:r w:rsidRPr="00492DAC">
        <w:rPr>
          <w:rFonts w:cs="Arial"/>
          <w:szCs w:val="20"/>
        </w:rPr>
        <w:t>b). Estudiar el currículo y propiciar su continuo mejoramiento, introduciendo las modificaciones y ajustes, de acuerdo con el procedimiento previsto en el presente Decreto;</w:t>
      </w:r>
    </w:p>
    <w:p w14:paraId="1A241FE1" w14:textId="77777777" w:rsidR="00F36A99" w:rsidRPr="00492DAC" w:rsidRDefault="00F36A99" w:rsidP="00F36A99">
      <w:pPr>
        <w:pStyle w:val="Prrafodelista"/>
        <w:ind w:left="142"/>
        <w:rPr>
          <w:rFonts w:cs="Arial"/>
          <w:szCs w:val="20"/>
        </w:rPr>
      </w:pPr>
      <w:r w:rsidRPr="00492DAC">
        <w:rPr>
          <w:rFonts w:cs="Arial"/>
          <w:szCs w:val="20"/>
        </w:rPr>
        <w:t xml:space="preserve"> c). Organizar el plan de estudios y orientar su ejecución;</w:t>
      </w:r>
    </w:p>
    <w:p w14:paraId="76E7B6E7" w14:textId="77777777" w:rsidR="00F36A99" w:rsidRPr="00492DAC" w:rsidRDefault="00F36A99" w:rsidP="00F36A99">
      <w:pPr>
        <w:pStyle w:val="Prrafodelista"/>
        <w:ind w:left="142"/>
        <w:rPr>
          <w:rFonts w:cs="Arial"/>
          <w:szCs w:val="20"/>
        </w:rPr>
      </w:pPr>
      <w:r w:rsidRPr="00492DAC">
        <w:rPr>
          <w:rFonts w:cs="Arial"/>
          <w:szCs w:val="20"/>
        </w:rPr>
        <w:t>d). Participar en la evaluación institucional anual;</w:t>
      </w:r>
    </w:p>
    <w:p w14:paraId="3260B6A7" w14:textId="77777777" w:rsidR="00F36A99" w:rsidRPr="00492DAC" w:rsidRDefault="00F36A99" w:rsidP="00F36A99">
      <w:pPr>
        <w:pStyle w:val="Prrafodelista"/>
        <w:ind w:left="142"/>
        <w:rPr>
          <w:rFonts w:cs="Arial"/>
          <w:szCs w:val="20"/>
        </w:rPr>
      </w:pPr>
      <w:r w:rsidRPr="00492DAC">
        <w:rPr>
          <w:rFonts w:cs="Arial"/>
          <w:szCs w:val="20"/>
        </w:rPr>
        <w:t>e). Integrar los consejos de docentes para la evaluación periódica del rendimiento de los educandos y para la promoción, asignarles sus funciones y supervisar el proceso general de evaluación;</w:t>
      </w:r>
    </w:p>
    <w:p w14:paraId="434BEC86" w14:textId="77777777" w:rsidR="00F36A99" w:rsidRPr="00492DAC" w:rsidRDefault="00F36A99" w:rsidP="00F36A99">
      <w:pPr>
        <w:pStyle w:val="Prrafodelista"/>
        <w:ind w:left="142"/>
        <w:rPr>
          <w:rFonts w:cs="Arial"/>
          <w:szCs w:val="20"/>
        </w:rPr>
      </w:pPr>
      <w:r w:rsidRPr="00492DAC">
        <w:rPr>
          <w:rFonts w:cs="Arial"/>
          <w:szCs w:val="20"/>
        </w:rPr>
        <w:lastRenderedPageBreak/>
        <w:t xml:space="preserve">f). Recibir y decidir los reclamos de los </w:t>
      </w:r>
      <w:r>
        <w:rPr>
          <w:rFonts w:cs="Arial"/>
          <w:szCs w:val="20"/>
        </w:rPr>
        <w:t xml:space="preserve">estudiante </w:t>
      </w:r>
      <w:r w:rsidRPr="00492DAC">
        <w:rPr>
          <w:rFonts w:cs="Arial"/>
          <w:szCs w:val="20"/>
        </w:rPr>
        <w:t>s sobre la evaluación educativa, y</w:t>
      </w:r>
    </w:p>
    <w:p w14:paraId="52BDB1F0" w14:textId="77777777" w:rsidR="00F36A99" w:rsidRPr="00492DAC" w:rsidRDefault="00F36A99" w:rsidP="00F36A99">
      <w:pPr>
        <w:pStyle w:val="Prrafodelista"/>
        <w:ind w:left="142"/>
        <w:rPr>
          <w:rFonts w:cs="Arial"/>
          <w:szCs w:val="20"/>
        </w:rPr>
      </w:pPr>
      <w:r w:rsidRPr="00492DAC">
        <w:rPr>
          <w:rFonts w:cs="Arial"/>
          <w:szCs w:val="20"/>
        </w:rPr>
        <w:t xml:space="preserve">g). Las demás funciones afines o complementarias </w:t>
      </w:r>
      <w:r>
        <w:rPr>
          <w:rFonts w:cs="Arial"/>
          <w:szCs w:val="20"/>
        </w:rPr>
        <w:t>con</w:t>
      </w:r>
      <w:r w:rsidRPr="00492DAC">
        <w:rPr>
          <w:rFonts w:cs="Arial"/>
          <w:szCs w:val="20"/>
        </w:rPr>
        <w:t>tribuya</w:t>
      </w:r>
      <w:r>
        <w:rPr>
          <w:rFonts w:cs="Arial"/>
          <w:szCs w:val="20"/>
        </w:rPr>
        <w:t>n al desarrollo d</w:t>
      </w:r>
      <w:r w:rsidRPr="00492DAC">
        <w:rPr>
          <w:rFonts w:cs="Arial"/>
          <w:szCs w:val="20"/>
        </w:rPr>
        <w:t>el proyecto educativo institucional.</w:t>
      </w:r>
    </w:p>
    <w:p w14:paraId="5260152F"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09" w:name="_Toc518916254"/>
      <w:r w:rsidRPr="00306DF3">
        <w:rPr>
          <w:color w:val="auto"/>
        </w:rPr>
        <w:t>Personero (a) estudiantil.</w:t>
      </w:r>
      <w:bookmarkEnd w:id="109"/>
    </w:p>
    <w:p w14:paraId="4B19937A" w14:textId="77777777" w:rsidR="00F36A99" w:rsidRPr="00677F9F" w:rsidRDefault="00F36A99" w:rsidP="00F36A99">
      <w:pPr>
        <w:pStyle w:val="Prrafodelista"/>
        <w:ind w:left="142"/>
        <w:rPr>
          <w:rFonts w:cs="Arial"/>
          <w:szCs w:val="20"/>
        </w:rPr>
      </w:pPr>
      <w:r w:rsidRPr="00677F9F">
        <w:rPr>
          <w:rFonts w:cs="Arial"/>
          <w:szCs w:val="20"/>
        </w:rPr>
        <w:t xml:space="preserve">En todos los establecimientos educativos el personero de los estudiantes será un </w:t>
      </w:r>
      <w:r>
        <w:rPr>
          <w:rFonts w:cs="Arial"/>
          <w:szCs w:val="20"/>
        </w:rPr>
        <w:t xml:space="preserve">estudiante </w:t>
      </w:r>
      <w:r w:rsidRPr="00677F9F">
        <w:rPr>
          <w:rFonts w:cs="Arial"/>
          <w:szCs w:val="20"/>
        </w:rPr>
        <w:t xml:space="preserve"> que curse el último grado que ofrezca la institución encargado de promover el ejercicio de los deberes y derechos de los estudiantes consagrados en la Constitución Política, las leyes, los reglamentos y el Acuerdo de convivencia.</w:t>
      </w:r>
    </w:p>
    <w:p w14:paraId="2F3B7C46" w14:textId="77777777" w:rsidR="00F36A99" w:rsidRPr="00677F9F" w:rsidRDefault="00F36A99" w:rsidP="00F36A99">
      <w:pPr>
        <w:pStyle w:val="Prrafodelista"/>
        <w:ind w:left="142"/>
        <w:rPr>
          <w:rFonts w:cs="Arial"/>
          <w:szCs w:val="20"/>
        </w:rPr>
      </w:pPr>
      <w:r w:rsidRPr="00677F9F">
        <w:rPr>
          <w:rFonts w:cs="Arial"/>
          <w:szCs w:val="20"/>
        </w:rPr>
        <w:t>El personero tendrá las siguientes funciones:</w:t>
      </w:r>
    </w:p>
    <w:p w14:paraId="181B51D0" w14:textId="77777777" w:rsidR="00F36A99" w:rsidRPr="00677F9F" w:rsidRDefault="00F36A99" w:rsidP="00F36A99">
      <w:pPr>
        <w:pStyle w:val="Prrafodelista"/>
        <w:ind w:left="142"/>
        <w:rPr>
          <w:rFonts w:cs="Arial"/>
          <w:szCs w:val="20"/>
        </w:rPr>
      </w:pPr>
      <w:r w:rsidRPr="00677F9F">
        <w:rPr>
          <w:rFonts w:cs="Arial"/>
          <w:szCs w:val="20"/>
        </w:rPr>
        <w:t>a). promover el cumplimiento de los derechos y deberes de los estudiantes, para</w:t>
      </w:r>
      <w:r>
        <w:rPr>
          <w:rFonts w:cs="Arial"/>
          <w:szCs w:val="20"/>
        </w:rPr>
        <w:t xml:space="preserve"> </w:t>
      </w:r>
      <w:r w:rsidRPr="00677F9F">
        <w:rPr>
          <w:rFonts w:cs="Arial"/>
          <w:szCs w:val="20"/>
        </w:rPr>
        <w:t>lo cual podrá utilizar los medios de comunicación interna del establecimiento, pedir la colaboración del consejo de estudiantes, organizar foros u otras formas de deliberación.</w:t>
      </w:r>
    </w:p>
    <w:p w14:paraId="6B1E5DDE" w14:textId="77777777" w:rsidR="00F36A99" w:rsidRPr="00677F9F" w:rsidRDefault="00F36A99" w:rsidP="00F36A99">
      <w:pPr>
        <w:pStyle w:val="Prrafodelista"/>
        <w:ind w:left="142"/>
        <w:rPr>
          <w:rFonts w:cs="Arial"/>
          <w:szCs w:val="20"/>
        </w:rPr>
      </w:pPr>
      <w:r w:rsidRPr="00677F9F">
        <w:rPr>
          <w:rFonts w:cs="Arial"/>
          <w:szCs w:val="20"/>
        </w:rPr>
        <w:t xml:space="preserve">b). Recibir y evaluar las quejas y reclamos que presenten los educandos sobre lesiones a sus derechos y las que formule cualquier persona de la comunidad sobre el incumplimiento de las obligaciones de los </w:t>
      </w:r>
      <w:r>
        <w:rPr>
          <w:rFonts w:cs="Arial"/>
          <w:szCs w:val="20"/>
        </w:rPr>
        <w:t xml:space="preserve">estudiante </w:t>
      </w:r>
      <w:r w:rsidRPr="00677F9F">
        <w:rPr>
          <w:rFonts w:cs="Arial"/>
          <w:szCs w:val="20"/>
        </w:rPr>
        <w:t>s;</w:t>
      </w:r>
    </w:p>
    <w:p w14:paraId="07040E87" w14:textId="77777777" w:rsidR="00F36A99" w:rsidRPr="00677F9F" w:rsidRDefault="00F36A99" w:rsidP="00F36A99">
      <w:pPr>
        <w:pStyle w:val="Prrafodelista"/>
        <w:ind w:left="142"/>
        <w:rPr>
          <w:rFonts w:cs="Arial"/>
          <w:szCs w:val="20"/>
        </w:rPr>
      </w:pPr>
      <w:r w:rsidRPr="00677F9F">
        <w:rPr>
          <w:rFonts w:cs="Arial"/>
          <w:szCs w:val="20"/>
        </w:rPr>
        <w:t xml:space="preserve">c). Presentar ante el rector o el Director Administrativo, según sus competencias, las solicitudes de oficio o a petición de parte que considere necesarias para proteger los derechos de los estudiantes y facilitar el cumplimiento de sus deberes. Y </w:t>
      </w:r>
    </w:p>
    <w:p w14:paraId="41AE14B4" w14:textId="77777777" w:rsidR="00F36A99" w:rsidRPr="00677F9F" w:rsidRDefault="00F36A99" w:rsidP="00F36A99">
      <w:pPr>
        <w:pStyle w:val="Prrafodelista"/>
        <w:ind w:left="142"/>
        <w:rPr>
          <w:rFonts w:cs="Arial"/>
          <w:szCs w:val="20"/>
        </w:rPr>
      </w:pPr>
      <w:r w:rsidRPr="00677F9F">
        <w:rPr>
          <w:rFonts w:cs="Arial"/>
          <w:szCs w:val="20"/>
        </w:rPr>
        <w:t>d). Cuando lo considere necesario, apelar ante el Consejo Directivo o el organismo que haga sus veces, las decisiones del rector respecto a las peticiones  presentadas por su intermedio.</w:t>
      </w:r>
    </w:p>
    <w:p w14:paraId="4E5D180E" w14:textId="77777777" w:rsidR="00F36A99" w:rsidRPr="00677F9F" w:rsidRDefault="00F36A99" w:rsidP="00F36A99">
      <w:pPr>
        <w:pStyle w:val="Prrafodelista"/>
        <w:ind w:left="142"/>
        <w:rPr>
          <w:rFonts w:cs="Arial"/>
          <w:szCs w:val="20"/>
        </w:rPr>
      </w:pPr>
      <w:r w:rsidRPr="00677F9F">
        <w:rPr>
          <w:rFonts w:cs="Arial"/>
          <w:szCs w:val="20"/>
        </w:rPr>
        <w:t>El personero de los estudiantes será elegido dentro de los treinta días calendario siguiente al de la iniciación de clases de un período lectivo anual. Para tal efecto el rector convocará a todos los estudiantes matriculados con el fin de elegirlo por el sistema de mayoría simple y mediante voto secreto.</w:t>
      </w:r>
    </w:p>
    <w:p w14:paraId="6470A2AE" w14:textId="77777777" w:rsidR="00F36A99" w:rsidRPr="00677F9F" w:rsidRDefault="00F36A99" w:rsidP="00F36A99">
      <w:pPr>
        <w:pStyle w:val="Prrafodelista"/>
        <w:ind w:left="142"/>
        <w:rPr>
          <w:rFonts w:cs="Arial"/>
          <w:szCs w:val="20"/>
        </w:rPr>
      </w:pPr>
      <w:r w:rsidRPr="00677F9F">
        <w:rPr>
          <w:rFonts w:cs="Arial"/>
          <w:szCs w:val="20"/>
        </w:rPr>
        <w:t xml:space="preserve">El ejercicio del cargo de personero de los estudiantes es incompatible con el de representante de los estudiantes ante el Consejo Directivo. </w:t>
      </w:r>
    </w:p>
    <w:p w14:paraId="501DE5FF"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10" w:name="_Toc518910385"/>
      <w:bookmarkStart w:id="111" w:name="_Toc518916255"/>
      <w:r w:rsidRPr="00306DF3">
        <w:rPr>
          <w:color w:val="auto"/>
        </w:rPr>
        <w:t>Consejo de estudiantes.</w:t>
      </w:r>
      <w:bookmarkEnd w:id="110"/>
      <w:bookmarkEnd w:id="111"/>
    </w:p>
    <w:p w14:paraId="260D39FC" w14:textId="77777777" w:rsidR="00F36A99" w:rsidRPr="00492DAC" w:rsidRDefault="00F36A99" w:rsidP="00F36A99">
      <w:pPr>
        <w:rPr>
          <w:rFonts w:cs="Arial"/>
          <w:szCs w:val="20"/>
        </w:rPr>
      </w:pPr>
      <w:r w:rsidRPr="00492DAC">
        <w:rPr>
          <w:rFonts w:cs="Arial"/>
          <w:szCs w:val="20"/>
        </w:rPr>
        <w:t xml:space="preserve">El Consejo de estudiantes está conformado por un </w:t>
      </w:r>
      <w:r>
        <w:rPr>
          <w:rFonts w:cs="Arial"/>
          <w:szCs w:val="20"/>
        </w:rPr>
        <w:t xml:space="preserve">estudiante </w:t>
      </w:r>
      <w:r w:rsidRPr="00492DAC">
        <w:rPr>
          <w:rFonts w:cs="Arial"/>
          <w:szCs w:val="20"/>
        </w:rPr>
        <w:t xml:space="preserve"> representante de los grados preescolar a tercero y uno de cada uno de los demás ofrecidos por la Institución; se reúnen de manera constante con él o la estudiante personero. </w:t>
      </w:r>
    </w:p>
    <w:p w14:paraId="647643EC" w14:textId="77777777" w:rsidR="00F36A99" w:rsidRPr="00492DAC" w:rsidRDefault="00F36A99" w:rsidP="00F36A99">
      <w:pPr>
        <w:rPr>
          <w:rFonts w:cs="Arial"/>
          <w:szCs w:val="20"/>
        </w:rPr>
      </w:pPr>
      <w:r w:rsidRPr="00492DAC">
        <w:rPr>
          <w:rFonts w:cs="Arial"/>
          <w:szCs w:val="20"/>
        </w:rPr>
        <w:t>El Consejo de Estudiantes cumple las siguientes funciones:</w:t>
      </w:r>
    </w:p>
    <w:p w14:paraId="2818AA99" w14:textId="77777777" w:rsidR="00F36A99" w:rsidRPr="00492DAC" w:rsidRDefault="00F36A99" w:rsidP="005F5530">
      <w:pPr>
        <w:numPr>
          <w:ilvl w:val="0"/>
          <w:numId w:val="34"/>
        </w:numPr>
        <w:spacing w:after="120" w:line="240" w:lineRule="auto"/>
        <w:jc w:val="both"/>
        <w:rPr>
          <w:rFonts w:cs="Arial"/>
          <w:szCs w:val="20"/>
        </w:rPr>
      </w:pPr>
      <w:r w:rsidRPr="00492DAC">
        <w:rPr>
          <w:rFonts w:cs="Arial"/>
          <w:szCs w:val="20"/>
        </w:rPr>
        <w:t>Impulsar la participación en el grado que representan.</w:t>
      </w:r>
    </w:p>
    <w:p w14:paraId="55557EB5" w14:textId="77777777" w:rsidR="00F36A99" w:rsidRPr="00492DAC" w:rsidRDefault="00F36A99" w:rsidP="005F5530">
      <w:pPr>
        <w:numPr>
          <w:ilvl w:val="0"/>
          <w:numId w:val="34"/>
        </w:numPr>
        <w:spacing w:after="120" w:line="240" w:lineRule="auto"/>
        <w:jc w:val="both"/>
        <w:rPr>
          <w:rFonts w:cs="Arial"/>
          <w:szCs w:val="20"/>
        </w:rPr>
      </w:pPr>
      <w:r w:rsidRPr="00492DAC">
        <w:rPr>
          <w:rFonts w:cs="Arial"/>
          <w:szCs w:val="20"/>
        </w:rPr>
        <w:t>Ayudar en las actividades académicas y de convivencia del grupo.</w:t>
      </w:r>
    </w:p>
    <w:p w14:paraId="4BEAB866" w14:textId="77777777" w:rsidR="00F36A99" w:rsidRPr="00492DAC" w:rsidRDefault="00F36A99" w:rsidP="005F5530">
      <w:pPr>
        <w:numPr>
          <w:ilvl w:val="0"/>
          <w:numId w:val="34"/>
        </w:numPr>
        <w:spacing w:after="120" w:line="240" w:lineRule="auto"/>
        <w:jc w:val="both"/>
        <w:rPr>
          <w:rFonts w:cs="Arial"/>
          <w:szCs w:val="20"/>
        </w:rPr>
      </w:pPr>
      <w:r w:rsidRPr="00492DAC">
        <w:rPr>
          <w:rFonts w:cs="Arial"/>
          <w:szCs w:val="20"/>
        </w:rPr>
        <w:t>Colaborar con el director de grupo.</w:t>
      </w:r>
    </w:p>
    <w:p w14:paraId="06B1084F" w14:textId="77777777" w:rsidR="00F36A99" w:rsidRPr="00492DAC" w:rsidRDefault="00F36A99" w:rsidP="005F5530">
      <w:pPr>
        <w:numPr>
          <w:ilvl w:val="0"/>
          <w:numId w:val="34"/>
        </w:numPr>
        <w:spacing w:after="120" w:line="240" w:lineRule="auto"/>
        <w:jc w:val="both"/>
        <w:rPr>
          <w:rFonts w:cs="Arial"/>
          <w:szCs w:val="20"/>
        </w:rPr>
      </w:pPr>
      <w:r w:rsidRPr="00492DAC">
        <w:rPr>
          <w:rFonts w:cs="Arial"/>
          <w:szCs w:val="20"/>
        </w:rPr>
        <w:t>Acoger las iniciativas del grupo.</w:t>
      </w:r>
    </w:p>
    <w:p w14:paraId="50987DB7" w14:textId="77777777" w:rsidR="00F36A99" w:rsidRPr="00492DAC" w:rsidRDefault="00F36A99" w:rsidP="005F5530">
      <w:pPr>
        <w:numPr>
          <w:ilvl w:val="0"/>
          <w:numId w:val="34"/>
        </w:numPr>
        <w:spacing w:after="120" w:line="240" w:lineRule="auto"/>
        <w:jc w:val="both"/>
        <w:rPr>
          <w:rFonts w:cs="Arial"/>
          <w:szCs w:val="20"/>
        </w:rPr>
      </w:pPr>
      <w:r w:rsidRPr="00492DAC">
        <w:rPr>
          <w:rFonts w:cs="Arial"/>
          <w:szCs w:val="20"/>
        </w:rPr>
        <w:t>Elaborar su propio reglamento.</w:t>
      </w:r>
    </w:p>
    <w:p w14:paraId="051BA61B" w14:textId="77777777" w:rsidR="00F36A99" w:rsidRPr="00492DAC" w:rsidRDefault="00F36A99" w:rsidP="00F36A99">
      <w:pPr>
        <w:rPr>
          <w:rFonts w:cs="Arial"/>
          <w:szCs w:val="20"/>
        </w:rPr>
      </w:pPr>
      <w:r w:rsidRPr="00492DAC">
        <w:t xml:space="preserve">El Consejo Directivo deberá convocar en una fecha dentro de las cuatro primeras semanas del calendario académico, sendas asambleas integradas por los </w:t>
      </w:r>
      <w:r>
        <w:t xml:space="preserve">estudiante </w:t>
      </w:r>
      <w:r w:rsidRPr="00492DAC">
        <w:t>s que cursen cada grado, con el fin de que elijan de su seno mediante votación secreta, un vocero estudiantil para el año lectivo en curso.</w:t>
      </w:r>
    </w:p>
    <w:p w14:paraId="10C01E5F"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12" w:name="_Toc518910386"/>
      <w:bookmarkStart w:id="113" w:name="_Toc518916256"/>
      <w:r w:rsidRPr="00306DF3">
        <w:rPr>
          <w:color w:val="auto"/>
        </w:rPr>
        <w:lastRenderedPageBreak/>
        <w:t>Consejo de padres.</w:t>
      </w:r>
      <w:bookmarkEnd w:id="112"/>
      <w:bookmarkEnd w:id="113"/>
    </w:p>
    <w:p w14:paraId="3559DDB5" w14:textId="77777777" w:rsidR="00F36A99" w:rsidRPr="00306DF3" w:rsidRDefault="00F36A99" w:rsidP="00F36A99">
      <w:pPr>
        <w:rPr>
          <w:rFonts w:cs="Arial"/>
          <w:szCs w:val="20"/>
        </w:rPr>
      </w:pPr>
      <w:r w:rsidRPr="00306DF3">
        <w:rPr>
          <w:rFonts w:cs="Arial"/>
          <w:szCs w:val="20"/>
        </w:rPr>
        <w:t>Conformado por un padre de familia de cada uno de los grados, elegido democráticamente; sus funciones están estipuladas en el Decreto 1860 y apuntan a la colaboración con la tarea educativa de la Institución.</w:t>
      </w:r>
    </w:p>
    <w:p w14:paraId="539B2F43" w14:textId="77777777" w:rsidR="00F36A99" w:rsidRPr="00306DF3" w:rsidRDefault="00F36A99" w:rsidP="005F5530">
      <w:pPr>
        <w:pStyle w:val="Ttulo2"/>
        <w:keepLines w:val="0"/>
        <w:numPr>
          <w:ilvl w:val="1"/>
          <w:numId w:val="52"/>
        </w:numPr>
        <w:shd w:val="clear" w:color="auto" w:fill="FFFFFF" w:themeFill="background1"/>
        <w:spacing w:before="240" w:after="240" w:line="240" w:lineRule="auto"/>
        <w:ind w:left="576" w:hanging="576"/>
        <w:jc w:val="both"/>
        <w:rPr>
          <w:rFonts w:eastAsia="Arial"/>
          <w:color w:val="auto"/>
        </w:rPr>
      </w:pPr>
      <w:bookmarkStart w:id="114" w:name="_Toc518910387"/>
      <w:bookmarkStart w:id="115" w:name="_Toc518916257"/>
      <w:r w:rsidRPr="00306DF3">
        <w:rPr>
          <w:rFonts w:eastAsia="Arial"/>
          <w:color w:val="auto"/>
        </w:rPr>
        <w:t>Comité escolar de convivencia</w:t>
      </w:r>
      <w:bookmarkEnd w:id="114"/>
      <w:bookmarkEnd w:id="115"/>
      <w:r w:rsidRPr="00306DF3">
        <w:rPr>
          <w:rFonts w:eastAsia="Arial"/>
          <w:color w:val="auto"/>
        </w:rPr>
        <w:t xml:space="preserve"> </w:t>
      </w:r>
    </w:p>
    <w:p w14:paraId="0370F443" w14:textId="77777777" w:rsidR="00F36A99" w:rsidRPr="00492DAC" w:rsidRDefault="00F36A99" w:rsidP="00F36A99">
      <w:pPr>
        <w:rPr>
          <w:rFonts w:cs="Arial"/>
        </w:rPr>
      </w:pPr>
      <w:r w:rsidRPr="00492DAC">
        <w:rPr>
          <w:rFonts w:cs="Arial"/>
        </w:rPr>
        <w:t xml:space="preserve">Como se encuentra definido en el </w:t>
      </w:r>
      <w:r>
        <w:rPr>
          <w:rFonts w:cs="Arial"/>
        </w:rPr>
        <w:t xml:space="preserve">Artículo </w:t>
      </w:r>
      <w:r w:rsidRPr="00492DAC">
        <w:rPr>
          <w:rFonts w:cs="Arial"/>
        </w:rPr>
        <w:t xml:space="preserve">22, del decreto 1965 de 2013, el Comité escolar de convivencia, es un órgano institucional encargado de apoyar la labor de promoción y seguimiento a la convivencia escolar, a la educación para el ejercicio de los derechos humanos, sexuales y reproductivos, así como del desarrollo y aplicación del </w:t>
      </w:r>
      <w:r>
        <w:rPr>
          <w:rFonts w:cs="Arial"/>
        </w:rPr>
        <w:t xml:space="preserve">Acuerdo </w:t>
      </w:r>
      <w:r w:rsidRPr="00492DAC">
        <w:rPr>
          <w:rFonts w:cs="Arial"/>
        </w:rPr>
        <w:t>de convivencia y de la prevención y mitigación de la violencia escolar.</w:t>
      </w:r>
    </w:p>
    <w:p w14:paraId="1F57566E" w14:textId="77777777" w:rsidR="00F36A99" w:rsidRPr="00492DAC" w:rsidRDefault="00F36A99" w:rsidP="00F36A99">
      <w:pPr>
        <w:rPr>
          <w:rFonts w:cs="Arial"/>
        </w:rPr>
      </w:pPr>
      <w:r w:rsidRPr="00492DAC">
        <w:rPr>
          <w:rFonts w:cs="Arial"/>
        </w:rPr>
        <w:t xml:space="preserve">¿Quiénes lo conforman? </w:t>
      </w:r>
    </w:p>
    <w:p w14:paraId="749B7441" w14:textId="77777777" w:rsidR="00F36A99" w:rsidRPr="00492DAC" w:rsidRDefault="00F36A99" w:rsidP="005F5530">
      <w:pPr>
        <w:pStyle w:val="Prrafodelista"/>
        <w:numPr>
          <w:ilvl w:val="0"/>
          <w:numId w:val="57"/>
        </w:numPr>
        <w:spacing w:after="200" w:line="240" w:lineRule="auto"/>
        <w:jc w:val="both"/>
        <w:rPr>
          <w:rFonts w:cs="Arial"/>
        </w:rPr>
      </w:pPr>
      <w:r w:rsidRPr="00492DAC">
        <w:rPr>
          <w:rFonts w:cs="Arial"/>
        </w:rPr>
        <w:t>El rector del establecimiento educativo, quien preside el comité.</w:t>
      </w:r>
    </w:p>
    <w:p w14:paraId="0AC7C798" w14:textId="77777777" w:rsidR="00F36A99" w:rsidRPr="00492DAC" w:rsidRDefault="00F36A99" w:rsidP="005F5530">
      <w:pPr>
        <w:pStyle w:val="Prrafodelista"/>
        <w:numPr>
          <w:ilvl w:val="0"/>
          <w:numId w:val="57"/>
        </w:numPr>
        <w:spacing w:after="200" w:line="240" w:lineRule="auto"/>
        <w:jc w:val="both"/>
        <w:rPr>
          <w:rFonts w:cs="Arial"/>
        </w:rPr>
      </w:pPr>
      <w:r w:rsidRPr="00492DAC">
        <w:rPr>
          <w:rFonts w:cs="Arial"/>
        </w:rPr>
        <w:t xml:space="preserve">El personero estudiantil  </w:t>
      </w:r>
    </w:p>
    <w:p w14:paraId="2D40CDF0" w14:textId="77777777" w:rsidR="00F36A99" w:rsidRPr="00492DAC" w:rsidRDefault="00F36A99" w:rsidP="005F5530">
      <w:pPr>
        <w:pStyle w:val="Prrafodelista"/>
        <w:numPr>
          <w:ilvl w:val="0"/>
          <w:numId w:val="57"/>
        </w:numPr>
        <w:spacing w:after="200" w:line="240" w:lineRule="auto"/>
        <w:jc w:val="both"/>
        <w:rPr>
          <w:rFonts w:cs="Arial"/>
        </w:rPr>
      </w:pPr>
      <w:r w:rsidRPr="00492DAC">
        <w:rPr>
          <w:rFonts w:cs="Arial"/>
        </w:rPr>
        <w:t xml:space="preserve">El docente con función de orientación. </w:t>
      </w:r>
    </w:p>
    <w:p w14:paraId="2A29411D" w14:textId="77777777" w:rsidR="00F36A99" w:rsidRPr="00492DAC" w:rsidRDefault="00F36A99" w:rsidP="005F5530">
      <w:pPr>
        <w:pStyle w:val="Prrafodelista"/>
        <w:numPr>
          <w:ilvl w:val="0"/>
          <w:numId w:val="57"/>
        </w:numPr>
        <w:spacing w:after="200" w:line="240" w:lineRule="auto"/>
        <w:jc w:val="both"/>
        <w:rPr>
          <w:rFonts w:cs="Arial"/>
        </w:rPr>
      </w:pPr>
      <w:r w:rsidRPr="00492DAC">
        <w:rPr>
          <w:rFonts w:cs="Arial"/>
        </w:rPr>
        <w:t>El coordinador de convivencia cuando exista este cargo.</w:t>
      </w:r>
    </w:p>
    <w:p w14:paraId="0BB3AF9C" w14:textId="77777777" w:rsidR="00F36A99" w:rsidRPr="00492DAC" w:rsidRDefault="00F36A99" w:rsidP="005F5530">
      <w:pPr>
        <w:pStyle w:val="Prrafodelista"/>
        <w:numPr>
          <w:ilvl w:val="0"/>
          <w:numId w:val="57"/>
        </w:numPr>
        <w:spacing w:after="200" w:line="240" w:lineRule="auto"/>
        <w:jc w:val="both"/>
        <w:rPr>
          <w:rFonts w:cs="Arial"/>
        </w:rPr>
      </w:pPr>
      <w:r w:rsidRPr="00492DAC">
        <w:rPr>
          <w:rFonts w:cs="Arial"/>
        </w:rPr>
        <w:t>El presidente del consejo de padres de familia.</w:t>
      </w:r>
    </w:p>
    <w:p w14:paraId="07649E63" w14:textId="77777777" w:rsidR="00F36A99" w:rsidRPr="00492DAC" w:rsidRDefault="00F36A99" w:rsidP="005F5530">
      <w:pPr>
        <w:pStyle w:val="Prrafodelista"/>
        <w:numPr>
          <w:ilvl w:val="0"/>
          <w:numId w:val="57"/>
        </w:numPr>
        <w:spacing w:after="200" w:line="240" w:lineRule="auto"/>
        <w:jc w:val="both"/>
        <w:rPr>
          <w:rFonts w:cs="Arial"/>
        </w:rPr>
      </w:pPr>
      <w:r w:rsidRPr="00492DAC">
        <w:rPr>
          <w:rFonts w:cs="Arial"/>
        </w:rPr>
        <w:t>El presidente del consejo de estudiantes.</w:t>
      </w:r>
    </w:p>
    <w:p w14:paraId="3A1CDD9C" w14:textId="77777777" w:rsidR="00F36A99" w:rsidRPr="00492DAC" w:rsidRDefault="00F36A99" w:rsidP="005F5530">
      <w:pPr>
        <w:pStyle w:val="Prrafodelista"/>
        <w:numPr>
          <w:ilvl w:val="0"/>
          <w:numId w:val="57"/>
        </w:numPr>
        <w:spacing w:after="200" w:line="240" w:lineRule="auto"/>
        <w:jc w:val="both"/>
        <w:rPr>
          <w:rFonts w:cs="Arial"/>
        </w:rPr>
      </w:pPr>
      <w:r w:rsidRPr="00492DAC">
        <w:rPr>
          <w:rFonts w:cs="Arial"/>
        </w:rPr>
        <w:t>Un (1) analista que lidere procesos o estrategias de convivencia escolar. (El que libremente desee conformar el comité)</w:t>
      </w:r>
    </w:p>
    <w:p w14:paraId="006E7282" w14:textId="77777777" w:rsidR="00F36A99" w:rsidRPr="00492DAC" w:rsidRDefault="00F36A99" w:rsidP="00F36A99">
      <w:pPr>
        <w:rPr>
          <w:rFonts w:cs="Arial"/>
        </w:rPr>
      </w:pPr>
      <w:r w:rsidRPr="00492DAC">
        <w:rPr>
          <w:rFonts w:cs="Arial"/>
          <w:b/>
        </w:rPr>
        <w:t>Nota:</w:t>
      </w:r>
      <w:r w:rsidRPr="00492DAC">
        <w:rPr>
          <w:rFonts w:cs="Arial"/>
        </w:rPr>
        <w:t xml:space="preserve"> El comité podrá invitar con voz pero sin voto a un miembro de la comunidad educativa conocedor de los hechos, con el propósito de ampliar información. </w:t>
      </w:r>
    </w:p>
    <w:p w14:paraId="282B879F" w14:textId="77777777" w:rsidR="00F36A99" w:rsidRPr="00306DF3" w:rsidRDefault="00F36A99" w:rsidP="005F5530">
      <w:pPr>
        <w:pStyle w:val="Ttulo3"/>
        <w:keepLines w:val="0"/>
        <w:numPr>
          <w:ilvl w:val="2"/>
          <w:numId w:val="52"/>
        </w:numPr>
        <w:spacing w:before="240" w:after="240" w:line="240" w:lineRule="auto"/>
        <w:ind w:left="720" w:hanging="720"/>
        <w:jc w:val="both"/>
        <w:rPr>
          <w:color w:val="auto"/>
        </w:rPr>
      </w:pPr>
      <w:bookmarkStart w:id="116" w:name="_Toc518910388"/>
      <w:bookmarkStart w:id="117" w:name="_Toc518916258"/>
      <w:r w:rsidRPr="00306DF3">
        <w:rPr>
          <w:color w:val="auto"/>
        </w:rPr>
        <w:t>Funciones del Comité escolar de convivencia:</w:t>
      </w:r>
      <w:bookmarkEnd w:id="116"/>
      <w:bookmarkEnd w:id="117"/>
      <w:r w:rsidRPr="00306DF3">
        <w:rPr>
          <w:color w:val="auto"/>
        </w:rPr>
        <w:t xml:space="preserve"> </w:t>
      </w:r>
    </w:p>
    <w:p w14:paraId="28FEA08D" w14:textId="77777777" w:rsidR="00F36A99" w:rsidRPr="00492DAC" w:rsidRDefault="00F36A99" w:rsidP="005F5530">
      <w:pPr>
        <w:pStyle w:val="Prrafodelista"/>
        <w:numPr>
          <w:ilvl w:val="0"/>
          <w:numId w:val="58"/>
        </w:numPr>
        <w:spacing w:after="200" w:line="240" w:lineRule="auto"/>
        <w:jc w:val="both"/>
        <w:rPr>
          <w:rFonts w:cs="Arial"/>
        </w:rPr>
      </w:pPr>
      <w:r w:rsidRPr="00492DAC">
        <w:rPr>
          <w:rFonts w:cs="Arial"/>
        </w:rPr>
        <w:t xml:space="preserve">Identificar, documentar, analizar y resolver los conflictos que se presenten entre docentes analistas y estudiantes, directivos y estudiantes, entre estudiantes y entre analistas. </w:t>
      </w:r>
    </w:p>
    <w:p w14:paraId="4B6212A2" w14:textId="77777777" w:rsidR="00F36A99" w:rsidRPr="00492DAC" w:rsidRDefault="00F36A99" w:rsidP="005F5530">
      <w:pPr>
        <w:pStyle w:val="Prrafodelista"/>
        <w:numPr>
          <w:ilvl w:val="0"/>
          <w:numId w:val="58"/>
        </w:numPr>
        <w:spacing w:after="200" w:line="240" w:lineRule="auto"/>
        <w:jc w:val="both"/>
        <w:rPr>
          <w:rFonts w:cs="Arial"/>
        </w:rPr>
      </w:pPr>
      <w:r w:rsidRPr="00492DAC">
        <w:rPr>
          <w:rFonts w:cs="Arial"/>
        </w:rPr>
        <w:t>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14:paraId="0C71A509" w14:textId="77777777" w:rsidR="00F36A99" w:rsidRPr="00492DAC" w:rsidRDefault="00F36A99" w:rsidP="005F5530">
      <w:pPr>
        <w:pStyle w:val="Prrafodelista"/>
        <w:numPr>
          <w:ilvl w:val="0"/>
          <w:numId w:val="58"/>
        </w:numPr>
        <w:spacing w:after="200" w:line="240" w:lineRule="auto"/>
        <w:jc w:val="both"/>
        <w:rPr>
          <w:rFonts w:cs="Arial"/>
        </w:rPr>
      </w:pPr>
      <w:r w:rsidRPr="00492DAC">
        <w:rPr>
          <w:rFonts w:cs="Arial"/>
        </w:rPr>
        <w:t xml:space="preserve">Promover la vinculación de los establecimientos educativos a estrategias, programas y actividades de convivencia y construcción de ciudadanía que se adelanten en la región y que respondan a las necesidades de su comunidad educativa. </w:t>
      </w:r>
    </w:p>
    <w:p w14:paraId="7ED513B2" w14:textId="77777777" w:rsidR="00F36A99" w:rsidRPr="00492DAC" w:rsidRDefault="00F36A99" w:rsidP="005F5530">
      <w:pPr>
        <w:pStyle w:val="Prrafodelista"/>
        <w:numPr>
          <w:ilvl w:val="0"/>
          <w:numId w:val="58"/>
        </w:numPr>
        <w:spacing w:after="200" w:line="240" w:lineRule="auto"/>
        <w:jc w:val="both"/>
        <w:rPr>
          <w:rFonts w:cs="Arial"/>
        </w:rPr>
      </w:pPr>
      <w:r w:rsidRPr="00492DAC">
        <w:rPr>
          <w:rFonts w:cs="Arial"/>
        </w:rPr>
        <w:t xml:space="preserve">Convocar a un espacio de conciliación para la resolución de situaciones conflictivas que afecten la convivencia escolar, por solicitud de cualquiera de los miembros de la comunidad educativa. El estudiante estará acompañado por el padre, madre de familia, acudiente o un compañero del establecimiento educativo. </w:t>
      </w:r>
    </w:p>
    <w:p w14:paraId="4F61942A" w14:textId="77777777" w:rsidR="00F36A99" w:rsidRPr="00492DAC" w:rsidRDefault="00F36A99" w:rsidP="005F5530">
      <w:pPr>
        <w:pStyle w:val="Prrafodelista"/>
        <w:numPr>
          <w:ilvl w:val="0"/>
          <w:numId w:val="58"/>
        </w:numPr>
        <w:spacing w:after="200" w:line="240" w:lineRule="auto"/>
        <w:jc w:val="both"/>
        <w:rPr>
          <w:rFonts w:cs="Arial"/>
        </w:rPr>
      </w:pPr>
      <w:r w:rsidRPr="00492DAC">
        <w:rPr>
          <w:rFonts w:cs="Arial"/>
        </w:rPr>
        <w:t xml:space="preserve">Activar la Ruta de Atención Integral para la Convivencia Escolar definida en el </w:t>
      </w:r>
      <w:r>
        <w:rPr>
          <w:rFonts w:cs="Arial"/>
        </w:rPr>
        <w:t xml:space="preserve">Artículo </w:t>
      </w:r>
      <w:r w:rsidRPr="00492DAC">
        <w:rPr>
          <w:rFonts w:cs="Arial"/>
        </w:rPr>
        <w:t xml:space="preserve">29 de esta Ley, frente a situaciones específicas de conflicto, de acoso escolar, frente a las conductas de alto riesgo de violencia escolar o de vulneración de derechos sexuales y reproductivos que no pueden ser resueltos por este · comité de acuerdo con lo establecido en el </w:t>
      </w:r>
      <w:r>
        <w:rPr>
          <w:rFonts w:cs="Arial"/>
        </w:rPr>
        <w:t xml:space="preserve">Acuerdo </w:t>
      </w:r>
      <w:r w:rsidRPr="00492DAC">
        <w:rPr>
          <w:rFonts w:cs="Arial"/>
        </w:rPr>
        <w:t xml:space="preserve">de convivencia, porque trascienden del ámbito escolar, y revistan las características de la comisión de una conducta punible, razón por la cual </w:t>
      </w:r>
      <w:r w:rsidRPr="00492DAC">
        <w:rPr>
          <w:rFonts w:cs="Arial"/>
        </w:rPr>
        <w:lastRenderedPageBreak/>
        <w:t>deben ser atendidos por otras instancias o autoridades que hacen parte de la estructura del Sistema y de la Ruta.</w:t>
      </w:r>
    </w:p>
    <w:p w14:paraId="6D7DFCE0" w14:textId="77777777" w:rsidR="00F36A99" w:rsidRPr="00492DAC" w:rsidRDefault="00F36A99" w:rsidP="005F5530">
      <w:pPr>
        <w:pStyle w:val="Prrafodelista"/>
        <w:numPr>
          <w:ilvl w:val="0"/>
          <w:numId w:val="58"/>
        </w:numPr>
        <w:spacing w:after="200" w:line="240" w:lineRule="auto"/>
        <w:jc w:val="both"/>
        <w:rPr>
          <w:rFonts w:cs="Arial"/>
        </w:rPr>
      </w:pPr>
      <w:r w:rsidRPr="00492DAC">
        <w:rPr>
          <w:rFonts w:cs="Arial"/>
        </w:rPr>
        <w:t xml:space="preserve">Liderar el desarrollo de estrategias e instrumentos destinados a promover y evaluar la convivencia escolar, el ejercicio de los derechos humanos sexuales y reproductivos. </w:t>
      </w:r>
    </w:p>
    <w:p w14:paraId="155B139D" w14:textId="77777777" w:rsidR="00F36A99" w:rsidRPr="00492DAC" w:rsidRDefault="00F36A99" w:rsidP="005F5530">
      <w:pPr>
        <w:pStyle w:val="Prrafodelista"/>
        <w:numPr>
          <w:ilvl w:val="0"/>
          <w:numId w:val="58"/>
        </w:numPr>
        <w:spacing w:after="200" w:line="240" w:lineRule="auto"/>
        <w:jc w:val="both"/>
        <w:rPr>
          <w:rFonts w:cs="Arial"/>
        </w:rPr>
      </w:pPr>
      <w:r w:rsidRPr="00492DAC">
        <w:rPr>
          <w:rFonts w:cs="Arial"/>
        </w:rPr>
        <w:t xml:space="preserve">Hacer seguimiento al cumplimiento de las disposiciones establecidas en el </w:t>
      </w:r>
      <w:r>
        <w:rPr>
          <w:rFonts w:cs="Arial"/>
        </w:rPr>
        <w:t xml:space="preserve">Acuerdo </w:t>
      </w:r>
      <w:r w:rsidRPr="00492DAC">
        <w:rPr>
          <w:rFonts w:cs="Arial"/>
        </w:rPr>
        <w:t xml:space="preserve">de convivencia, y presentar informes a la respectiva instancia. </w:t>
      </w:r>
    </w:p>
    <w:p w14:paraId="620C39C9" w14:textId="77777777" w:rsidR="00F36A99" w:rsidRPr="00492DAC" w:rsidRDefault="00F36A99" w:rsidP="00F36A99"/>
    <w:p w14:paraId="0A11C65D" w14:textId="77777777" w:rsidR="00F36A99" w:rsidRPr="00492DAC" w:rsidRDefault="00F36A99" w:rsidP="00F36A99">
      <w:r w:rsidRPr="00492DAC">
        <w:rPr>
          <w:b/>
        </w:rPr>
        <w:t>PARÁGRAFO</w:t>
      </w:r>
      <w:r w:rsidRPr="00492DAC">
        <w:t>: Este comité debe darse su propio reglamento, el cual debe abarcar lo correspondiente a sesiones, y demás aspectos procedimentales, como aquellos relacionados con la elección y permanencia en el comité del analista que lidere procesos o estrategias de convivencia escolar.</w:t>
      </w:r>
    </w:p>
    <w:p w14:paraId="66F3984D" w14:textId="77777777" w:rsidR="00F36A99" w:rsidRPr="00306DF3" w:rsidRDefault="00F36A99" w:rsidP="005F5530">
      <w:pPr>
        <w:pStyle w:val="Ttulo3"/>
        <w:keepLines w:val="0"/>
        <w:numPr>
          <w:ilvl w:val="2"/>
          <w:numId w:val="52"/>
        </w:numPr>
        <w:spacing w:before="240" w:after="240" w:line="240" w:lineRule="auto"/>
        <w:ind w:left="720" w:hanging="720"/>
        <w:jc w:val="both"/>
        <w:rPr>
          <w:color w:val="auto"/>
        </w:rPr>
      </w:pPr>
      <w:bookmarkStart w:id="118" w:name="_Toc518910389"/>
      <w:bookmarkStart w:id="119" w:name="_Toc518916259"/>
      <w:r w:rsidRPr="00306DF3">
        <w:rPr>
          <w:color w:val="auto"/>
        </w:rPr>
        <w:t>Reglamento del CEC</w:t>
      </w:r>
      <w:bookmarkEnd w:id="118"/>
      <w:bookmarkEnd w:id="119"/>
    </w:p>
    <w:p w14:paraId="2A26BCDB" w14:textId="77777777" w:rsidR="00F36A99" w:rsidRPr="00492DAC" w:rsidRDefault="00F36A99" w:rsidP="00F36A99">
      <w:pPr>
        <w:rPr>
          <w:rFonts w:cs="Arial"/>
          <w:szCs w:val="20"/>
        </w:rPr>
      </w:pPr>
      <w:r w:rsidRPr="00492DAC">
        <w:rPr>
          <w:rFonts w:cs="Arial"/>
          <w:szCs w:val="20"/>
        </w:rPr>
        <w:t>Responsabilidades de los docentes ante le CEC:</w:t>
      </w:r>
    </w:p>
    <w:p w14:paraId="2B27F334" w14:textId="77777777" w:rsidR="00F36A99" w:rsidRPr="00492DAC" w:rsidRDefault="00F36A99" w:rsidP="00F36A99">
      <w:pPr>
        <w:rPr>
          <w:rFonts w:cs="Arial"/>
          <w:szCs w:val="20"/>
        </w:rPr>
      </w:pPr>
      <w:r w:rsidRPr="00492DAC">
        <w:rPr>
          <w:rFonts w:cs="Arial"/>
          <w:szCs w:val="20"/>
        </w:rPr>
        <w:t xml:space="preserve">En el Sistema Nacional de convivencia escolar y formación para los derechos humanos, la educación para la sexualidad y la prevención y mitigación de la violencia escolar Además de las que establece la normatividad vigente y que le son propias, tendrán las siguientes responsabilidades: </w:t>
      </w:r>
    </w:p>
    <w:p w14:paraId="36A9DCF8" w14:textId="77777777" w:rsidR="00F36A99" w:rsidRPr="00492DAC" w:rsidRDefault="00F36A99" w:rsidP="00F36A99">
      <w:pPr>
        <w:rPr>
          <w:rFonts w:cs="Arial"/>
          <w:szCs w:val="20"/>
        </w:rPr>
      </w:pPr>
      <w:r w:rsidRPr="00492DAC">
        <w:rPr>
          <w:rFonts w:cs="Arial"/>
          <w:szCs w:val="20"/>
        </w:rPr>
        <w:t xml:space="preserve">1. </w:t>
      </w:r>
      <w:r w:rsidRPr="00492DAC">
        <w:rPr>
          <w:rFonts w:cs="Arial"/>
          <w:szCs w:val="20"/>
        </w:rPr>
        <w:tab/>
        <w:t xml:space="preserve"> 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w:t>
      </w:r>
      <w:r>
        <w:rPr>
          <w:rFonts w:cs="Arial"/>
          <w:szCs w:val="20"/>
        </w:rPr>
        <w:t xml:space="preserve">Acuerdo </w:t>
      </w:r>
      <w:r w:rsidRPr="00492DAC">
        <w:rPr>
          <w:rFonts w:cs="Arial"/>
          <w:szCs w:val="20"/>
        </w:rPr>
        <w:t xml:space="preserve">de convivencia y con los protocolos definidos en la Ruta de Atención Integral para la Convivencia Escolar. </w:t>
      </w:r>
    </w:p>
    <w:p w14:paraId="2D8EF016" w14:textId="77777777" w:rsidR="00F36A99" w:rsidRPr="00492DAC" w:rsidRDefault="00F36A99" w:rsidP="00F36A99">
      <w:pPr>
        <w:rPr>
          <w:rFonts w:cs="Arial"/>
          <w:szCs w:val="20"/>
        </w:rPr>
      </w:pPr>
      <w:r w:rsidRPr="00492DAC">
        <w:rPr>
          <w:rFonts w:cs="Arial"/>
          <w:szCs w:val="20"/>
        </w:rPr>
        <w:t xml:space="preserve">Si la situación de intimidación de la que tienen conocimiento se hace a través de medios electrónicos igualmente deberá reportar al comité de convivencia para activar el protocolo respectivo. </w:t>
      </w:r>
    </w:p>
    <w:p w14:paraId="5F9D353C" w14:textId="77777777" w:rsidR="00F36A99" w:rsidRPr="00492DAC" w:rsidRDefault="00F36A99" w:rsidP="00F36A99">
      <w:pPr>
        <w:rPr>
          <w:rFonts w:cs="Arial"/>
          <w:szCs w:val="20"/>
        </w:rPr>
      </w:pPr>
      <w:r w:rsidRPr="00492DAC">
        <w:rPr>
          <w:rFonts w:cs="Arial"/>
          <w:szCs w:val="20"/>
        </w:rPr>
        <w:t xml:space="preserve">2. </w:t>
      </w:r>
      <w:r w:rsidRPr="00492DAC">
        <w:rPr>
          <w:rFonts w:cs="Arial"/>
          <w:szCs w:val="20"/>
        </w:rPr>
        <w:tab/>
        <w:t xml:space="preserve"> 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14:paraId="2D10364F" w14:textId="77777777" w:rsidR="00F36A99" w:rsidRPr="00492DAC" w:rsidRDefault="00F36A99" w:rsidP="00F36A99">
      <w:pPr>
        <w:rPr>
          <w:rFonts w:cs="Arial"/>
          <w:szCs w:val="20"/>
        </w:rPr>
      </w:pPr>
      <w:r w:rsidRPr="00492DAC">
        <w:rPr>
          <w:rFonts w:cs="Arial"/>
          <w:szCs w:val="20"/>
        </w:rPr>
        <w:t xml:space="preserve">3. </w:t>
      </w:r>
      <w:r w:rsidRPr="00492DAC">
        <w:rPr>
          <w:rFonts w:cs="Arial"/>
          <w:szCs w:val="20"/>
        </w:rPr>
        <w:tab/>
        <w:t xml:space="preserve"> Participar de los procesos de actualización y de formación docente y de evaluación del clima escolar del establecimiento educativo. </w:t>
      </w:r>
    </w:p>
    <w:p w14:paraId="620043AC" w14:textId="77777777" w:rsidR="00F36A99" w:rsidRPr="00492DAC" w:rsidRDefault="00F36A99" w:rsidP="00F36A99">
      <w:pPr>
        <w:rPr>
          <w:rFonts w:cs="Arial"/>
          <w:szCs w:val="20"/>
        </w:rPr>
      </w:pPr>
      <w:r w:rsidRPr="00492DAC">
        <w:rPr>
          <w:rFonts w:cs="Arial"/>
          <w:szCs w:val="20"/>
        </w:rPr>
        <w:t xml:space="preserve">4. </w:t>
      </w:r>
      <w:r w:rsidRPr="00492DAC">
        <w:rPr>
          <w:rFonts w:cs="Arial"/>
          <w:szCs w:val="20"/>
        </w:rPr>
        <w:tab/>
        <w:t xml:space="preserve"> Contribuir a la construcción y aplicación del </w:t>
      </w:r>
      <w:r>
        <w:rPr>
          <w:rFonts w:cs="Arial"/>
          <w:szCs w:val="20"/>
        </w:rPr>
        <w:t xml:space="preserve">Acuerdo </w:t>
      </w:r>
      <w:r w:rsidRPr="00492DAC">
        <w:rPr>
          <w:rFonts w:cs="Arial"/>
          <w:szCs w:val="20"/>
        </w:rPr>
        <w:t>de convivencia.</w:t>
      </w:r>
    </w:p>
    <w:p w14:paraId="3F31088F" w14:textId="77777777" w:rsidR="00F36A99" w:rsidRPr="00492DAC" w:rsidRDefault="00F36A99" w:rsidP="00F36A99">
      <w:pPr>
        <w:rPr>
          <w:rFonts w:cs="Arial"/>
          <w:b/>
          <w:szCs w:val="20"/>
        </w:rPr>
      </w:pPr>
    </w:p>
    <w:p w14:paraId="57221F14" w14:textId="77777777" w:rsidR="00F36A99" w:rsidRPr="00492DAC" w:rsidRDefault="00F36A99" w:rsidP="00F36A99">
      <w:pPr>
        <w:rPr>
          <w:rFonts w:cs="Arial"/>
          <w:szCs w:val="20"/>
        </w:rPr>
      </w:pPr>
      <w:r w:rsidRPr="00492DAC">
        <w:rPr>
          <w:rFonts w:cs="Arial"/>
          <w:szCs w:val="20"/>
        </w:rPr>
        <w:t>Funciones del presidente del comité escolar de convivencia, además de las propias de su cargo, las estipuladas en la ley 1620 y su decreto reglamentario, y en concordancia con las anteriores.</w:t>
      </w:r>
    </w:p>
    <w:p w14:paraId="530F26E5" w14:textId="77777777" w:rsidR="00F36A99" w:rsidRPr="00492DAC" w:rsidRDefault="00F36A99" w:rsidP="005F5530">
      <w:pPr>
        <w:pStyle w:val="Prrafodelista"/>
        <w:numPr>
          <w:ilvl w:val="1"/>
          <w:numId w:val="67"/>
        </w:numPr>
        <w:spacing w:after="120" w:line="240" w:lineRule="auto"/>
        <w:ind w:left="851" w:hanging="709"/>
        <w:contextualSpacing w:val="0"/>
        <w:jc w:val="both"/>
        <w:rPr>
          <w:rFonts w:cs="Arial"/>
          <w:szCs w:val="20"/>
        </w:rPr>
      </w:pPr>
      <w:r w:rsidRPr="00492DAC">
        <w:rPr>
          <w:rFonts w:cs="Arial"/>
          <w:szCs w:val="20"/>
        </w:rPr>
        <w:t xml:space="preserve">Presidir las reuniones y ejercer la representación del CEC </w:t>
      </w:r>
    </w:p>
    <w:p w14:paraId="0753F6DC" w14:textId="77777777" w:rsidR="00F36A99" w:rsidRPr="00492DAC" w:rsidRDefault="00F36A99" w:rsidP="005F5530">
      <w:pPr>
        <w:pStyle w:val="Prrafodelista"/>
        <w:numPr>
          <w:ilvl w:val="1"/>
          <w:numId w:val="67"/>
        </w:numPr>
        <w:spacing w:after="120" w:line="240" w:lineRule="auto"/>
        <w:ind w:left="851" w:hanging="709"/>
        <w:contextualSpacing w:val="0"/>
        <w:jc w:val="both"/>
        <w:rPr>
          <w:rFonts w:cs="Arial"/>
          <w:szCs w:val="20"/>
        </w:rPr>
      </w:pPr>
      <w:r w:rsidRPr="00492DAC">
        <w:rPr>
          <w:rFonts w:cs="Arial"/>
          <w:szCs w:val="20"/>
        </w:rPr>
        <w:t xml:space="preserve">Citar a las reuniones ordinarias y extraordinarias </w:t>
      </w:r>
    </w:p>
    <w:p w14:paraId="3B321D54" w14:textId="77777777" w:rsidR="00F36A99" w:rsidRPr="00492DAC" w:rsidRDefault="00F36A99" w:rsidP="005F5530">
      <w:pPr>
        <w:pStyle w:val="Prrafodelista"/>
        <w:numPr>
          <w:ilvl w:val="1"/>
          <w:numId w:val="67"/>
        </w:numPr>
        <w:spacing w:after="120" w:line="240" w:lineRule="auto"/>
        <w:ind w:left="851" w:hanging="709"/>
        <w:contextualSpacing w:val="0"/>
        <w:jc w:val="both"/>
        <w:rPr>
          <w:rFonts w:cs="Arial"/>
          <w:szCs w:val="20"/>
        </w:rPr>
      </w:pPr>
      <w:r w:rsidRPr="00492DAC">
        <w:rPr>
          <w:rFonts w:cs="Arial"/>
          <w:szCs w:val="20"/>
        </w:rPr>
        <w:t xml:space="preserve">Preparar el orden del día </w:t>
      </w:r>
    </w:p>
    <w:p w14:paraId="0C9BFD54" w14:textId="77777777" w:rsidR="00F36A99" w:rsidRPr="00492DAC" w:rsidRDefault="00F36A99" w:rsidP="005F5530">
      <w:pPr>
        <w:pStyle w:val="Prrafodelista"/>
        <w:numPr>
          <w:ilvl w:val="1"/>
          <w:numId w:val="67"/>
        </w:numPr>
        <w:spacing w:after="120" w:line="240" w:lineRule="auto"/>
        <w:ind w:left="851" w:hanging="709"/>
        <w:contextualSpacing w:val="0"/>
        <w:jc w:val="both"/>
        <w:rPr>
          <w:rFonts w:cs="Arial"/>
          <w:szCs w:val="20"/>
        </w:rPr>
      </w:pPr>
      <w:r w:rsidRPr="00492DAC">
        <w:rPr>
          <w:rFonts w:cs="Arial"/>
          <w:szCs w:val="20"/>
        </w:rPr>
        <w:lastRenderedPageBreak/>
        <w:t xml:space="preserve">Elaborar el acta de cada reunión y darle el trámite correspondiente. </w:t>
      </w:r>
    </w:p>
    <w:p w14:paraId="575242E0" w14:textId="77777777" w:rsidR="00F36A99" w:rsidRPr="00492DAC" w:rsidRDefault="00F36A99" w:rsidP="005F5530">
      <w:pPr>
        <w:pStyle w:val="Prrafodelista"/>
        <w:numPr>
          <w:ilvl w:val="1"/>
          <w:numId w:val="67"/>
        </w:numPr>
        <w:spacing w:after="120" w:line="240" w:lineRule="auto"/>
        <w:ind w:left="851" w:hanging="709"/>
        <w:contextualSpacing w:val="0"/>
        <w:jc w:val="both"/>
        <w:rPr>
          <w:rFonts w:cs="Arial"/>
          <w:szCs w:val="20"/>
        </w:rPr>
      </w:pPr>
      <w:r w:rsidRPr="00492DAC">
        <w:rPr>
          <w:rFonts w:cs="Arial"/>
          <w:szCs w:val="20"/>
        </w:rPr>
        <w:t xml:space="preserve">Llevar los archivos del Comité, citaciones, control de asistencia, actas, correspondencia y documentos que soportan los casos. </w:t>
      </w:r>
    </w:p>
    <w:p w14:paraId="09DC7088" w14:textId="77777777" w:rsidR="00F36A99" w:rsidRPr="00492DAC" w:rsidRDefault="00F36A99" w:rsidP="00F36A99">
      <w:pPr>
        <w:rPr>
          <w:rFonts w:cs="Arial"/>
          <w:szCs w:val="20"/>
        </w:rPr>
      </w:pPr>
      <w:r w:rsidRPr="00492DAC">
        <w:rPr>
          <w:rFonts w:cs="Arial"/>
          <w:b/>
          <w:szCs w:val="20"/>
        </w:rPr>
        <w:t xml:space="preserve">Parágrafo </w:t>
      </w:r>
      <w:r w:rsidRPr="00492DAC">
        <w:rPr>
          <w:rFonts w:cs="Arial"/>
          <w:szCs w:val="20"/>
        </w:rPr>
        <w:t xml:space="preserve">1: De todas las sesiones que adelante el CEC deberá elaborar un acta, la cual deberá contener como mínimo lo siguiente: Lugar, fecha y hora en la cual se efectúo la reunión Registro de los miembros del Comité que asistieron a la sesión, precisando en cada caso la entidad o sector que representan y verificación del quórum.  Registro de los miembros del Comité que justifican para no asistir Indicación de los medios utilizados para comunicar la citación a los miembros del Comité.  Síntesis de los temas tratados en la reunión, así como de las acciones, medidas recomendaciones, conceptos adoptados y sentido de las votaciones.  Firma del Presidente del Comité y del Secretario Técnico, una vez haya sido aprobada por los asistentes. </w:t>
      </w:r>
    </w:p>
    <w:p w14:paraId="68D5CD1F" w14:textId="77777777" w:rsidR="00F36A99" w:rsidRPr="00492DAC" w:rsidRDefault="00F36A99" w:rsidP="00F36A99">
      <w:pPr>
        <w:rPr>
          <w:rFonts w:cs="Arial"/>
          <w:szCs w:val="20"/>
        </w:rPr>
      </w:pPr>
      <w:r w:rsidRPr="00492DAC">
        <w:rPr>
          <w:rFonts w:cs="Arial"/>
          <w:b/>
          <w:szCs w:val="20"/>
        </w:rPr>
        <w:t>Parágrafo 2</w:t>
      </w:r>
      <w:r w:rsidRPr="00492DAC">
        <w:rPr>
          <w:rFonts w:cs="Arial"/>
          <w:szCs w:val="20"/>
        </w:rPr>
        <w:t>: La elaboración de las actas, será rotada entre los miembros del Comité escolar de convivencia, las cuales deben ser entregadas a rectoría en medio magnético, al día hábil siguiente para vincularla a la carpeta pertinente.</w:t>
      </w:r>
    </w:p>
    <w:p w14:paraId="6D2B158C" w14:textId="77777777" w:rsidR="00F36A99" w:rsidRPr="00492DAC" w:rsidRDefault="00F36A99" w:rsidP="00F36A99">
      <w:pPr>
        <w:rPr>
          <w:rFonts w:cs="Arial"/>
          <w:szCs w:val="20"/>
        </w:rPr>
      </w:pPr>
      <w:r w:rsidRPr="00492DAC">
        <w:rPr>
          <w:rFonts w:cs="Arial"/>
          <w:szCs w:val="20"/>
        </w:rPr>
        <w:t xml:space="preserve">Son </w:t>
      </w:r>
      <w:r>
        <w:rPr>
          <w:rFonts w:cs="Arial"/>
          <w:szCs w:val="20"/>
        </w:rPr>
        <w:t>deberes</w:t>
      </w:r>
      <w:r w:rsidRPr="00492DAC">
        <w:rPr>
          <w:rFonts w:cs="Arial"/>
          <w:szCs w:val="20"/>
        </w:rPr>
        <w:t xml:space="preserve"> de los miembros del Comité de convivencia escolar: </w:t>
      </w:r>
    </w:p>
    <w:p w14:paraId="28E67C4B" w14:textId="77777777" w:rsidR="00F36A99" w:rsidRPr="00492DAC" w:rsidRDefault="00F36A99" w:rsidP="00F36A99">
      <w:pPr>
        <w:rPr>
          <w:rFonts w:cs="Arial"/>
          <w:szCs w:val="20"/>
        </w:rPr>
      </w:pPr>
      <w:r w:rsidRPr="00492DAC">
        <w:rPr>
          <w:rFonts w:cs="Arial"/>
          <w:szCs w:val="20"/>
        </w:rPr>
        <w:t xml:space="preserve">1. Asistir puntualmente a todas las reuniones </w:t>
      </w:r>
    </w:p>
    <w:p w14:paraId="2D3B1A65" w14:textId="77777777" w:rsidR="00F36A99" w:rsidRPr="00492DAC" w:rsidRDefault="00F36A99" w:rsidP="00F36A99">
      <w:pPr>
        <w:rPr>
          <w:rFonts w:cs="Arial"/>
          <w:szCs w:val="20"/>
        </w:rPr>
      </w:pPr>
      <w:r w:rsidRPr="00492DAC">
        <w:rPr>
          <w:rFonts w:cs="Arial"/>
          <w:szCs w:val="20"/>
        </w:rPr>
        <w:t>2. Presentar y considerar las iniciativas de la comunidad educativa que redunden en la práctica de la participación democrática en la vida escolar.</w:t>
      </w:r>
    </w:p>
    <w:p w14:paraId="4F7063AA" w14:textId="77777777" w:rsidR="00F36A99" w:rsidRPr="00492DAC" w:rsidRDefault="00F36A99" w:rsidP="00F36A99">
      <w:pPr>
        <w:rPr>
          <w:rFonts w:cs="Arial"/>
          <w:szCs w:val="20"/>
        </w:rPr>
      </w:pPr>
      <w:r w:rsidRPr="00492DAC">
        <w:rPr>
          <w:rFonts w:cs="Arial"/>
          <w:szCs w:val="20"/>
        </w:rPr>
        <w:t xml:space="preserve"> 3. Presentar las sugerencias de los estamentos de la comunidad educativa. </w:t>
      </w:r>
    </w:p>
    <w:p w14:paraId="25AC5BD5" w14:textId="77777777" w:rsidR="00F36A99" w:rsidRPr="00492DAC" w:rsidRDefault="00F36A99" w:rsidP="00F36A99">
      <w:pPr>
        <w:rPr>
          <w:rFonts w:cs="Arial"/>
          <w:szCs w:val="20"/>
        </w:rPr>
      </w:pPr>
      <w:r w:rsidRPr="00492DAC">
        <w:rPr>
          <w:rFonts w:cs="Arial"/>
          <w:szCs w:val="20"/>
        </w:rPr>
        <w:t>4. Mantener informados a sus representados.</w:t>
      </w:r>
    </w:p>
    <w:p w14:paraId="604BC382" w14:textId="77777777" w:rsidR="00F36A99" w:rsidRPr="00492DAC" w:rsidRDefault="00F36A99" w:rsidP="00F36A99">
      <w:pPr>
        <w:rPr>
          <w:rFonts w:cs="Arial"/>
          <w:szCs w:val="20"/>
        </w:rPr>
      </w:pPr>
    </w:p>
    <w:p w14:paraId="559836DB" w14:textId="77777777" w:rsidR="00F36A99" w:rsidRPr="00492DAC" w:rsidRDefault="00F36A99" w:rsidP="00F36A99">
      <w:pPr>
        <w:rPr>
          <w:rFonts w:cs="Arial"/>
          <w:szCs w:val="20"/>
        </w:rPr>
      </w:pPr>
      <w:r w:rsidRPr="00492DAC">
        <w:rPr>
          <w:rFonts w:cs="Arial"/>
          <w:szCs w:val="20"/>
        </w:rPr>
        <w:t>El Comité de Convivencia Escolar, cuando lo considere necesario para el cumplimiento de sus objetivos sus objetivos y funciones, podrá invitar a miembros de la comunidad educativa  funcionarios o representantes de las entidades públicas o privadas, o personas expertas y  otras personas naturales o jurídicas, cuyo aporte puede ser de utilidad tendrán voz pero no voto.</w:t>
      </w:r>
    </w:p>
    <w:p w14:paraId="4B7D4739" w14:textId="77777777" w:rsidR="00F36A99" w:rsidRPr="00492DAC" w:rsidRDefault="00F36A99" w:rsidP="00F36A99">
      <w:pPr>
        <w:rPr>
          <w:rFonts w:cs="Arial"/>
          <w:szCs w:val="20"/>
        </w:rPr>
      </w:pPr>
    </w:p>
    <w:p w14:paraId="2022437B" w14:textId="77777777" w:rsidR="00F36A99" w:rsidRPr="00492DAC" w:rsidRDefault="00F36A99" w:rsidP="00F36A99">
      <w:pPr>
        <w:rPr>
          <w:rFonts w:cs="Arial"/>
          <w:szCs w:val="20"/>
        </w:rPr>
      </w:pPr>
      <w:r w:rsidRPr="00492DAC">
        <w:rPr>
          <w:rFonts w:cs="Arial"/>
          <w:szCs w:val="20"/>
        </w:rPr>
        <w:t xml:space="preserve"> Parágrafo 1º. Los miembros por elección, llegarán al CEC después de efectuadas las  elecciones respectivas en jornadas democráticas debidamente convocadas</w:t>
      </w:r>
    </w:p>
    <w:p w14:paraId="5D837D21" w14:textId="77777777" w:rsidR="00F36A99" w:rsidRPr="00492DAC" w:rsidRDefault="00F36A99" w:rsidP="00F36A99">
      <w:pPr>
        <w:rPr>
          <w:rFonts w:cs="Arial"/>
          <w:szCs w:val="20"/>
        </w:rPr>
      </w:pPr>
    </w:p>
    <w:p w14:paraId="186444B7" w14:textId="77777777" w:rsidR="00F36A99" w:rsidRPr="00492DAC" w:rsidRDefault="00F36A99" w:rsidP="00F36A99">
      <w:pPr>
        <w:rPr>
          <w:rFonts w:cs="Arial"/>
          <w:szCs w:val="20"/>
        </w:rPr>
      </w:pPr>
      <w:r w:rsidRPr="00492DAC">
        <w:rPr>
          <w:rFonts w:cs="Arial"/>
          <w:szCs w:val="20"/>
        </w:rPr>
        <w:t xml:space="preserve">Para ser miembro activo del comité de Convivencia se tendrá en cuenta los siguientes criterios: 1. Estar vinculado a la Comunidad Educativa. 2. Demostrar actitudes y valores, con autenticidad y congruencia con el PEI 3. Demostrar alto grado de Pertenencia, compromiso con el colegio y entrega al servicio educativo del plantel; 4. Conocer el </w:t>
      </w:r>
      <w:r>
        <w:rPr>
          <w:rFonts w:cs="Arial"/>
          <w:szCs w:val="20"/>
        </w:rPr>
        <w:t xml:space="preserve">Acuerdo </w:t>
      </w:r>
      <w:r w:rsidRPr="00492DAC">
        <w:rPr>
          <w:rFonts w:cs="Arial"/>
          <w:szCs w:val="20"/>
        </w:rPr>
        <w:t>de convivencia, 5 Disponer del tiempo para el servicio, las reuniones y las actividades, 6 ser elegido por elección.</w:t>
      </w:r>
    </w:p>
    <w:p w14:paraId="59ACDF45" w14:textId="77777777" w:rsidR="00F36A99" w:rsidRPr="00492DAC" w:rsidRDefault="00F36A99" w:rsidP="00F36A99">
      <w:pPr>
        <w:rPr>
          <w:rFonts w:cs="Arial"/>
          <w:szCs w:val="20"/>
        </w:rPr>
      </w:pPr>
    </w:p>
    <w:p w14:paraId="57FE3C25" w14:textId="77777777" w:rsidR="00F36A99" w:rsidRPr="00306DF3" w:rsidRDefault="00F36A99" w:rsidP="005F5530">
      <w:pPr>
        <w:pStyle w:val="Ttulo4"/>
        <w:keepLines w:val="0"/>
        <w:numPr>
          <w:ilvl w:val="3"/>
          <w:numId w:val="52"/>
        </w:numPr>
        <w:spacing w:before="120" w:after="240" w:line="240" w:lineRule="auto"/>
        <w:ind w:left="864" w:hanging="864"/>
        <w:rPr>
          <w:color w:val="auto"/>
        </w:rPr>
      </w:pPr>
      <w:bookmarkStart w:id="120" w:name="_Toc518916260"/>
      <w:r w:rsidRPr="00306DF3">
        <w:rPr>
          <w:color w:val="auto"/>
        </w:rPr>
        <w:lastRenderedPageBreak/>
        <w:t>Prohibiciones a los miembros del CEC.</w:t>
      </w:r>
      <w:bookmarkEnd w:id="120"/>
      <w:r w:rsidRPr="00306DF3">
        <w:rPr>
          <w:color w:val="auto"/>
        </w:rPr>
        <w:t xml:space="preserve"> </w:t>
      </w:r>
    </w:p>
    <w:p w14:paraId="4F564EBA" w14:textId="77777777" w:rsidR="00F36A99" w:rsidRPr="00492DAC" w:rsidRDefault="00F36A99" w:rsidP="00F36A99">
      <w:pPr>
        <w:rPr>
          <w:rFonts w:cs="Arial"/>
          <w:szCs w:val="20"/>
        </w:rPr>
      </w:pPr>
      <w:r w:rsidRPr="00492DAC">
        <w:rPr>
          <w:rFonts w:cs="Arial"/>
          <w:szCs w:val="20"/>
        </w:rPr>
        <w:t>Se establecen las siguientes prohibiciones. 1. Revelar información sobre temas tratados en el CEC sin la debida autorización del comité. 2. Distorsionar las decisiones tomadas en el Comité escolar de convivencia. 3. Entorpecer sistemáticamente la buena marcha de las deliberaciones y/o de las actividades del Comité de convivencia escolar. 4. Disociar las relaciones entre los integrantes del consejo   5 Retirarse de una sesión sin la debida autorización.</w:t>
      </w:r>
    </w:p>
    <w:p w14:paraId="3D171601" w14:textId="77777777" w:rsidR="00F36A99" w:rsidRPr="00492DAC" w:rsidRDefault="00F36A99" w:rsidP="00F36A99">
      <w:pPr>
        <w:rPr>
          <w:rFonts w:cs="Arial"/>
          <w:szCs w:val="20"/>
        </w:rPr>
      </w:pPr>
      <w:r w:rsidRPr="00492DAC">
        <w:rPr>
          <w:rFonts w:cs="Arial"/>
          <w:szCs w:val="20"/>
        </w:rPr>
        <w:t xml:space="preserve">Las reuniones del Comité de Convivencia Escolar serán de dos (2) tipos: 1. Ordinarias, que se convocan cada dos meses para el día y la hora acordados con los integrantes del Comité Escolar Convivencia 2. Extraordinarias que se conforman en forma excepcional con asunto específico. </w:t>
      </w:r>
    </w:p>
    <w:p w14:paraId="39B3F570" w14:textId="77777777" w:rsidR="00F36A99" w:rsidRPr="00492DAC" w:rsidRDefault="00F36A99" w:rsidP="00F36A99">
      <w:pPr>
        <w:rPr>
          <w:rFonts w:cs="Arial"/>
          <w:szCs w:val="20"/>
        </w:rPr>
      </w:pPr>
    </w:p>
    <w:p w14:paraId="47DB91B2" w14:textId="77777777" w:rsidR="00F36A99" w:rsidRPr="00492DAC" w:rsidRDefault="00F36A99" w:rsidP="00F36A99">
      <w:pPr>
        <w:rPr>
          <w:rFonts w:cs="Arial"/>
          <w:szCs w:val="20"/>
        </w:rPr>
      </w:pPr>
      <w:r w:rsidRPr="00492DAC">
        <w:rPr>
          <w:rFonts w:cs="Arial"/>
          <w:szCs w:val="20"/>
        </w:rPr>
        <w:t>Constituye quórum para deliberar, la asistencia de cuatro miembros que conforman el Comité de Convivencia Escolar, sin contar la rectora.</w:t>
      </w:r>
    </w:p>
    <w:p w14:paraId="4D71227E" w14:textId="77777777" w:rsidR="00F36A99" w:rsidRPr="00306DF3" w:rsidRDefault="00F36A99" w:rsidP="005F5530">
      <w:pPr>
        <w:pStyle w:val="Ttulo4"/>
        <w:keepLines w:val="0"/>
        <w:numPr>
          <w:ilvl w:val="3"/>
          <w:numId w:val="52"/>
        </w:numPr>
        <w:spacing w:before="120" w:after="240" w:line="240" w:lineRule="auto"/>
        <w:ind w:left="864" w:hanging="864"/>
        <w:rPr>
          <w:color w:val="auto"/>
        </w:rPr>
      </w:pPr>
      <w:bookmarkStart w:id="121" w:name="_Toc518916261"/>
      <w:r w:rsidRPr="00306DF3">
        <w:rPr>
          <w:color w:val="auto"/>
        </w:rPr>
        <w:t>Derechos de los miembros del Comité de convivencia escolar:</w:t>
      </w:r>
      <w:bookmarkEnd w:id="121"/>
      <w:r w:rsidRPr="00306DF3">
        <w:rPr>
          <w:color w:val="auto"/>
        </w:rPr>
        <w:t xml:space="preserve"> </w:t>
      </w:r>
    </w:p>
    <w:p w14:paraId="08452AE5" w14:textId="77777777" w:rsidR="00F36A99" w:rsidRPr="00492DAC" w:rsidRDefault="00F36A99" w:rsidP="00F36A99">
      <w:pPr>
        <w:rPr>
          <w:rFonts w:cs="Arial"/>
          <w:szCs w:val="20"/>
        </w:rPr>
      </w:pPr>
      <w:r w:rsidRPr="00492DAC">
        <w:rPr>
          <w:rFonts w:cs="Arial"/>
          <w:szCs w:val="20"/>
        </w:rPr>
        <w:t xml:space="preserve">• Presentar iniciativas y sugerencias para asesorar a la Rectora en la toma de decisiones y para lograr la práctica De la participación de la vida escolar. </w:t>
      </w:r>
    </w:p>
    <w:p w14:paraId="608B54FA" w14:textId="77777777" w:rsidR="00F36A99" w:rsidRPr="00492DAC" w:rsidRDefault="00F36A99" w:rsidP="00F36A99">
      <w:pPr>
        <w:rPr>
          <w:rFonts w:cs="Arial"/>
          <w:szCs w:val="20"/>
        </w:rPr>
      </w:pPr>
      <w:r w:rsidRPr="00492DAC">
        <w:rPr>
          <w:rFonts w:cs="Arial"/>
          <w:szCs w:val="20"/>
        </w:rPr>
        <w:t xml:space="preserve">• Recibir trato cortés y participar en igualdad de condiciones con los demás miembros del Comité de convivencia escolar </w:t>
      </w:r>
    </w:p>
    <w:p w14:paraId="5C47E717" w14:textId="77777777" w:rsidR="00F36A99" w:rsidRDefault="00F36A99" w:rsidP="00F36A99">
      <w:pPr>
        <w:rPr>
          <w:rFonts w:cs="Arial"/>
          <w:szCs w:val="20"/>
        </w:rPr>
      </w:pPr>
      <w:r w:rsidRPr="00492DAC">
        <w:rPr>
          <w:rFonts w:cs="Arial"/>
          <w:szCs w:val="20"/>
        </w:rPr>
        <w:t>• Participar en todas las deliberaciones con voz y voto; y • Ser estimulado por su labor en beneficio de la Comunidad educativa.</w:t>
      </w:r>
    </w:p>
    <w:p w14:paraId="4D794940" w14:textId="77777777" w:rsidR="00F36A99" w:rsidRPr="00492DAC" w:rsidRDefault="00F36A99" w:rsidP="00F36A99">
      <w:pPr>
        <w:rPr>
          <w:rFonts w:cs="Arial"/>
          <w:szCs w:val="20"/>
        </w:rPr>
      </w:pPr>
    </w:p>
    <w:p w14:paraId="40FC0BAB" w14:textId="77777777" w:rsidR="00F36A99" w:rsidRPr="00306DF3" w:rsidRDefault="00F36A99" w:rsidP="005F5530">
      <w:pPr>
        <w:pStyle w:val="Ttulo1"/>
        <w:keepLines w:val="0"/>
        <w:numPr>
          <w:ilvl w:val="0"/>
          <w:numId w:val="52"/>
        </w:numPr>
        <w:spacing w:before="0" w:after="240"/>
        <w:ind w:left="432" w:hanging="432"/>
        <w:jc w:val="left"/>
        <w:rPr>
          <w:color w:val="auto"/>
        </w:rPr>
      </w:pPr>
      <w:bookmarkStart w:id="122" w:name="_Toc518910390"/>
      <w:bookmarkStart w:id="123" w:name="_Toc518916262"/>
      <w:r w:rsidRPr="00306DF3">
        <w:rPr>
          <w:color w:val="auto"/>
        </w:rPr>
        <w:t>SALIDAS PEDAGÓGICAS:</w:t>
      </w:r>
      <w:bookmarkEnd w:id="122"/>
      <w:bookmarkEnd w:id="123"/>
    </w:p>
    <w:p w14:paraId="20587CC9" w14:textId="77777777" w:rsidR="00F36A99" w:rsidRPr="00492DAC" w:rsidRDefault="00F36A99" w:rsidP="00F36A99">
      <w:pPr>
        <w:spacing w:after="225" w:line="300" w:lineRule="atLeast"/>
        <w:rPr>
          <w:rFonts w:cs="Arial"/>
          <w:szCs w:val="20"/>
        </w:rPr>
      </w:pPr>
      <w:r w:rsidRPr="00492DAC">
        <w:rPr>
          <w:rFonts w:cs="Arial"/>
          <w:szCs w:val="20"/>
        </w:rPr>
        <w:t>Toda salida pedagógica es una instancia de aprendizaje y desarrollo de habilidades sociales y de convivencia de los estudiantes en un entorno diferente al propio de un establecimiento educacional por lo que se consideran de suma importancia para lograr el desarrollo integral de los educandos.</w:t>
      </w:r>
    </w:p>
    <w:p w14:paraId="7DB7E071" w14:textId="77777777" w:rsidR="00F36A99" w:rsidRPr="00492DAC" w:rsidRDefault="00F36A99" w:rsidP="00F36A99">
      <w:pPr>
        <w:spacing w:after="225" w:line="300" w:lineRule="atLeast"/>
        <w:rPr>
          <w:rFonts w:cs="Arial"/>
          <w:szCs w:val="20"/>
        </w:rPr>
      </w:pPr>
      <w:r w:rsidRPr="00492DAC">
        <w:rPr>
          <w:rFonts w:cs="Arial"/>
          <w:szCs w:val="20"/>
        </w:rPr>
        <w:t>Respecto a toda salida pedagógica es necesario saber lo siguiente:</w:t>
      </w:r>
    </w:p>
    <w:p w14:paraId="122A3C73" w14:textId="77777777" w:rsidR="00F36A99" w:rsidRPr="009048A0" w:rsidRDefault="00F36A99" w:rsidP="005F5530">
      <w:pPr>
        <w:pStyle w:val="Prrafodelista"/>
        <w:numPr>
          <w:ilvl w:val="0"/>
          <w:numId w:val="88"/>
        </w:numPr>
        <w:spacing w:before="100" w:beforeAutospacing="1" w:after="100" w:afterAutospacing="1" w:line="300" w:lineRule="atLeast"/>
        <w:contextualSpacing w:val="0"/>
        <w:jc w:val="both"/>
        <w:rPr>
          <w:rFonts w:cs="Arial"/>
          <w:szCs w:val="20"/>
        </w:rPr>
      </w:pPr>
      <w:r w:rsidRPr="009048A0">
        <w:rPr>
          <w:rFonts w:cs="Arial"/>
          <w:szCs w:val="20"/>
        </w:rPr>
        <w:t>Sólo podrán asistir a ella los estudiantes autorizados por sus acudientes o padres en forma escrita a través de una autorización oficial que quedará en la institución  como evidencia.</w:t>
      </w:r>
    </w:p>
    <w:p w14:paraId="795DC2BE" w14:textId="77777777" w:rsidR="00F36A99" w:rsidRPr="009048A0" w:rsidRDefault="00F36A99" w:rsidP="005F5530">
      <w:pPr>
        <w:pStyle w:val="Prrafodelista"/>
        <w:numPr>
          <w:ilvl w:val="0"/>
          <w:numId w:val="88"/>
        </w:numPr>
        <w:spacing w:before="100" w:beforeAutospacing="1" w:after="100" w:afterAutospacing="1" w:line="300" w:lineRule="atLeast"/>
        <w:contextualSpacing w:val="0"/>
        <w:jc w:val="both"/>
        <w:rPr>
          <w:rFonts w:cs="Arial"/>
          <w:szCs w:val="20"/>
        </w:rPr>
      </w:pPr>
      <w:r w:rsidRPr="009048A0">
        <w:rPr>
          <w:rFonts w:cs="Arial"/>
          <w:szCs w:val="20"/>
        </w:rPr>
        <w:t>Los estudiantes deben asistir a las salidas con el vestuario indicado en la autorización sea este uniforme, buzo oficial del colegio o, en casos excepcionales, ropa de calle.</w:t>
      </w:r>
    </w:p>
    <w:p w14:paraId="1D04F15B" w14:textId="77777777" w:rsidR="00F36A99" w:rsidRPr="009048A0" w:rsidRDefault="00F36A99" w:rsidP="005F5530">
      <w:pPr>
        <w:pStyle w:val="Prrafodelista"/>
        <w:numPr>
          <w:ilvl w:val="0"/>
          <w:numId w:val="88"/>
        </w:numPr>
        <w:spacing w:before="100" w:beforeAutospacing="1" w:after="100" w:afterAutospacing="1" w:line="300" w:lineRule="atLeast"/>
        <w:contextualSpacing w:val="0"/>
        <w:jc w:val="both"/>
        <w:rPr>
          <w:rFonts w:cs="Arial"/>
          <w:szCs w:val="20"/>
        </w:rPr>
      </w:pPr>
      <w:r w:rsidRPr="009048A0">
        <w:rPr>
          <w:rFonts w:cs="Arial"/>
          <w:szCs w:val="20"/>
        </w:rPr>
        <w:t>Cada salida pedagógica tiene un objetivo educativo medible para  una o más asignaturas por lo que los estudiantes realizarán un trabajo evaluado en una asignatura afín al lugar visitado.</w:t>
      </w:r>
    </w:p>
    <w:p w14:paraId="61ABED20" w14:textId="77777777" w:rsidR="00F36A99" w:rsidRPr="009048A0" w:rsidRDefault="00F36A99" w:rsidP="005F5530">
      <w:pPr>
        <w:pStyle w:val="Prrafodelista"/>
        <w:numPr>
          <w:ilvl w:val="0"/>
          <w:numId w:val="88"/>
        </w:numPr>
        <w:spacing w:before="100" w:beforeAutospacing="1" w:after="100" w:afterAutospacing="1" w:line="300" w:lineRule="atLeast"/>
        <w:contextualSpacing w:val="0"/>
        <w:jc w:val="both"/>
        <w:rPr>
          <w:rFonts w:cs="Arial"/>
          <w:szCs w:val="20"/>
        </w:rPr>
      </w:pPr>
      <w:r w:rsidRPr="009048A0">
        <w:rPr>
          <w:rFonts w:cs="Arial"/>
          <w:szCs w:val="20"/>
        </w:rPr>
        <w:t xml:space="preserve">En el caso que un estudiante presente dificultades en su control disciplinario que pongan en riesgo el objetivo de la salida o su propia integridad física dada la </w:t>
      </w:r>
      <w:r w:rsidRPr="009048A0">
        <w:rPr>
          <w:rFonts w:cs="Arial"/>
          <w:szCs w:val="20"/>
        </w:rPr>
        <w:lastRenderedPageBreak/>
        <w:t xml:space="preserve">naturaleza de la actividad, la coordinación decidirá su asistencia </w:t>
      </w:r>
      <w:r>
        <w:rPr>
          <w:rFonts w:cs="Arial"/>
          <w:szCs w:val="20"/>
        </w:rPr>
        <w:t>y</w:t>
      </w:r>
      <w:r w:rsidRPr="009048A0">
        <w:rPr>
          <w:rFonts w:cs="Arial"/>
          <w:szCs w:val="20"/>
        </w:rPr>
        <w:t xml:space="preserve"> se informará al acudiente de la situación.</w:t>
      </w:r>
    </w:p>
    <w:p w14:paraId="1BB4BFE4" w14:textId="77777777" w:rsidR="00F36A99" w:rsidRPr="009048A0" w:rsidRDefault="00F36A99" w:rsidP="005F5530">
      <w:pPr>
        <w:pStyle w:val="Prrafodelista"/>
        <w:numPr>
          <w:ilvl w:val="0"/>
          <w:numId w:val="88"/>
        </w:numPr>
        <w:spacing w:before="100" w:beforeAutospacing="1" w:after="100" w:afterAutospacing="1" w:line="300" w:lineRule="atLeast"/>
        <w:contextualSpacing w:val="0"/>
        <w:jc w:val="both"/>
        <w:rPr>
          <w:rFonts w:cs="Arial"/>
          <w:szCs w:val="20"/>
        </w:rPr>
      </w:pPr>
      <w:r w:rsidRPr="009048A0">
        <w:rPr>
          <w:rFonts w:cs="Arial"/>
          <w:szCs w:val="20"/>
        </w:rPr>
        <w:t xml:space="preserve">El </w:t>
      </w:r>
      <w:r>
        <w:rPr>
          <w:rFonts w:cs="Arial"/>
          <w:szCs w:val="20"/>
        </w:rPr>
        <w:t xml:space="preserve">estudiante </w:t>
      </w:r>
      <w:r w:rsidRPr="009048A0">
        <w:rPr>
          <w:rFonts w:cs="Arial"/>
          <w:szCs w:val="20"/>
        </w:rPr>
        <w:t xml:space="preserve"> que por algún motivo no pueda asistir a una salida pedagógica, será evaluado en una forma diferente para no perjudicar su rendimiento.</w:t>
      </w:r>
    </w:p>
    <w:p w14:paraId="00324A73" w14:textId="77777777" w:rsidR="00F36A99" w:rsidRPr="009048A0" w:rsidRDefault="00F36A99" w:rsidP="005F5530">
      <w:pPr>
        <w:pStyle w:val="Prrafodelista"/>
        <w:numPr>
          <w:ilvl w:val="0"/>
          <w:numId w:val="88"/>
        </w:numPr>
        <w:spacing w:before="100" w:beforeAutospacing="1" w:after="100" w:afterAutospacing="1" w:line="300" w:lineRule="atLeast"/>
        <w:contextualSpacing w:val="0"/>
        <w:jc w:val="both"/>
        <w:rPr>
          <w:rFonts w:cs="Arial"/>
          <w:szCs w:val="20"/>
        </w:rPr>
      </w:pPr>
      <w:r w:rsidRPr="009048A0">
        <w:rPr>
          <w:rFonts w:cs="Arial"/>
          <w:szCs w:val="20"/>
        </w:rPr>
        <w:t>En todo caso los estudiantes están cobijados por el presente Acuerdo de convivencia, en todas las salidas pedagógicas o recreativas organizadas por la institución</w:t>
      </w:r>
    </w:p>
    <w:p w14:paraId="245ECF3B" w14:textId="77777777" w:rsidR="00F36A99" w:rsidRPr="00492DAC" w:rsidRDefault="00F36A99" w:rsidP="00F36A99">
      <w:pPr>
        <w:rPr>
          <w:rFonts w:cs="Arial"/>
          <w:szCs w:val="20"/>
          <w:lang w:val="es-ES"/>
        </w:rPr>
      </w:pPr>
    </w:p>
    <w:p w14:paraId="6440DFC7" w14:textId="77777777" w:rsidR="00F36A99" w:rsidRPr="00492DAC" w:rsidRDefault="00F36A99" w:rsidP="005F5530">
      <w:pPr>
        <w:pStyle w:val="Ttulo1"/>
        <w:keepLines w:val="0"/>
        <w:numPr>
          <w:ilvl w:val="1"/>
          <w:numId w:val="63"/>
        </w:numPr>
        <w:spacing w:before="0" w:after="240"/>
        <w:jc w:val="left"/>
      </w:pPr>
      <w:r w:rsidRPr="00492DAC">
        <w:br w:type="page"/>
      </w:r>
    </w:p>
    <w:p w14:paraId="27D5B940" w14:textId="77777777" w:rsidR="00F36A99" w:rsidRPr="00306DF3" w:rsidRDefault="00F36A99" w:rsidP="005F5530">
      <w:pPr>
        <w:pStyle w:val="Ttulo1"/>
        <w:keepLines w:val="0"/>
        <w:numPr>
          <w:ilvl w:val="0"/>
          <w:numId w:val="52"/>
        </w:numPr>
        <w:spacing w:before="0" w:after="240"/>
        <w:ind w:left="432" w:hanging="432"/>
        <w:jc w:val="left"/>
        <w:rPr>
          <w:color w:val="auto"/>
        </w:rPr>
      </w:pPr>
      <w:bookmarkStart w:id="124" w:name="_Toc518910391"/>
      <w:bookmarkStart w:id="125" w:name="_Toc518916263"/>
      <w:r w:rsidRPr="00306DF3">
        <w:rPr>
          <w:color w:val="auto"/>
        </w:rPr>
        <w:lastRenderedPageBreak/>
        <w:t>FUNCIONES DEFINIDAS POR LA METODOLOGÍA SER-I</w:t>
      </w:r>
      <w:bookmarkEnd w:id="124"/>
      <w:bookmarkEnd w:id="125"/>
    </w:p>
    <w:p w14:paraId="4D308B90" w14:textId="77777777" w:rsidR="00F36A99" w:rsidRPr="0069183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26" w:name="_Toc518910392"/>
      <w:bookmarkStart w:id="127" w:name="_Toc518916264"/>
      <w:r w:rsidRPr="00691833">
        <w:rPr>
          <w:color w:val="auto"/>
        </w:rPr>
        <w:t>Funciones del director de grupo.</w:t>
      </w:r>
      <w:bookmarkEnd w:id="126"/>
      <w:bookmarkEnd w:id="127"/>
    </w:p>
    <w:p w14:paraId="5A66FFCF" w14:textId="77777777" w:rsidR="00F36A99" w:rsidRPr="00691833" w:rsidRDefault="00F36A99" w:rsidP="005F5530">
      <w:pPr>
        <w:pStyle w:val="Prrafodelista"/>
        <w:numPr>
          <w:ilvl w:val="1"/>
          <w:numId w:val="48"/>
        </w:numPr>
        <w:tabs>
          <w:tab w:val="clear" w:pos="1780"/>
        </w:tabs>
        <w:spacing w:after="120" w:line="240" w:lineRule="auto"/>
        <w:ind w:left="567" w:hanging="567"/>
        <w:contextualSpacing w:val="0"/>
        <w:jc w:val="both"/>
      </w:pPr>
      <w:r w:rsidRPr="00691833">
        <w:rPr>
          <w:szCs w:val="20"/>
        </w:rPr>
        <w:t>Promover los valores para las buenas relaciones entre los estudiantes.</w:t>
      </w:r>
    </w:p>
    <w:p w14:paraId="3C7082A3" w14:textId="77777777" w:rsidR="00F36A99" w:rsidRPr="00691833" w:rsidRDefault="00F36A99" w:rsidP="005F5530">
      <w:pPr>
        <w:pStyle w:val="Prrafodelista"/>
        <w:numPr>
          <w:ilvl w:val="1"/>
          <w:numId w:val="48"/>
        </w:numPr>
        <w:tabs>
          <w:tab w:val="clear" w:pos="1780"/>
        </w:tabs>
        <w:spacing w:after="120" w:line="240" w:lineRule="auto"/>
        <w:ind w:left="567" w:hanging="567"/>
        <w:contextualSpacing w:val="0"/>
        <w:jc w:val="both"/>
      </w:pPr>
      <w:r w:rsidRPr="00691833">
        <w:t>Liderar y apoyar propuestas grupales para la vida Institucional.</w:t>
      </w:r>
    </w:p>
    <w:p w14:paraId="43508A45" w14:textId="77777777" w:rsidR="00F36A99" w:rsidRPr="00691833" w:rsidRDefault="00F36A99" w:rsidP="005F5530">
      <w:pPr>
        <w:pStyle w:val="Prrafodelista"/>
        <w:numPr>
          <w:ilvl w:val="1"/>
          <w:numId w:val="48"/>
        </w:numPr>
        <w:tabs>
          <w:tab w:val="clear" w:pos="1780"/>
        </w:tabs>
        <w:spacing w:after="120" w:line="240" w:lineRule="auto"/>
        <w:ind w:left="567" w:hanging="567"/>
        <w:contextualSpacing w:val="0"/>
        <w:jc w:val="both"/>
        <w:rPr>
          <w:szCs w:val="20"/>
        </w:rPr>
      </w:pPr>
      <w:r w:rsidRPr="00691833">
        <w:rPr>
          <w:szCs w:val="20"/>
        </w:rPr>
        <w:t>Acompañar a sus estudiantes en todo acto comunitario.</w:t>
      </w:r>
    </w:p>
    <w:p w14:paraId="03D557DB" w14:textId="77777777" w:rsidR="00F36A99" w:rsidRPr="00691833" w:rsidRDefault="00F36A99" w:rsidP="005F5530">
      <w:pPr>
        <w:pStyle w:val="Prrafodelista"/>
        <w:numPr>
          <w:ilvl w:val="1"/>
          <w:numId w:val="48"/>
        </w:numPr>
        <w:tabs>
          <w:tab w:val="clear" w:pos="1780"/>
        </w:tabs>
        <w:spacing w:after="120" w:line="240" w:lineRule="auto"/>
        <w:ind w:left="567" w:hanging="567"/>
        <w:contextualSpacing w:val="0"/>
        <w:jc w:val="both"/>
        <w:rPr>
          <w:szCs w:val="20"/>
        </w:rPr>
      </w:pPr>
      <w:r w:rsidRPr="00691833">
        <w:rPr>
          <w:szCs w:val="20"/>
        </w:rPr>
        <w:t>Organizar y actualizar la papelería de los estudiantes</w:t>
      </w:r>
    </w:p>
    <w:p w14:paraId="2A98176B" w14:textId="77777777" w:rsidR="00F36A99" w:rsidRPr="00691833" w:rsidRDefault="00F36A99" w:rsidP="005F5530">
      <w:pPr>
        <w:pStyle w:val="Prrafodelista"/>
        <w:numPr>
          <w:ilvl w:val="1"/>
          <w:numId w:val="48"/>
        </w:numPr>
        <w:tabs>
          <w:tab w:val="clear" w:pos="1780"/>
        </w:tabs>
        <w:spacing w:after="120" w:line="240" w:lineRule="auto"/>
        <w:ind w:left="567" w:hanging="567"/>
        <w:contextualSpacing w:val="0"/>
        <w:jc w:val="both"/>
        <w:rPr>
          <w:szCs w:val="20"/>
        </w:rPr>
      </w:pPr>
      <w:r w:rsidRPr="00691833">
        <w:rPr>
          <w:szCs w:val="20"/>
        </w:rPr>
        <w:t>Realizar seguimiento de asistencia y enterarse de los motivos de inasistencia de los mismos, llamando a la casa de los estudiantes.</w:t>
      </w:r>
    </w:p>
    <w:p w14:paraId="27C739D1" w14:textId="77777777" w:rsidR="00F36A99" w:rsidRPr="00691833" w:rsidRDefault="00F36A99" w:rsidP="005F5530">
      <w:pPr>
        <w:pStyle w:val="Prrafodelista"/>
        <w:numPr>
          <w:ilvl w:val="1"/>
          <w:numId w:val="48"/>
        </w:numPr>
        <w:tabs>
          <w:tab w:val="clear" w:pos="1780"/>
        </w:tabs>
        <w:spacing w:after="120" w:line="240" w:lineRule="auto"/>
        <w:ind w:left="567" w:hanging="567"/>
        <w:contextualSpacing w:val="0"/>
        <w:jc w:val="both"/>
        <w:rPr>
          <w:szCs w:val="20"/>
        </w:rPr>
      </w:pPr>
      <w:r w:rsidRPr="00691833">
        <w:rPr>
          <w:szCs w:val="20"/>
        </w:rPr>
        <w:t>Comunicarse constantemente con los padres de familia para informar sobre el rendimiento y la convivencia de los estudiantes</w:t>
      </w:r>
    </w:p>
    <w:p w14:paraId="2101C784" w14:textId="77777777" w:rsidR="00F36A99" w:rsidRPr="00691833" w:rsidRDefault="00F36A99" w:rsidP="005F5530">
      <w:pPr>
        <w:pStyle w:val="Prrafodelista"/>
        <w:numPr>
          <w:ilvl w:val="1"/>
          <w:numId w:val="48"/>
        </w:numPr>
        <w:tabs>
          <w:tab w:val="clear" w:pos="1780"/>
          <w:tab w:val="num" w:pos="1418"/>
        </w:tabs>
        <w:spacing w:after="120" w:line="240" w:lineRule="auto"/>
        <w:ind w:left="567" w:hanging="567"/>
        <w:contextualSpacing w:val="0"/>
        <w:jc w:val="both"/>
        <w:rPr>
          <w:szCs w:val="20"/>
        </w:rPr>
      </w:pPr>
      <w:r w:rsidRPr="00691833">
        <w:rPr>
          <w:szCs w:val="20"/>
        </w:rPr>
        <w:t>Realizar un seguimiento del debido proceso, sustentando por escrito los casos de los estudiantes que presentan dificultades tanto académicas como comportamentales.</w:t>
      </w:r>
    </w:p>
    <w:p w14:paraId="5C4FDC75" w14:textId="77777777" w:rsidR="00F36A99" w:rsidRPr="00492DAC" w:rsidRDefault="00F36A99" w:rsidP="005F5530">
      <w:pPr>
        <w:pStyle w:val="Prrafodelista"/>
        <w:numPr>
          <w:ilvl w:val="1"/>
          <w:numId w:val="48"/>
        </w:numPr>
        <w:tabs>
          <w:tab w:val="clear" w:pos="1780"/>
        </w:tabs>
        <w:spacing w:after="120" w:line="240" w:lineRule="auto"/>
        <w:ind w:left="567" w:hanging="567"/>
        <w:contextualSpacing w:val="0"/>
        <w:jc w:val="both"/>
        <w:rPr>
          <w:szCs w:val="20"/>
        </w:rPr>
      </w:pPr>
      <w:r w:rsidRPr="00691833">
        <w:rPr>
          <w:szCs w:val="20"/>
        </w:rPr>
        <w:t>Velar por el buen uso de los enseres del ta</w:t>
      </w:r>
      <w:r w:rsidRPr="00492DAC">
        <w:rPr>
          <w:szCs w:val="20"/>
        </w:rPr>
        <w:t>ller (inventario de salón)</w:t>
      </w:r>
    </w:p>
    <w:p w14:paraId="7EC9559C" w14:textId="77777777" w:rsidR="00F36A99" w:rsidRPr="00492DAC" w:rsidRDefault="00F36A99" w:rsidP="00F36A99">
      <w:pPr>
        <w:ind w:left="567" w:hanging="567"/>
        <w:rPr>
          <w:szCs w:val="20"/>
        </w:rPr>
      </w:pPr>
    </w:p>
    <w:p w14:paraId="0CE62B19" w14:textId="77777777" w:rsidR="00F36A99" w:rsidRPr="0069183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28" w:name="_Toc518910393"/>
      <w:bookmarkStart w:id="129" w:name="_Toc518916265"/>
      <w:r w:rsidRPr="00691833">
        <w:rPr>
          <w:color w:val="auto"/>
        </w:rPr>
        <w:t>Funciones del Mentor SER-I</w:t>
      </w:r>
      <w:bookmarkEnd w:id="128"/>
      <w:bookmarkEnd w:id="129"/>
    </w:p>
    <w:p w14:paraId="7510276F" w14:textId="77777777" w:rsidR="00F36A99" w:rsidRPr="00492DAC" w:rsidRDefault="00F36A99" w:rsidP="005F5530">
      <w:pPr>
        <w:pStyle w:val="Prrafodelista"/>
        <w:numPr>
          <w:ilvl w:val="0"/>
          <w:numId w:val="89"/>
        </w:numPr>
        <w:spacing w:after="120" w:line="240" w:lineRule="auto"/>
        <w:contextualSpacing w:val="0"/>
        <w:jc w:val="both"/>
        <w:rPr>
          <w:szCs w:val="20"/>
        </w:rPr>
      </w:pPr>
      <w:r w:rsidRPr="00492DAC">
        <w:rPr>
          <w:szCs w:val="20"/>
        </w:rPr>
        <w:t>Participar en reuniones por área y/o taller, definiendo propósitos y rutas claras de trabajo que permitan el cumplimiento de metas y objetivos del sistema y avance de los estudiantes.</w:t>
      </w:r>
    </w:p>
    <w:p w14:paraId="07C5C6DD" w14:textId="77777777" w:rsidR="00F36A99" w:rsidRPr="00492DAC" w:rsidRDefault="00F36A99" w:rsidP="005F5530">
      <w:pPr>
        <w:pStyle w:val="Prrafodelista"/>
        <w:numPr>
          <w:ilvl w:val="0"/>
          <w:numId w:val="89"/>
        </w:numPr>
        <w:spacing w:after="120" w:line="240" w:lineRule="auto"/>
        <w:contextualSpacing w:val="0"/>
        <w:jc w:val="both"/>
        <w:rPr>
          <w:szCs w:val="20"/>
        </w:rPr>
      </w:pPr>
      <w:r w:rsidRPr="00492DAC">
        <w:rPr>
          <w:szCs w:val="20"/>
        </w:rPr>
        <w:t>Participar en las mesas de trabajo (que consideres necesarias) organizadas por los coordinadores pedagógicos de proyectos.</w:t>
      </w:r>
    </w:p>
    <w:p w14:paraId="496AB160" w14:textId="77777777" w:rsidR="00F36A99" w:rsidRPr="00492DAC" w:rsidRDefault="00F36A99" w:rsidP="005F5530">
      <w:pPr>
        <w:pStyle w:val="Prrafodelista"/>
        <w:numPr>
          <w:ilvl w:val="0"/>
          <w:numId w:val="89"/>
        </w:numPr>
        <w:spacing w:after="120" w:line="240" w:lineRule="auto"/>
        <w:contextualSpacing w:val="0"/>
        <w:jc w:val="both"/>
        <w:rPr>
          <w:szCs w:val="20"/>
        </w:rPr>
      </w:pPr>
      <w:r w:rsidRPr="00492DAC">
        <w:rPr>
          <w:szCs w:val="20"/>
        </w:rPr>
        <w:t>Apoyar a analistas y tutores en el diligenciamiento de la plantilla  - plataforma Qino.</w:t>
      </w:r>
    </w:p>
    <w:p w14:paraId="1D238658" w14:textId="77777777" w:rsidR="00F36A99" w:rsidRPr="00492DAC" w:rsidRDefault="00F36A99" w:rsidP="005F5530">
      <w:pPr>
        <w:pStyle w:val="Prrafodelista"/>
        <w:numPr>
          <w:ilvl w:val="0"/>
          <w:numId w:val="89"/>
        </w:numPr>
        <w:spacing w:after="120" w:line="240" w:lineRule="auto"/>
        <w:contextualSpacing w:val="0"/>
        <w:jc w:val="both"/>
        <w:rPr>
          <w:szCs w:val="20"/>
        </w:rPr>
      </w:pPr>
      <w:r w:rsidRPr="00492DAC">
        <w:rPr>
          <w:szCs w:val="20"/>
        </w:rPr>
        <w:t>Apoyar a analistas y tutores en el desarrollo y ejecución de sus actividades diarias (programación de citas, análisis de temas, desarrollo de comentarios y procesos de retroalimentación)</w:t>
      </w:r>
    </w:p>
    <w:p w14:paraId="76E5A8F8" w14:textId="77777777" w:rsidR="00F36A99" w:rsidRPr="00492DAC" w:rsidRDefault="00F36A99" w:rsidP="005F5530">
      <w:pPr>
        <w:pStyle w:val="Prrafodelista"/>
        <w:numPr>
          <w:ilvl w:val="0"/>
          <w:numId w:val="89"/>
        </w:numPr>
        <w:spacing w:after="120" w:line="240" w:lineRule="auto"/>
        <w:contextualSpacing w:val="0"/>
        <w:jc w:val="both"/>
        <w:rPr>
          <w:szCs w:val="20"/>
        </w:rPr>
      </w:pPr>
      <w:r w:rsidRPr="00492DAC">
        <w:rPr>
          <w:szCs w:val="20"/>
        </w:rPr>
        <w:t xml:space="preserve">Identificar estudiantes con dificultades dentro del sistema, establecer junto con analistas y tutores pautas de trabajo y verificar su cumplimiento. </w:t>
      </w:r>
    </w:p>
    <w:p w14:paraId="63902B7A" w14:textId="77777777" w:rsidR="00F36A99" w:rsidRPr="00492DAC" w:rsidRDefault="00F36A99" w:rsidP="005F5530">
      <w:pPr>
        <w:pStyle w:val="Prrafodelista"/>
        <w:numPr>
          <w:ilvl w:val="0"/>
          <w:numId w:val="89"/>
        </w:numPr>
        <w:spacing w:after="120" w:line="240" w:lineRule="auto"/>
        <w:contextualSpacing w:val="0"/>
        <w:jc w:val="both"/>
        <w:rPr>
          <w:szCs w:val="20"/>
        </w:rPr>
      </w:pPr>
      <w:r w:rsidRPr="00492DAC">
        <w:rPr>
          <w:szCs w:val="20"/>
        </w:rPr>
        <w:t>Acompañar a analistas y tutores en el cumplimiento de los planes y fechas de finalización, para garantizar su cierre en noviembre.</w:t>
      </w:r>
    </w:p>
    <w:p w14:paraId="2CE0CB0D" w14:textId="77777777" w:rsidR="00F36A99" w:rsidRPr="00492DAC" w:rsidRDefault="00F36A99" w:rsidP="00F36A99">
      <w:pPr>
        <w:rPr>
          <w:szCs w:val="20"/>
        </w:rPr>
      </w:pPr>
    </w:p>
    <w:p w14:paraId="46DA827F" w14:textId="77777777" w:rsidR="00F36A99" w:rsidRPr="0069183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30" w:name="_Toc518910394"/>
      <w:bookmarkStart w:id="131" w:name="_Toc518916266"/>
      <w:r w:rsidRPr="00691833">
        <w:rPr>
          <w:color w:val="auto"/>
        </w:rPr>
        <w:t>Funciones de los Tutores</w:t>
      </w:r>
      <w:bookmarkEnd w:id="130"/>
      <w:bookmarkEnd w:id="131"/>
    </w:p>
    <w:p w14:paraId="47CD14A2" w14:textId="77777777" w:rsidR="00F36A99" w:rsidRPr="00492DAC" w:rsidRDefault="00F36A99" w:rsidP="005F5530">
      <w:pPr>
        <w:pStyle w:val="Prrafodelista"/>
        <w:numPr>
          <w:ilvl w:val="0"/>
          <w:numId w:val="90"/>
        </w:numPr>
        <w:spacing w:after="120" w:line="240" w:lineRule="auto"/>
        <w:contextualSpacing w:val="0"/>
        <w:jc w:val="both"/>
        <w:rPr>
          <w:szCs w:val="20"/>
        </w:rPr>
      </w:pPr>
      <w:r w:rsidRPr="00492DAC">
        <w:rPr>
          <w:szCs w:val="20"/>
        </w:rPr>
        <w:t>Programar y ejecutar las citas de tutoría, según las necesidades del estudiante.</w:t>
      </w:r>
    </w:p>
    <w:p w14:paraId="219D642B" w14:textId="77777777" w:rsidR="00F36A99" w:rsidRPr="00492DAC" w:rsidRDefault="00F36A99" w:rsidP="005F5530">
      <w:pPr>
        <w:pStyle w:val="Prrafodelista"/>
        <w:numPr>
          <w:ilvl w:val="0"/>
          <w:numId w:val="90"/>
        </w:numPr>
        <w:spacing w:after="120" w:line="240" w:lineRule="auto"/>
        <w:contextualSpacing w:val="0"/>
        <w:jc w:val="both"/>
        <w:rPr>
          <w:szCs w:val="20"/>
        </w:rPr>
      </w:pPr>
      <w:r w:rsidRPr="00492DAC">
        <w:rPr>
          <w:szCs w:val="20"/>
        </w:rPr>
        <w:t xml:space="preserve">Diseñar la programación o planeación de entrega de temas con estudiantes. </w:t>
      </w:r>
    </w:p>
    <w:p w14:paraId="2E188CE1" w14:textId="77777777" w:rsidR="00F36A99" w:rsidRPr="00492DAC" w:rsidRDefault="00F36A99" w:rsidP="005F5530">
      <w:pPr>
        <w:pStyle w:val="Prrafodelista"/>
        <w:numPr>
          <w:ilvl w:val="0"/>
          <w:numId w:val="90"/>
        </w:numPr>
        <w:spacing w:after="120" w:line="240" w:lineRule="auto"/>
        <w:contextualSpacing w:val="0"/>
        <w:jc w:val="both"/>
        <w:rPr>
          <w:szCs w:val="20"/>
        </w:rPr>
      </w:pPr>
      <w:r w:rsidRPr="00492DAC">
        <w:rPr>
          <w:szCs w:val="20"/>
        </w:rPr>
        <w:t>Plantear estrategias de apoyo y mejoramiento para el proceso y rendimiento de los estudiantes</w:t>
      </w:r>
    </w:p>
    <w:p w14:paraId="7EE1639C" w14:textId="77777777" w:rsidR="00F36A99" w:rsidRPr="00492DAC" w:rsidRDefault="00F36A99" w:rsidP="005F5530">
      <w:pPr>
        <w:pStyle w:val="Prrafodelista"/>
        <w:numPr>
          <w:ilvl w:val="0"/>
          <w:numId w:val="90"/>
        </w:numPr>
        <w:spacing w:after="120" w:line="240" w:lineRule="auto"/>
        <w:contextualSpacing w:val="0"/>
        <w:jc w:val="both"/>
        <w:rPr>
          <w:szCs w:val="20"/>
        </w:rPr>
      </w:pPr>
      <w:r w:rsidRPr="00492DAC">
        <w:rPr>
          <w:szCs w:val="20"/>
        </w:rPr>
        <w:t>Programar citas de seguimie</w:t>
      </w:r>
      <w:r>
        <w:rPr>
          <w:szCs w:val="20"/>
        </w:rPr>
        <w:t>nto con papás (de ser necesaria).</w:t>
      </w:r>
    </w:p>
    <w:p w14:paraId="27B749A4" w14:textId="77777777" w:rsidR="00F36A99" w:rsidRPr="0069183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32" w:name="_Toc518910395"/>
      <w:bookmarkStart w:id="133" w:name="_Toc518916267"/>
      <w:r w:rsidRPr="00691833">
        <w:rPr>
          <w:color w:val="auto"/>
        </w:rPr>
        <w:lastRenderedPageBreak/>
        <w:t>Funciones del Analista</w:t>
      </w:r>
      <w:bookmarkEnd w:id="132"/>
      <w:bookmarkEnd w:id="133"/>
    </w:p>
    <w:p w14:paraId="3D90D6B2" w14:textId="77777777" w:rsidR="00F36A99" w:rsidRPr="00492DAC" w:rsidRDefault="00F36A99" w:rsidP="005F5530">
      <w:pPr>
        <w:pStyle w:val="Prrafodelista"/>
        <w:numPr>
          <w:ilvl w:val="0"/>
          <w:numId w:val="91"/>
        </w:numPr>
        <w:spacing w:after="120" w:line="240" w:lineRule="auto"/>
        <w:contextualSpacing w:val="0"/>
        <w:jc w:val="both"/>
        <w:rPr>
          <w:szCs w:val="20"/>
        </w:rPr>
      </w:pPr>
      <w:r w:rsidRPr="00492DAC">
        <w:rPr>
          <w:szCs w:val="20"/>
        </w:rPr>
        <w:t>Programar y realizar citas de promoción, por lo menos una quincenal con estudiantes en déficit</w:t>
      </w:r>
    </w:p>
    <w:p w14:paraId="78893464" w14:textId="77777777" w:rsidR="00F36A99" w:rsidRPr="00492DAC" w:rsidRDefault="00F36A99" w:rsidP="005F5530">
      <w:pPr>
        <w:pStyle w:val="Prrafodelista"/>
        <w:numPr>
          <w:ilvl w:val="0"/>
          <w:numId w:val="91"/>
        </w:numPr>
        <w:spacing w:after="120" w:line="240" w:lineRule="auto"/>
        <w:contextualSpacing w:val="0"/>
        <w:jc w:val="both"/>
        <w:rPr>
          <w:szCs w:val="20"/>
        </w:rPr>
      </w:pPr>
      <w:r w:rsidRPr="00492DAC">
        <w:rPr>
          <w:szCs w:val="20"/>
        </w:rPr>
        <w:t xml:space="preserve">Realizar monitoreo en mesa con estudiantes, verificar que todos estén trabajando. </w:t>
      </w:r>
    </w:p>
    <w:p w14:paraId="42ABD657" w14:textId="77777777" w:rsidR="00F36A99" w:rsidRPr="00492DAC" w:rsidRDefault="00F36A99" w:rsidP="005F5530">
      <w:pPr>
        <w:pStyle w:val="Prrafodelista"/>
        <w:numPr>
          <w:ilvl w:val="0"/>
          <w:numId w:val="91"/>
        </w:numPr>
        <w:spacing w:after="120" w:line="240" w:lineRule="auto"/>
        <w:contextualSpacing w:val="0"/>
        <w:jc w:val="both"/>
        <w:rPr>
          <w:szCs w:val="20"/>
        </w:rPr>
      </w:pPr>
      <w:r w:rsidRPr="00492DAC">
        <w:rPr>
          <w:szCs w:val="20"/>
        </w:rPr>
        <w:t>Notificar a tutor y coordinadores casos puntuales con dificultad y hacer seguimiento mucho más puntual</w:t>
      </w:r>
    </w:p>
    <w:p w14:paraId="554AA4BE" w14:textId="77777777" w:rsidR="00F36A99" w:rsidRPr="00492DAC" w:rsidRDefault="00F36A99" w:rsidP="005F5530">
      <w:pPr>
        <w:pStyle w:val="Prrafodelista"/>
        <w:numPr>
          <w:ilvl w:val="0"/>
          <w:numId w:val="91"/>
        </w:numPr>
        <w:spacing w:after="120" w:line="240" w:lineRule="auto"/>
        <w:contextualSpacing w:val="0"/>
        <w:jc w:val="both"/>
        <w:rPr>
          <w:szCs w:val="20"/>
        </w:rPr>
      </w:pPr>
      <w:r w:rsidRPr="00492DAC">
        <w:rPr>
          <w:szCs w:val="20"/>
        </w:rPr>
        <w:t>Plantear estrategias de apoyo y mejoramiento para el proceso y rendimiento de los estudiantes.</w:t>
      </w:r>
    </w:p>
    <w:p w14:paraId="2B9EDE66" w14:textId="77777777" w:rsidR="00F36A99" w:rsidRPr="00492DAC" w:rsidRDefault="00F36A99" w:rsidP="005F5530">
      <w:pPr>
        <w:pStyle w:val="Prrafodelista"/>
        <w:numPr>
          <w:ilvl w:val="0"/>
          <w:numId w:val="91"/>
        </w:numPr>
        <w:spacing w:after="120" w:line="240" w:lineRule="auto"/>
        <w:contextualSpacing w:val="0"/>
        <w:jc w:val="both"/>
        <w:rPr>
          <w:szCs w:val="20"/>
        </w:rPr>
      </w:pPr>
      <w:r w:rsidRPr="00492DAC">
        <w:rPr>
          <w:szCs w:val="20"/>
        </w:rPr>
        <w:t>Realizar las adecuaciones necesarias para jóvenes con diversidad funcional.</w:t>
      </w:r>
    </w:p>
    <w:p w14:paraId="08C6AC93" w14:textId="77777777" w:rsidR="00F36A99" w:rsidRPr="00492DAC" w:rsidRDefault="00F36A99" w:rsidP="00F36A99">
      <w:pPr>
        <w:ind w:left="1843"/>
        <w:rPr>
          <w:szCs w:val="20"/>
        </w:rPr>
      </w:pPr>
    </w:p>
    <w:p w14:paraId="48D73BC0" w14:textId="77777777" w:rsidR="00F36A99" w:rsidRPr="00691833" w:rsidRDefault="00F36A99" w:rsidP="005F5530">
      <w:pPr>
        <w:pStyle w:val="Ttulo2"/>
        <w:keepLines w:val="0"/>
        <w:numPr>
          <w:ilvl w:val="1"/>
          <w:numId w:val="52"/>
        </w:numPr>
        <w:shd w:val="clear" w:color="auto" w:fill="FFFFFF" w:themeFill="background1"/>
        <w:spacing w:before="240" w:after="240" w:line="240" w:lineRule="auto"/>
        <w:ind w:left="576" w:hanging="576"/>
        <w:jc w:val="both"/>
        <w:rPr>
          <w:color w:val="auto"/>
        </w:rPr>
      </w:pPr>
      <w:bookmarkStart w:id="134" w:name="_Toc518910396"/>
      <w:bookmarkStart w:id="135" w:name="_Toc518916268"/>
      <w:r w:rsidRPr="00691833">
        <w:rPr>
          <w:color w:val="auto"/>
        </w:rPr>
        <w:t>Funciones del Coordinador</w:t>
      </w:r>
      <w:bookmarkEnd w:id="134"/>
      <w:bookmarkEnd w:id="135"/>
      <w:r w:rsidRPr="00691833">
        <w:rPr>
          <w:color w:val="auto"/>
        </w:rPr>
        <w:t xml:space="preserve"> </w:t>
      </w:r>
    </w:p>
    <w:p w14:paraId="041BFF02" w14:textId="77777777" w:rsidR="00F36A99" w:rsidRPr="00691833" w:rsidRDefault="00F36A99" w:rsidP="005F5530">
      <w:pPr>
        <w:pStyle w:val="Prrafodelista"/>
        <w:numPr>
          <w:ilvl w:val="0"/>
          <w:numId w:val="92"/>
        </w:numPr>
        <w:spacing w:after="120" w:line="240" w:lineRule="auto"/>
        <w:contextualSpacing w:val="0"/>
        <w:jc w:val="both"/>
        <w:rPr>
          <w:szCs w:val="20"/>
        </w:rPr>
      </w:pPr>
      <w:r w:rsidRPr="00691833">
        <w:rPr>
          <w:szCs w:val="20"/>
        </w:rPr>
        <w:t>Analizar informe de ritmo (mensual – bimensual) identificando estudiantes con dificultad.</w:t>
      </w:r>
    </w:p>
    <w:p w14:paraId="4112A36D" w14:textId="77777777" w:rsidR="00F36A99" w:rsidRPr="00691833" w:rsidRDefault="00F36A99" w:rsidP="005F5530">
      <w:pPr>
        <w:pStyle w:val="Prrafodelista"/>
        <w:numPr>
          <w:ilvl w:val="0"/>
          <w:numId w:val="92"/>
        </w:numPr>
        <w:spacing w:after="120" w:line="240" w:lineRule="auto"/>
        <w:contextualSpacing w:val="0"/>
        <w:jc w:val="both"/>
        <w:rPr>
          <w:szCs w:val="20"/>
        </w:rPr>
      </w:pPr>
      <w:r w:rsidRPr="00691833">
        <w:rPr>
          <w:szCs w:val="20"/>
        </w:rPr>
        <w:t xml:space="preserve">Realizar un seguimiento aleatorio para verificar el seguimiento e intervención hecha a estudiantes. </w:t>
      </w:r>
    </w:p>
    <w:p w14:paraId="0314732E" w14:textId="77777777" w:rsidR="00F36A99" w:rsidRPr="00691833" w:rsidRDefault="00F36A99" w:rsidP="005F5530">
      <w:pPr>
        <w:pStyle w:val="Prrafodelista"/>
        <w:numPr>
          <w:ilvl w:val="0"/>
          <w:numId w:val="92"/>
        </w:numPr>
        <w:spacing w:after="120" w:line="240" w:lineRule="auto"/>
        <w:contextualSpacing w:val="0"/>
        <w:jc w:val="both"/>
        <w:rPr>
          <w:szCs w:val="20"/>
        </w:rPr>
      </w:pPr>
      <w:r w:rsidRPr="00691833">
        <w:rPr>
          <w:szCs w:val="20"/>
        </w:rPr>
        <w:t xml:space="preserve">Programar y ejecutar reuniones con analistas y tutores para hacer evaluación de talleres y área de trabajo verificando: indicadores de gestión y estudiantes con dificultad. </w:t>
      </w:r>
    </w:p>
    <w:p w14:paraId="42935260" w14:textId="77777777" w:rsidR="00F36A99" w:rsidRPr="00691833" w:rsidRDefault="00F36A99" w:rsidP="005F5530">
      <w:pPr>
        <w:pStyle w:val="Prrafodelista"/>
        <w:numPr>
          <w:ilvl w:val="0"/>
          <w:numId w:val="92"/>
        </w:numPr>
        <w:spacing w:after="120" w:line="240" w:lineRule="auto"/>
        <w:contextualSpacing w:val="0"/>
        <w:jc w:val="both"/>
        <w:rPr>
          <w:szCs w:val="20"/>
        </w:rPr>
      </w:pPr>
      <w:r w:rsidRPr="00691833">
        <w:rPr>
          <w:szCs w:val="20"/>
        </w:rPr>
        <w:t xml:space="preserve">Identificar estudiantes con dificultades dentro del sistema, establecer junto con analistas y tutores pautas de trabajo y verificar su cumplimiento. </w:t>
      </w:r>
    </w:p>
    <w:p w14:paraId="28CBFC3A" w14:textId="77777777" w:rsidR="00F36A99" w:rsidRPr="00691833" w:rsidRDefault="00F36A99" w:rsidP="005F5530">
      <w:pPr>
        <w:pStyle w:val="Prrafodelista"/>
        <w:numPr>
          <w:ilvl w:val="0"/>
          <w:numId w:val="92"/>
        </w:numPr>
        <w:spacing w:after="120" w:line="240" w:lineRule="auto"/>
        <w:contextualSpacing w:val="0"/>
        <w:jc w:val="both"/>
        <w:rPr>
          <w:szCs w:val="20"/>
        </w:rPr>
      </w:pPr>
      <w:r w:rsidRPr="00691833">
        <w:rPr>
          <w:szCs w:val="20"/>
        </w:rPr>
        <w:t>Apoyar a analistas y tutores en el diligenciamiento de la plantilla  - plataforma Qino.</w:t>
      </w:r>
    </w:p>
    <w:p w14:paraId="34981543" w14:textId="77777777" w:rsidR="00F36A99" w:rsidRPr="00691833" w:rsidRDefault="00F36A99" w:rsidP="005F5530">
      <w:pPr>
        <w:pStyle w:val="Prrafodelista"/>
        <w:numPr>
          <w:ilvl w:val="0"/>
          <w:numId w:val="92"/>
        </w:numPr>
        <w:spacing w:after="120" w:line="240" w:lineRule="auto"/>
        <w:contextualSpacing w:val="0"/>
        <w:jc w:val="both"/>
        <w:rPr>
          <w:szCs w:val="20"/>
        </w:rPr>
      </w:pPr>
      <w:r w:rsidRPr="00691833">
        <w:rPr>
          <w:szCs w:val="20"/>
        </w:rPr>
        <w:t xml:space="preserve">Acompañar a analistas y tutores en el cumplimiento de los planes y fechas de finalización, para garantizar su cierre en noviembre. </w:t>
      </w:r>
    </w:p>
    <w:p w14:paraId="49747D29" w14:textId="77777777" w:rsidR="00F36A99" w:rsidRPr="00691833" w:rsidRDefault="00F36A99" w:rsidP="005F5530">
      <w:pPr>
        <w:pStyle w:val="Prrafodelista"/>
        <w:numPr>
          <w:ilvl w:val="0"/>
          <w:numId w:val="92"/>
        </w:numPr>
        <w:spacing w:after="120" w:line="240" w:lineRule="auto"/>
        <w:contextualSpacing w:val="0"/>
        <w:jc w:val="both"/>
        <w:rPr>
          <w:szCs w:val="20"/>
        </w:rPr>
      </w:pPr>
      <w:r w:rsidRPr="00691833">
        <w:rPr>
          <w:szCs w:val="20"/>
        </w:rPr>
        <w:t>Reunirse con analistas, tutores y mentores para hacer  procesos de retroalimentación y establecer estrategias para mejorar los resultados de los indicadores.</w:t>
      </w:r>
    </w:p>
    <w:p w14:paraId="14F27539" w14:textId="77777777" w:rsidR="00F36A99" w:rsidRPr="00691833" w:rsidRDefault="00F36A99" w:rsidP="005F5530">
      <w:pPr>
        <w:pStyle w:val="Prrafodelista"/>
        <w:numPr>
          <w:ilvl w:val="0"/>
          <w:numId w:val="92"/>
        </w:numPr>
        <w:spacing w:after="120" w:line="240" w:lineRule="auto"/>
        <w:contextualSpacing w:val="0"/>
        <w:jc w:val="both"/>
        <w:rPr>
          <w:szCs w:val="20"/>
        </w:rPr>
      </w:pPr>
      <w:r w:rsidRPr="00691833">
        <w:rPr>
          <w:szCs w:val="20"/>
        </w:rPr>
        <w:t xml:space="preserve">Velar por la convivencia institucional, activando los protocolos de atención de los diferentes tipos de situaciones conflictivas. </w:t>
      </w:r>
    </w:p>
    <w:p w14:paraId="3487D1B1" w14:textId="77777777" w:rsidR="00F36A99" w:rsidRPr="00691833" w:rsidRDefault="00F36A99" w:rsidP="005F5530">
      <w:pPr>
        <w:pStyle w:val="Prrafodelista"/>
        <w:numPr>
          <w:ilvl w:val="0"/>
          <w:numId w:val="92"/>
        </w:numPr>
        <w:spacing w:after="120" w:line="240" w:lineRule="auto"/>
        <w:contextualSpacing w:val="0"/>
        <w:jc w:val="both"/>
        <w:rPr>
          <w:szCs w:val="20"/>
        </w:rPr>
      </w:pPr>
      <w:r w:rsidRPr="00691833">
        <w:rPr>
          <w:szCs w:val="20"/>
        </w:rPr>
        <w:t>Atender las situaciones de convivencia presentadas en la institución y participar activamente en el CEC.</w:t>
      </w:r>
    </w:p>
    <w:p w14:paraId="59843FCD" w14:textId="77777777" w:rsidR="00F36A99" w:rsidRPr="00691833" w:rsidRDefault="00F36A99" w:rsidP="00F36A99">
      <w:pPr>
        <w:pStyle w:val="Prrafodelista"/>
        <w:ind w:left="360"/>
        <w:rPr>
          <w:szCs w:val="20"/>
        </w:rPr>
      </w:pPr>
    </w:p>
    <w:p w14:paraId="419086C5" w14:textId="77777777" w:rsidR="00F36A99" w:rsidRPr="00691833" w:rsidRDefault="00F36A99" w:rsidP="005F5530">
      <w:pPr>
        <w:pStyle w:val="Ttulo1"/>
        <w:keepLines w:val="0"/>
        <w:numPr>
          <w:ilvl w:val="0"/>
          <w:numId w:val="52"/>
        </w:numPr>
        <w:spacing w:before="0" w:after="240"/>
        <w:ind w:left="432" w:hanging="432"/>
        <w:jc w:val="left"/>
        <w:rPr>
          <w:color w:val="auto"/>
        </w:rPr>
      </w:pPr>
      <w:bookmarkStart w:id="136" w:name="_Toc518910397"/>
      <w:bookmarkStart w:id="137" w:name="_Toc518916269"/>
      <w:r w:rsidRPr="00691833">
        <w:rPr>
          <w:color w:val="auto"/>
        </w:rPr>
        <w:t>SERVICIO SOCIAL DE LOS ESTUDIANTES</w:t>
      </w:r>
      <w:bookmarkEnd w:id="136"/>
      <w:bookmarkEnd w:id="137"/>
    </w:p>
    <w:p w14:paraId="608F119A" w14:textId="77777777" w:rsidR="00F36A99" w:rsidRPr="00492DAC" w:rsidRDefault="00F36A99" w:rsidP="00F36A99">
      <w:pPr>
        <w:rPr>
          <w:szCs w:val="20"/>
        </w:rPr>
      </w:pPr>
      <w:r w:rsidRPr="00492DAC">
        <w:rPr>
          <w:szCs w:val="20"/>
        </w:rPr>
        <w:t>Este servicio se encuentra justificado y soportado en la Ley 115 de1994, Art.97  en su decreto reglamentario 1860 de 1994, Art. 39</w:t>
      </w:r>
    </w:p>
    <w:p w14:paraId="6BA31935" w14:textId="77777777" w:rsidR="00F36A99" w:rsidRPr="00492DAC" w:rsidRDefault="00F36A99" w:rsidP="00F36A99">
      <w:pPr>
        <w:rPr>
          <w:szCs w:val="20"/>
        </w:rPr>
      </w:pPr>
      <w:r w:rsidRPr="00492DAC">
        <w:rPr>
          <w:szCs w:val="20"/>
        </w:rPr>
        <w:t>Responsabilidades de los estudiantes:</w:t>
      </w:r>
    </w:p>
    <w:p w14:paraId="6B0B0568" w14:textId="77777777" w:rsidR="00F36A99" w:rsidRPr="00492DAC" w:rsidRDefault="00F36A99" w:rsidP="00F36A99">
      <w:pPr>
        <w:rPr>
          <w:szCs w:val="20"/>
        </w:rPr>
      </w:pPr>
    </w:p>
    <w:p w14:paraId="20DB4A10" w14:textId="77777777" w:rsidR="00F36A99" w:rsidRPr="00492DAC" w:rsidRDefault="00F36A99" w:rsidP="005F5530">
      <w:pPr>
        <w:pStyle w:val="Prrafodelista"/>
        <w:numPr>
          <w:ilvl w:val="0"/>
          <w:numId w:val="93"/>
        </w:numPr>
        <w:spacing w:after="120" w:line="240" w:lineRule="auto"/>
        <w:contextualSpacing w:val="0"/>
        <w:jc w:val="both"/>
        <w:rPr>
          <w:szCs w:val="20"/>
        </w:rPr>
      </w:pPr>
      <w:r w:rsidRPr="00492DAC">
        <w:rPr>
          <w:szCs w:val="20"/>
        </w:rPr>
        <w:t>Iniciar el servicio social del estudiantado con el Visto bueno del coordinador del servicio social del estudiantado, diligenciando  la hoja de información básica para el cumplimiento del servicio.</w:t>
      </w:r>
    </w:p>
    <w:p w14:paraId="17B51537" w14:textId="77777777" w:rsidR="00F36A99" w:rsidRPr="00492DAC" w:rsidRDefault="00F36A99" w:rsidP="005F5530">
      <w:pPr>
        <w:pStyle w:val="Prrafodelista"/>
        <w:numPr>
          <w:ilvl w:val="0"/>
          <w:numId w:val="93"/>
        </w:numPr>
        <w:spacing w:after="120" w:line="240" w:lineRule="auto"/>
        <w:contextualSpacing w:val="0"/>
        <w:jc w:val="both"/>
        <w:rPr>
          <w:szCs w:val="20"/>
        </w:rPr>
      </w:pPr>
      <w:r w:rsidRPr="00492DAC">
        <w:rPr>
          <w:szCs w:val="20"/>
        </w:rPr>
        <w:lastRenderedPageBreak/>
        <w:t>Cumplir con la planilla de registro de horas con las respectivas firmas,(se deben cumplir 80 horas practicas  40 teóricas)</w:t>
      </w:r>
    </w:p>
    <w:p w14:paraId="18FBAAD0" w14:textId="77777777" w:rsidR="00F36A99" w:rsidRPr="00492DAC" w:rsidRDefault="00F36A99" w:rsidP="005F5530">
      <w:pPr>
        <w:pStyle w:val="Prrafodelista"/>
        <w:numPr>
          <w:ilvl w:val="0"/>
          <w:numId w:val="93"/>
        </w:numPr>
        <w:spacing w:after="120" w:line="240" w:lineRule="auto"/>
        <w:contextualSpacing w:val="0"/>
        <w:jc w:val="both"/>
        <w:rPr>
          <w:szCs w:val="20"/>
        </w:rPr>
      </w:pPr>
      <w:r w:rsidRPr="00492DAC">
        <w:rPr>
          <w:szCs w:val="20"/>
        </w:rPr>
        <w:t>El servicio social se cumple en jornada contraria a la académica o los días sábados.</w:t>
      </w:r>
    </w:p>
    <w:p w14:paraId="09D49A26" w14:textId="77777777" w:rsidR="00F36A99" w:rsidRPr="00492DAC" w:rsidRDefault="00F36A99" w:rsidP="005F5530">
      <w:pPr>
        <w:pStyle w:val="Prrafodelista"/>
        <w:numPr>
          <w:ilvl w:val="0"/>
          <w:numId w:val="93"/>
        </w:numPr>
        <w:spacing w:after="120" w:line="240" w:lineRule="auto"/>
        <w:contextualSpacing w:val="0"/>
        <w:jc w:val="both"/>
        <w:rPr>
          <w:szCs w:val="20"/>
        </w:rPr>
      </w:pPr>
      <w:r w:rsidRPr="00492DAC">
        <w:rPr>
          <w:szCs w:val="20"/>
        </w:rPr>
        <w:t>Cumplir el servicio social del estudiantado con responsabilidad y demostrando respeto por los valores  dejando una excelente imagen institucional.</w:t>
      </w:r>
    </w:p>
    <w:p w14:paraId="3C2A5A34" w14:textId="77777777" w:rsidR="00F36A99" w:rsidRPr="00492DAC" w:rsidRDefault="00F36A99" w:rsidP="005F5530">
      <w:pPr>
        <w:pStyle w:val="Prrafodelista"/>
        <w:numPr>
          <w:ilvl w:val="0"/>
          <w:numId w:val="93"/>
        </w:numPr>
        <w:spacing w:after="120" w:line="240" w:lineRule="auto"/>
        <w:contextualSpacing w:val="0"/>
        <w:jc w:val="both"/>
        <w:rPr>
          <w:szCs w:val="20"/>
        </w:rPr>
      </w:pPr>
      <w:r w:rsidRPr="00492DAC">
        <w:rPr>
          <w:szCs w:val="20"/>
        </w:rPr>
        <w:t>Justificar por escrito las ausencias al cumplimiento del servicio social del estudiantado.</w:t>
      </w:r>
    </w:p>
    <w:p w14:paraId="3FD351C9" w14:textId="77777777" w:rsidR="00F36A99" w:rsidRPr="00492DAC" w:rsidRDefault="00F36A99" w:rsidP="005F5530">
      <w:pPr>
        <w:pStyle w:val="Prrafodelista"/>
        <w:numPr>
          <w:ilvl w:val="0"/>
          <w:numId w:val="93"/>
        </w:numPr>
        <w:spacing w:after="120" w:line="240" w:lineRule="auto"/>
        <w:contextualSpacing w:val="0"/>
        <w:jc w:val="both"/>
        <w:rPr>
          <w:szCs w:val="20"/>
        </w:rPr>
      </w:pPr>
      <w:r w:rsidRPr="00492DAC">
        <w:rPr>
          <w:szCs w:val="20"/>
        </w:rPr>
        <w:t>Presentarse con uno de los uniformes de la Institución al lugar donde se cumple el servicio social del estudiantado.</w:t>
      </w:r>
    </w:p>
    <w:p w14:paraId="28F55E25" w14:textId="77777777" w:rsidR="00F36A99" w:rsidRPr="00492DAC" w:rsidRDefault="00F36A99" w:rsidP="005F5530">
      <w:pPr>
        <w:pStyle w:val="Prrafodelista"/>
        <w:numPr>
          <w:ilvl w:val="0"/>
          <w:numId w:val="93"/>
        </w:numPr>
        <w:spacing w:after="120" w:line="240" w:lineRule="auto"/>
        <w:contextualSpacing w:val="0"/>
        <w:jc w:val="both"/>
        <w:rPr>
          <w:szCs w:val="20"/>
        </w:rPr>
      </w:pPr>
      <w:r w:rsidRPr="00492DAC">
        <w:rPr>
          <w:szCs w:val="20"/>
        </w:rPr>
        <w:t>El servicio social es un requisito para graduarse</w:t>
      </w:r>
    </w:p>
    <w:p w14:paraId="682967EA" w14:textId="77777777" w:rsidR="00F36A99" w:rsidRPr="00492DAC" w:rsidRDefault="00F36A99" w:rsidP="00F36A99">
      <w:pPr>
        <w:spacing w:after="0"/>
        <w:rPr>
          <w:szCs w:val="20"/>
        </w:rPr>
      </w:pPr>
    </w:p>
    <w:p w14:paraId="178457DF" w14:textId="77777777" w:rsidR="00F36A99" w:rsidRPr="00691833" w:rsidRDefault="00F36A99" w:rsidP="005F5530">
      <w:pPr>
        <w:pStyle w:val="Ttulo1"/>
        <w:keepLines w:val="0"/>
        <w:numPr>
          <w:ilvl w:val="0"/>
          <w:numId w:val="52"/>
        </w:numPr>
        <w:spacing w:before="0" w:after="240"/>
        <w:ind w:left="432" w:hanging="432"/>
        <w:jc w:val="left"/>
        <w:rPr>
          <w:color w:val="auto"/>
        </w:rPr>
      </w:pPr>
      <w:bookmarkStart w:id="138" w:name="_Toc518910398"/>
      <w:bookmarkStart w:id="139" w:name="_Toc518916270"/>
      <w:r w:rsidRPr="00691833">
        <w:rPr>
          <w:color w:val="auto"/>
        </w:rPr>
        <w:t>CREDO DE LA COMUNIDAD EDUCATIVA FELIPE DE RESTREPO</w:t>
      </w:r>
      <w:bookmarkEnd w:id="138"/>
      <w:bookmarkEnd w:id="139"/>
    </w:p>
    <w:p w14:paraId="4B2BD403" w14:textId="77777777" w:rsidR="00F36A99" w:rsidRPr="00492DAC" w:rsidRDefault="00F36A99" w:rsidP="00F36A99">
      <w:pPr>
        <w:rPr>
          <w:rFonts w:cs="Arial"/>
          <w:szCs w:val="20"/>
        </w:rPr>
      </w:pPr>
      <w:r w:rsidRPr="00492DAC">
        <w:rPr>
          <w:rFonts w:cs="Arial"/>
          <w:szCs w:val="20"/>
          <w:lang w:val="es-ES"/>
        </w:rPr>
        <w:t>Creemos en:</w:t>
      </w:r>
    </w:p>
    <w:p w14:paraId="6B71544C" w14:textId="77777777" w:rsidR="00F36A99" w:rsidRPr="004423BB" w:rsidRDefault="00F36A99" w:rsidP="005F5530">
      <w:pPr>
        <w:pStyle w:val="Prrafodelista"/>
        <w:numPr>
          <w:ilvl w:val="0"/>
          <w:numId w:val="94"/>
        </w:numPr>
        <w:spacing w:after="120" w:line="240" w:lineRule="auto"/>
        <w:contextualSpacing w:val="0"/>
        <w:jc w:val="both"/>
        <w:rPr>
          <w:szCs w:val="20"/>
        </w:rPr>
      </w:pPr>
      <w:r w:rsidRPr="004423BB">
        <w:rPr>
          <w:szCs w:val="20"/>
        </w:rPr>
        <w:t>Un ser humano  capaz de reconocerse así mismo, procurándose respeto y el de la comunidad que lo rodea.</w:t>
      </w:r>
    </w:p>
    <w:p w14:paraId="75BBE64F" w14:textId="77777777" w:rsidR="00F36A99" w:rsidRPr="004423BB" w:rsidRDefault="00F36A99" w:rsidP="005F5530">
      <w:pPr>
        <w:pStyle w:val="Prrafodelista"/>
        <w:numPr>
          <w:ilvl w:val="0"/>
          <w:numId w:val="94"/>
        </w:numPr>
        <w:spacing w:after="120" w:line="240" w:lineRule="auto"/>
        <w:contextualSpacing w:val="0"/>
        <w:jc w:val="both"/>
        <w:rPr>
          <w:szCs w:val="20"/>
        </w:rPr>
      </w:pPr>
      <w:r w:rsidRPr="004423BB">
        <w:rPr>
          <w:szCs w:val="20"/>
        </w:rPr>
        <w:t>Cada estudiante como un ser único con potencialidades que puede desarrollar mediante un proceso educativo que le permita desempeñarse con autonomía y responsabilidad dentro de una sociedad.</w:t>
      </w:r>
    </w:p>
    <w:p w14:paraId="447F6AE5" w14:textId="77777777" w:rsidR="00F36A99" w:rsidRPr="004423BB" w:rsidRDefault="00F36A99" w:rsidP="005F5530">
      <w:pPr>
        <w:pStyle w:val="Prrafodelista"/>
        <w:numPr>
          <w:ilvl w:val="0"/>
          <w:numId w:val="94"/>
        </w:numPr>
        <w:spacing w:after="120" w:line="240" w:lineRule="auto"/>
        <w:contextualSpacing w:val="0"/>
        <w:jc w:val="both"/>
        <w:rPr>
          <w:szCs w:val="20"/>
        </w:rPr>
      </w:pPr>
      <w:r w:rsidRPr="004423BB">
        <w:rPr>
          <w:szCs w:val="20"/>
        </w:rPr>
        <w:t>En la capacidad de los analistas y directivos docentes para guiar la formación integral de los estudiantes para responder  a los requerimientos del nuevo milenio.</w:t>
      </w:r>
    </w:p>
    <w:p w14:paraId="6734B951" w14:textId="77777777" w:rsidR="00F36A99" w:rsidRPr="004423BB" w:rsidRDefault="00F36A99" w:rsidP="005F5530">
      <w:pPr>
        <w:pStyle w:val="Prrafodelista"/>
        <w:numPr>
          <w:ilvl w:val="0"/>
          <w:numId w:val="94"/>
        </w:numPr>
        <w:spacing w:after="120" w:line="240" w:lineRule="auto"/>
        <w:contextualSpacing w:val="0"/>
        <w:jc w:val="both"/>
        <w:rPr>
          <w:szCs w:val="20"/>
        </w:rPr>
      </w:pPr>
      <w:r w:rsidRPr="004423BB">
        <w:rPr>
          <w:szCs w:val="20"/>
        </w:rPr>
        <w:t>En unas familias dispuestas a apoyar a los analistas en el proceso educativo de sus hijos con amor, paciencia y exigencia en sus labores educativas.</w:t>
      </w:r>
    </w:p>
    <w:p w14:paraId="6CB6485E" w14:textId="77777777" w:rsidR="00F36A99" w:rsidRPr="004423BB" w:rsidRDefault="00F36A99" w:rsidP="005F5530">
      <w:pPr>
        <w:pStyle w:val="Prrafodelista"/>
        <w:numPr>
          <w:ilvl w:val="0"/>
          <w:numId w:val="94"/>
        </w:numPr>
        <w:spacing w:after="120" w:line="240" w:lineRule="auto"/>
        <w:contextualSpacing w:val="0"/>
        <w:jc w:val="both"/>
        <w:rPr>
          <w:szCs w:val="20"/>
        </w:rPr>
      </w:pPr>
      <w:r w:rsidRPr="004423BB">
        <w:rPr>
          <w:szCs w:val="20"/>
        </w:rPr>
        <w:t>Una comunidad educativa que apunta a la excelencia desde el compromiso, el trabajo mancomunado  y  la participación en búsqueda de  una mejor calidad de vida.</w:t>
      </w:r>
    </w:p>
    <w:p w14:paraId="2803263A" w14:textId="77777777" w:rsidR="00F36A99" w:rsidRPr="004423BB" w:rsidRDefault="00F36A99" w:rsidP="005F5530">
      <w:pPr>
        <w:pStyle w:val="Prrafodelista"/>
        <w:numPr>
          <w:ilvl w:val="0"/>
          <w:numId w:val="94"/>
        </w:numPr>
        <w:spacing w:after="120" w:line="240" w:lineRule="auto"/>
        <w:contextualSpacing w:val="0"/>
        <w:jc w:val="both"/>
        <w:rPr>
          <w:szCs w:val="20"/>
        </w:rPr>
      </w:pPr>
      <w:r w:rsidRPr="004423BB">
        <w:rPr>
          <w:szCs w:val="20"/>
        </w:rPr>
        <w:t xml:space="preserve">En la escuela acogedora, formadora y abierta, preparada para la misión dentro de esta comunidad. </w:t>
      </w:r>
    </w:p>
    <w:p w14:paraId="1BDE3E16" w14:textId="77777777" w:rsidR="00F36A99" w:rsidRPr="004423BB" w:rsidRDefault="00F36A99" w:rsidP="005F5530">
      <w:pPr>
        <w:pStyle w:val="Prrafodelista"/>
        <w:numPr>
          <w:ilvl w:val="0"/>
          <w:numId w:val="94"/>
        </w:numPr>
        <w:spacing w:after="120" w:line="240" w:lineRule="auto"/>
        <w:contextualSpacing w:val="0"/>
        <w:jc w:val="both"/>
        <w:rPr>
          <w:szCs w:val="20"/>
        </w:rPr>
      </w:pPr>
      <w:r w:rsidRPr="004423BB">
        <w:rPr>
          <w:szCs w:val="20"/>
        </w:rPr>
        <w:t>En la educación como la principal oportunidad para generar cambios en la calidad de vida  del  individuo.</w:t>
      </w:r>
    </w:p>
    <w:p w14:paraId="3800A29E" w14:textId="77777777" w:rsidR="00F36A99" w:rsidRPr="004423BB" w:rsidRDefault="00F36A99" w:rsidP="005F5530">
      <w:pPr>
        <w:pStyle w:val="Prrafodelista"/>
        <w:numPr>
          <w:ilvl w:val="0"/>
          <w:numId w:val="94"/>
        </w:numPr>
        <w:spacing w:after="120" w:line="240" w:lineRule="auto"/>
        <w:contextualSpacing w:val="0"/>
        <w:jc w:val="both"/>
        <w:rPr>
          <w:szCs w:val="20"/>
        </w:rPr>
      </w:pPr>
      <w:r w:rsidRPr="004423BB">
        <w:rPr>
          <w:szCs w:val="20"/>
        </w:rPr>
        <w:t>En unos egresados que lleven en alto el nombre de la institución que ayudó a formarlos como personas y ciudadanos de bien, con un verdadero sentido de servicio hacia la sociedad, la familia y el lugar donde se desempeñen.</w:t>
      </w:r>
    </w:p>
    <w:p w14:paraId="0B6B4BF6" w14:textId="77777777" w:rsidR="00F36A99" w:rsidRPr="004423BB" w:rsidRDefault="00F36A99" w:rsidP="005F5530">
      <w:pPr>
        <w:pStyle w:val="Prrafodelista"/>
        <w:numPr>
          <w:ilvl w:val="0"/>
          <w:numId w:val="94"/>
        </w:numPr>
        <w:spacing w:after="120" w:line="240" w:lineRule="auto"/>
        <w:contextualSpacing w:val="0"/>
        <w:jc w:val="both"/>
        <w:rPr>
          <w:szCs w:val="20"/>
        </w:rPr>
      </w:pPr>
      <w:r w:rsidRPr="004423BB">
        <w:rPr>
          <w:szCs w:val="20"/>
        </w:rPr>
        <w:t>En el currículo como una herramienta que   brinda la pedagogía y   posibilita la  acción, la  formación continua  y el  aprendizaje, inmersos en las nuevas tendencias educativas y en los continuos cambios tecnológicos.</w:t>
      </w:r>
    </w:p>
    <w:p w14:paraId="2E4DD790" w14:textId="77777777" w:rsidR="00F36A99" w:rsidRDefault="00F36A99" w:rsidP="00F36A99">
      <w:pPr>
        <w:spacing w:after="0"/>
        <w:rPr>
          <w:rFonts w:cs="Arial"/>
          <w:b/>
          <w:szCs w:val="20"/>
        </w:rPr>
      </w:pPr>
    </w:p>
    <w:p w14:paraId="7B5375D1" w14:textId="77777777" w:rsidR="00F36A99" w:rsidRPr="00691833" w:rsidRDefault="00F36A99" w:rsidP="005F5530">
      <w:pPr>
        <w:pStyle w:val="Ttulo1"/>
        <w:keepLines w:val="0"/>
        <w:numPr>
          <w:ilvl w:val="0"/>
          <w:numId w:val="52"/>
        </w:numPr>
        <w:spacing w:before="0" w:after="240"/>
        <w:ind w:left="432" w:hanging="432"/>
        <w:jc w:val="left"/>
        <w:rPr>
          <w:color w:val="auto"/>
        </w:rPr>
      </w:pPr>
      <w:bookmarkStart w:id="140" w:name="_Toc518910399"/>
      <w:bookmarkStart w:id="141" w:name="_Toc518916271"/>
      <w:r w:rsidRPr="00691833">
        <w:rPr>
          <w:color w:val="auto"/>
        </w:rPr>
        <w:t>GLOSARIO</w:t>
      </w:r>
      <w:bookmarkEnd w:id="140"/>
      <w:bookmarkEnd w:id="141"/>
      <w:r w:rsidRPr="00691833">
        <w:rPr>
          <w:color w:val="auto"/>
        </w:rPr>
        <w:t xml:space="preserve"> </w:t>
      </w:r>
    </w:p>
    <w:p w14:paraId="4BDBD035" w14:textId="77777777" w:rsidR="00F36A99" w:rsidRPr="00492DAC" w:rsidRDefault="00F36A99" w:rsidP="00F36A99">
      <w:pPr>
        <w:pStyle w:val="Textoindependiente"/>
        <w:rPr>
          <w:szCs w:val="20"/>
        </w:rPr>
      </w:pPr>
      <w:r w:rsidRPr="005B7990">
        <w:rPr>
          <w:b/>
          <w:szCs w:val="20"/>
        </w:rPr>
        <w:t>ACTITUD</w:t>
      </w:r>
      <w:r w:rsidRPr="00492DAC">
        <w:rPr>
          <w:szCs w:val="20"/>
        </w:rPr>
        <w:t>: Disposición que se manifiesta al exterior y que permite una respuesta adecuada a las exigencias de una vida comunitaria.</w:t>
      </w:r>
    </w:p>
    <w:p w14:paraId="4ACF4FB4" w14:textId="77777777" w:rsidR="00F36A99" w:rsidRPr="00492DAC" w:rsidRDefault="00F36A99" w:rsidP="00F36A99">
      <w:pPr>
        <w:autoSpaceDE w:val="0"/>
        <w:autoSpaceDN w:val="0"/>
        <w:adjustRightInd w:val="0"/>
        <w:spacing w:after="0"/>
        <w:rPr>
          <w:rFonts w:cs="Arial"/>
          <w:szCs w:val="20"/>
          <w:lang w:eastAsia="es-ES"/>
        </w:rPr>
      </w:pPr>
      <w:r w:rsidRPr="005B7990">
        <w:rPr>
          <w:rFonts w:cs="Arial"/>
          <w:b/>
          <w:szCs w:val="20"/>
          <w:lang w:eastAsia="es-ES"/>
        </w:rPr>
        <w:t>ACOSO ESCOLAR (BULLYING):</w:t>
      </w:r>
      <w:r w:rsidRPr="00492DAC">
        <w:rPr>
          <w:rFonts w:cs="Arial"/>
          <w:szCs w:val="20"/>
          <w:lang w:eastAsia="es-ES"/>
        </w:rPr>
        <w:t xml:space="preserve"> De acuerdo con el </w:t>
      </w:r>
      <w:r>
        <w:rPr>
          <w:rFonts w:cs="Arial"/>
          <w:szCs w:val="20"/>
          <w:lang w:eastAsia="es-ES"/>
        </w:rPr>
        <w:t xml:space="preserve">Artículo </w:t>
      </w:r>
      <w:r w:rsidRPr="00492DAC">
        <w:rPr>
          <w:rFonts w:cs="Arial"/>
          <w:szCs w:val="20"/>
          <w:lang w:eastAsia="es-ES"/>
        </w:rPr>
        <w:t xml:space="preserve">2 de la Ley 1620 de 2013, es toda conducta negativa, intencional metódica y sistemática de agresión, intimidación, humillación, </w:t>
      </w:r>
      <w:r w:rsidRPr="00492DAC">
        <w:rPr>
          <w:rFonts w:cs="Arial"/>
          <w:szCs w:val="20"/>
          <w:lang w:eastAsia="es-ES"/>
        </w:rPr>
        <w:lastRenderedPageBreak/>
        <w:t xml:space="preserve">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w:t>
      </w:r>
    </w:p>
    <w:p w14:paraId="0E318D0D" w14:textId="77777777" w:rsidR="00F36A99" w:rsidRPr="00492DAC" w:rsidRDefault="00F36A99" w:rsidP="00F36A99">
      <w:pPr>
        <w:autoSpaceDE w:val="0"/>
        <w:autoSpaceDN w:val="0"/>
        <w:adjustRightInd w:val="0"/>
        <w:spacing w:after="0"/>
        <w:rPr>
          <w:rFonts w:cs="Arial"/>
          <w:szCs w:val="20"/>
          <w:lang w:eastAsia="es-ES"/>
        </w:rPr>
      </w:pPr>
    </w:p>
    <w:p w14:paraId="1DFCEB57" w14:textId="77777777" w:rsidR="00F36A99" w:rsidRPr="00492DAC" w:rsidRDefault="00F36A99" w:rsidP="00F36A99">
      <w:pPr>
        <w:pStyle w:val="Textoindependiente"/>
        <w:rPr>
          <w:szCs w:val="20"/>
          <w:shd w:val="clear" w:color="auto" w:fill="FFFFFF"/>
        </w:rPr>
      </w:pPr>
      <w:r w:rsidRPr="00492DAC">
        <w:rPr>
          <w:szCs w:val="20"/>
          <w:shd w:val="clear" w:color="auto" w:fill="FFFFFF"/>
        </w:rPr>
        <w:t>También puede ocurrir por parte de analistas contra estudiantes, o por parte de estudiantes contra analistas, ante la indiferencia o complicidad de su entorno. El acoso escolar tiene consecuencias sobre la salud, el bienestar emocional y el rendimiento escolar de los estudiantes y so</w:t>
      </w:r>
      <w:r w:rsidRPr="00492DAC">
        <w:rPr>
          <w:szCs w:val="20"/>
          <w:shd w:val="clear" w:color="auto" w:fill="FFFFFF"/>
        </w:rPr>
        <w:softHyphen/>
        <w:t xml:space="preserve">bre el ambiente de aprendizaje y el clima escolar del establecimiento educativo. </w:t>
      </w:r>
    </w:p>
    <w:p w14:paraId="0ADD2441" w14:textId="77777777" w:rsidR="00F36A99" w:rsidRPr="00492DAC" w:rsidRDefault="00F36A99" w:rsidP="00F36A99">
      <w:pPr>
        <w:pStyle w:val="Textoindependiente"/>
        <w:rPr>
          <w:szCs w:val="20"/>
          <w:lang w:val="es-CO" w:eastAsia="es-CO"/>
        </w:rPr>
      </w:pPr>
      <w:r w:rsidRPr="005B7990">
        <w:rPr>
          <w:b/>
          <w:szCs w:val="20"/>
          <w:lang w:val="es-CO" w:eastAsia="es-CO"/>
        </w:rPr>
        <w:t>ACUDIENTE:</w:t>
      </w:r>
      <w:r w:rsidRPr="00492DAC">
        <w:rPr>
          <w:szCs w:val="20"/>
          <w:lang w:val="es-CO" w:eastAsia="es-CO"/>
        </w:rPr>
        <w:t xml:space="preserve"> Persona que responde por el </w:t>
      </w:r>
      <w:r>
        <w:rPr>
          <w:szCs w:val="20"/>
          <w:lang w:val="es-CO" w:eastAsia="es-CO"/>
        </w:rPr>
        <w:t xml:space="preserve">estudiante </w:t>
      </w:r>
      <w:r w:rsidRPr="00492DAC">
        <w:rPr>
          <w:szCs w:val="20"/>
          <w:lang w:val="es-CO" w:eastAsia="es-CO"/>
        </w:rPr>
        <w:t xml:space="preserve"> o la alumna frente a la institución desde el momento de firmar el contrato de matrícula.</w:t>
      </w:r>
    </w:p>
    <w:p w14:paraId="60C47534" w14:textId="77777777" w:rsidR="00F36A99" w:rsidRPr="00492DAC" w:rsidRDefault="00F36A99" w:rsidP="00F36A99">
      <w:pPr>
        <w:pStyle w:val="Textoindependiente"/>
        <w:rPr>
          <w:szCs w:val="20"/>
          <w:lang w:val="es-CO"/>
        </w:rPr>
      </w:pPr>
      <w:r w:rsidRPr="005B7990">
        <w:rPr>
          <w:b/>
          <w:szCs w:val="20"/>
        </w:rPr>
        <w:t>AGRESIÓN ESCOLAR.</w:t>
      </w:r>
      <w:r w:rsidRPr="00492DAC">
        <w:rPr>
          <w:szCs w:val="20"/>
        </w:rPr>
        <w:t xml:space="preserve"> Es toda acción realizada por uno o varios integrantes de la comunidad educativa que busca afectar negativamente a otros miembros de la </w:t>
      </w:r>
      <w:r w:rsidRPr="00492DAC">
        <w:rPr>
          <w:szCs w:val="20"/>
          <w:lang w:val="es-CO"/>
        </w:rPr>
        <w:t>comunidad educativa, de los cuales por lo menos uno es estudiante. La agresión escolar puede ser física, verbal, gestual, relacional y electrónica:</w:t>
      </w:r>
    </w:p>
    <w:p w14:paraId="6BD13071" w14:textId="77777777" w:rsidR="00F36A99" w:rsidRPr="00492DAC" w:rsidRDefault="00F36A99" w:rsidP="00F36A99">
      <w:pPr>
        <w:pStyle w:val="Textoindependiente"/>
        <w:ind w:left="360"/>
        <w:rPr>
          <w:szCs w:val="20"/>
          <w:lang w:val="es-CO"/>
        </w:rPr>
      </w:pPr>
      <w:r w:rsidRPr="00492DAC">
        <w:rPr>
          <w:szCs w:val="20"/>
          <w:lang w:val="es-CO"/>
        </w:rPr>
        <w:t xml:space="preserve">a. </w:t>
      </w:r>
      <w:r w:rsidRPr="005B7990">
        <w:rPr>
          <w:b/>
          <w:szCs w:val="20"/>
          <w:lang w:val="es-CO"/>
        </w:rPr>
        <w:t xml:space="preserve">Agresión física. </w:t>
      </w:r>
      <w:r w:rsidRPr="00492DAC">
        <w:rPr>
          <w:szCs w:val="20"/>
          <w:lang w:val="es-CO"/>
        </w:rPr>
        <w:t xml:space="preserve">Es toda acción que tenga como finalidad causar daño al cuerpo o a la salud de otra persona. Incluye puñetazos, patadas, empujones, cachetadas, mordiscos, rasguños, pellizcos, jalón de pelo, entre otras. </w:t>
      </w:r>
    </w:p>
    <w:p w14:paraId="533C561C" w14:textId="77777777" w:rsidR="00F36A99" w:rsidRPr="00492DAC" w:rsidRDefault="00F36A99" w:rsidP="00F36A99">
      <w:pPr>
        <w:pStyle w:val="Textoindependiente"/>
        <w:ind w:left="360"/>
        <w:rPr>
          <w:szCs w:val="20"/>
          <w:lang w:val="es-CO"/>
        </w:rPr>
      </w:pPr>
      <w:r w:rsidRPr="00492DAC">
        <w:rPr>
          <w:szCs w:val="20"/>
          <w:lang w:val="es-CO"/>
        </w:rPr>
        <w:t xml:space="preserve">b. </w:t>
      </w:r>
      <w:r w:rsidRPr="005B7990">
        <w:rPr>
          <w:b/>
          <w:szCs w:val="20"/>
          <w:lang w:val="es-CO"/>
        </w:rPr>
        <w:t>Agresión verbal</w:t>
      </w:r>
      <w:r w:rsidRPr="00492DAC">
        <w:rPr>
          <w:szCs w:val="20"/>
          <w:lang w:val="es-CO"/>
        </w:rPr>
        <w:t xml:space="preserve">. Es toda acción que busque con las palabras degradar, humillar, atemorizar, descalificar a otros. Incluye insultos, apodos ofensivos, burlas y amenazas. </w:t>
      </w:r>
    </w:p>
    <w:p w14:paraId="4CC06223" w14:textId="77777777" w:rsidR="00F36A99" w:rsidRPr="00492DAC" w:rsidRDefault="00F36A99" w:rsidP="00F36A99">
      <w:pPr>
        <w:pStyle w:val="Textoindependiente"/>
        <w:ind w:left="360"/>
        <w:rPr>
          <w:szCs w:val="20"/>
          <w:lang w:val="es-CO"/>
        </w:rPr>
      </w:pPr>
      <w:r w:rsidRPr="00492DAC">
        <w:rPr>
          <w:szCs w:val="20"/>
          <w:lang w:val="es-CO"/>
        </w:rPr>
        <w:t xml:space="preserve">c. </w:t>
      </w:r>
      <w:r w:rsidRPr="005B7990">
        <w:rPr>
          <w:b/>
          <w:szCs w:val="20"/>
          <w:lang w:val="es-CO"/>
        </w:rPr>
        <w:t xml:space="preserve">Agresión gestual. </w:t>
      </w:r>
      <w:r w:rsidRPr="00492DAC">
        <w:rPr>
          <w:szCs w:val="20"/>
          <w:lang w:val="es-CO"/>
        </w:rPr>
        <w:t xml:space="preserve">Es toda acción que busque con los gestos degradar, humillar, atemorizar o descalificar a otros. </w:t>
      </w:r>
    </w:p>
    <w:p w14:paraId="0B81BD1F" w14:textId="77777777" w:rsidR="00F36A99" w:rsidRPr="00492DAC" w:rsidRDefault="00F36A99" w:rsidP="00F36A99">
      <w:pPr>
        <w:pStyle w:val="Textoindependiente"/>
        <w:ind w:left="360"/>
        <w:rPr>
          <w:szCs w:val="20"/>
          <w:lang w:val="es-CO"/>
        </w:rPr>
      </w:pPr>
      <w:r w:rsidRPr="00492DAC">
        <w:rPr>
          <w:szCs w:val="20"/>
          <w:lang w:val="es-CO"/>
        </w:rPr>
        <w:t>d.</w:t>
      </w:r>
      <w:r w:rsidRPr="005B7990">
        <w:rPr>
          <w:b/>
          <w:szCs w:val="20"/>
          <w:lang w:val="es-CO"/>
        </w:rPr>
        <w:t xml:space="preserve"> Agresión relacional. </w:t>
      </w:r>
      <w:r w:rsidRPr="00492DAC">
        <w:rPr>
          <w:szCs w:val="20"/>
          <w:lang w:val="es-CO"/>
        </w:rPr>
        <w:t xml:space="preserve">Es toda acción que busque afectar negativamente las relaciones que otros tienen. Incluye excluir de grupos, aislar deliberadamente y difundir rumores o secretos buscando afectar negativamente el estatus o imagen que tiene la persona frente a otros. </w:t>
      </w:r>
    </w:p>
    <w:p w14:paraId="0B411107" w14:textId="77777777" w:rsidR="00F36A99" w:rsidRPr="00492DAC" w:rsidRDefault="00F36A99" w:rsidP="00F36A99">
      <w:pPr>
        <w:pStyle w:val="Textoindependiente"/>
        <w:ind w:left="360"/>
        <w:rPr>
          <w:szCs w:val="20"/>
          <w:lang w:val="es-CO"/>
        </w:rPr>
      </w:pPr>
      <w:r w:rsidRPr="00492DAC">
        <w:rPr>
          <w:szCs w:val="20"/>
          <w:lang w:val="es-CO"/>
        </w:rPr>
        <w:t xml:space="preserve">e. </w:t>
      </w:r>
      <w:r w:rsidRPr="005B7990">
        <w:rPr>
          <w:b/>
          <w:szCs w:val="20"/>
          <w:lang w:val="es-CO"/>
        </w:rPr>
        <w:t>Agresión electrónica.</w:t>
      </w:r>
      <w:r w:rsidRPr="00492DAC">
        <w:rPr>
          <w:szCs w:val="20"/>
          <w:lang w:val="es-CO"/>
        </w:rPr>
        <w:t xml:space="preserve">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14:paraId="5A36E6F3" w14:textId="77777777" w:rsidR="00F36A99" w:rsidRPr="00492DAC" w:rsidRDefault="00F36A99" w:rsidP="00F36A99">
      <w:pPr>
        <w:pStyle w:val="Textoindependiente"/>
        <w:ind w:left="360"/>
        <w:rPr>
          <w:szCs w:val="20"/>
        </w:rPr>
      </w:pPr>
    </w:p>
    <w:p w14:paraId="0746D4F8" w14:textId="77777777" w:rsidR="00F36A99" w:rsidRPr="00492DAC" w:rsidRDefault="00F36A99" w:rsidP="00F36A99">
      <w:pPr>
        <w:pStyle w:val="Textoindependiente"/>
        <w:rPr>
          <w:szCs w:val="20"/>
        </w:rPr>
      </w:pPr>
      <w:r w:rsidRPr="005B7990">
        <w:rPr>
          <w:b/>
          <w:szCs w:val="20"/>
        </w:rPr>
        <w:t>AUTONOMÍA:</w:t>
      </w:r>
      <w:r w:rsidRPr="00492DAC">
        <w:rPr>
          <w:szCs w:val="20"/>
        </w:rPr>
        <w:t xml:space="preserve"> Dimensión de la persona humana que le permite tomar decisiones sobre sí mismo o sobre su acción, con relación a los demás de una manera libre y responsable. Se evidencia en a</w:t>
      </w:r>
      <w:r w:rsidRPr="00492DAC">
        <w:rPr>
          <w:szCs w:val="20"/>
          <w:lang w:val="es-CO"/>
        </w:rPr>
        <w:t>sumir la responsabilidad de las decisiones tomadas</w:t>
      </w:r>
    </w:p>
    <w:p w14:paraId="4364D5A8" w14:textId="77777777" w:rsidR="00F36A99" w:rsidRPr="00492DAC" w:rsidRDefault="00F36A99" w:rsidP="00F36A99">
      <w:pPr>
        <w:pStyle w:val="Textoindependiente"/>
        <w:ind w:left="360"/>
        <w:rPr>
          <w:szCs w:val="20"/>
          <w:lang w:val="es-CO"/>
        </w:rPr>
      </w:pPr>
    </w:p>
    <w:p w14:paraId="0E656447" w14:textId="77777777" w:rsidR="00F36A99" w:rsidRPr="00492DAC" w:rsidRDefault="00F36A99" w:rsidP="00F36A99">
      <w:pPr>
        <w:pStyle w:val="Textoindependiente"/>
        <w:rPr>
          <w:szCs w:val="20"/>
          <w:lang w:val="es-CO"/>
        </w:rPr>
      </w:pPr>
      <w:r w:rsidRPr="005B7990">
        <w:rPr>
          <w:b/>
          <w:szCs w:val="20"/>
          <w:lang w:val="es-CO"/>
        </w:rPr>
        <w:t xml:space="preserve">CIBERACOSO ESCOLAR </w:t>
      </w:r>
      <w:r w:rsidRPr="00492DAC">
        <w:rPr>
          <w:szCs w:val="20"/>
          <w:lang w:val="es-CO"/>
        </w:rPr>
        <w:t xml:space="preserve">(ciberbullying). De acuerdo con el </w:t>
      </w:r>
      <w:r>
        <w:rPr>
          <w:szCs w:val="20"/>
          <w:lang w:val="es-CO"/>
        </w:rPr>
        <w:t xml:space="preserve">Artículo </w:t>
      </w:r>
      <w:r w:rsidRPr="00492DAC">
        <w:rPr>
          <w:szCs w:val="20"/>
          <w:lang w:val="es-CO"/>
        </w:rPr>
        <w:t xml:space="preserve">2 de la Ley 1620 de 2013, es toda forma de intimidación con uso deliberado de tecnologías de información (Internet, redes sociales virtuales, telefonía móvil y video juegos online) para ejercer maltrato psicológico y continuado. </w:t>
      </w:r>
    </w:p>
    <w:p w14:paraId="62C4ADE4" w14:textId="77777777" w:rsidR="00F36A99" w:rsidRPr="00492DAC" w:rsidRDefault="00F36A99" w:rsidP="00F36A99">
      <w:pPr>
        <w:pStyle w:val="Textoindependiente"/>
        <w:rPr>
          <w:szCs w:val="20"/>
          <w:lang w:val="es-CO"/>
        </w:rPr>
      </w:pPr>
    </w:p>
    <w:p w14:paraId="2E4FE337" w14:textId="77777777" w:rsidR="00F36A99" w:rsidRPr="00492DAC" w:rsidRDefault="00F36A99" w:rsidP="00F36A99">
      <w:pPr>
        <w:pStyle w:val="Textoindependiente"/>
        <w:rPr>
          <w:szCs w:val="20"/>
          <w:shd w:val="clear" w:color="auto" w:fill="FFFFFF"/>
        </w:rPr>
      </w:pPr>
      <w:r w:rsidRPr="005B7990">
        <w:rPr>
          <w:b/>
          <w:szCs w:val="20"/>
        </w:rPr>
        <w:t>CONVIVENCIA</w:t>
      </w:r>
      <w:r w:rsidRPr="00492DAC">
        <w:rPr>
          <w:szCs w:val="20"/>
        </w:rPr>
        <w:t xml:space="preserve">: </w:t>
      </w:r>
      <w:r w:rsidRPr="00492DAC">
        <w:rPr>
          <w:szCs w:val="20"/>
          <w:shd w:val="clear" w:color="auto" w:fill="FFFFFF"/>
        </w:rPr>
        <w:t>La convivencia, en sentido amplio, es la acción y el resultado de convivir, esto es, la situación en la que dos o más personas viven en mutua compañía, compartiendo un mismo espacio y tiempo.</w:t>
      </w:r>
    </w:p>
    <w:p w14:paraId="49CC7139" w14:textId="77777777" w:rsidR="00F36A99" w:rsidRPr="00492DAC" w:rsidRDefault="00F36A99" w:rsidP="00F36A99">
      <w:pPr>
        <w:pStyle w:val="Textoindependiente"/>
        <w:rPr>
          <w:szCs w:val="20"/>
          <w:shd w:val="clear" w:color="auto" w:fill="FFFFFF"/>
        </w:rPr>
      </w:pPr>
      <w:r w:rsidRPr="00492DAC">
        <w:rPr>
          <w:szCs w:val="20"/>
          <w:shd w:val="clear" w:color="auto" w:fill="FFFFFF"/>
          <w:lang w:val="es-CO"/>
        </w:rPr>
        <w:t>La convivencia escolar se puede entender como la acción de vivir en compañía de otras personas en el contexto escolar y de manera pacífica y armónica. Se refiere al conjunto de relaciones que ocurren entre las personas que hacen parte de la comunidad educativa, el cual debe enfocarse en el logro de los objetivos educativos y su desarrollo integral.</w:t>
      </w:r>
    </w:p>
    <w:p w14:paraId="4320730B" w14:textId="77777777" w:rsidR="00F36A99" w:rsidRPr="00492DAC" w:rsidRDefault="00F36A99" w:rsidP="00F36A99">
      <w:pPr>
        <w:pStyle w:val="Textoindependiente"/>
        <w:rPr>
          <w:bCs/>
          <w:szCs w:val="20"/>
          <w:shd w:val="clear" w:color="auto" w:fill="FFFFFF"/>
        </w:rPr>
      </w:pPr>
      <w:r w:rsidRPr="005B7990">
        <w:rPr>
          <w:b/>
          <w:bCs/>
          <w:szCs w:val="20"/>
          <w:shd w:val="clear" w:color="auto" w:fill="FFFFFF"/>
        </w:rPr>
        <w:lastRenderedPageBreak/>
        <w:t>COMPETENCIAS</w:t>
      </w:r>
      <w:r>
        <w:rPr>
          <w:b/>
          <w:bCs/>
          <w:szCs w:val="20"/>
          <w:shd w:val="clear" w:color="auto" w:fill="FFFFFF"/>
        </w:rPr>
        <w:t xml:space="preserve">: </w:t>
      </w:r>
      <w:r w:rsidRPr="00492DAC">
        <w:rPr>
          <w:bCs/>
          <w:szCs w:val="20"/>
          <w:shd w:val="clear" w:color="auto" w:fill="FFFFFF"/>
        </w:rPr>
        <w:t>Se entiende como competencia la puesta en marcha de acciones en las que un estudiante usa sus habilidades, conocimientos y aptitudes para actuar e interactuar ante una circunstancia de la vida, comprendiendo qué sucede, qué hay qué hacer, cuándo hacerlo y cómo hacerlo.</w:t>
      </w:r>
    </w:p>
    <w:p w14:paraId="4EEA56F2" w14:textId="77777777" w:rsidR="00F36A99" w:rsidRPr="00492DAC" w:rsidRDefault="00F36A99" w:rsidP="00F36A99">
      <w:pPr>
        <w:pStyle w:val="Textoindependiente"/>
        <w:rPr>
          <w:szCs w:val="20"/>
          <w:shd w:val="clear" w:color="auto" w:fill="FFFFFF"/>
        </w:rPr>
      </w:pPr>
      <w:r w:rsidRPr="005B7990">
        <w:rPr>
          <w:b/>
          <w:bCs/>
          <w:szCs w:val="20"/>
          <w:shd w:val="clear" w:color="auto" w:fill="FFFFFF"/>
        </w:rPr>
        <w:t>COMPETENCIAS CIUDADANAS:</w:t>
      </w:r>
      <w:r w:rsidRPr="00492DAC">
        <w:rPr>
          <w:bCs/>
          <w:szCs w:val="20"/>
          <w:shd w:val="clear" w:color="auto" w:fill="FFFFFF"/>
        </w:rPr>
        <w:t xml:space="preserve"> </w:t>
      </w:r>
      <w:r w:rsidRPr="00492DAC">
        <w:rPr>
          <w:szCs w:val="20"/>
          <w:shd w:val="clear" w:color="auto" w:fill="FFFFFF"/>
        </w:rPr>
        <w:t xml:space="preserve">Es una de las competencias básicas que se define como el conjunto de conocimientos y de habilidades cognitivas, emocionales y comunicativas que, articulados entre sí, hacen posible que el ciudadano actúe de manera constructiva en una sociedad democrática. </w:t>
      </w:r>
    </w:p>
    <w:p w14:paraId="0F16559D" w14:textId="77777777" w:rsidR="00F36A99" w:rsidRPr="00492DAC" w:rsidRDefault="00F36A99" w:rsidP="00F36A99">
      <w:pPr>
        <w:autoSpaceDE w:val="0"/>
        <w:autoSpaceDN w:val="0"/>
        <w:adjustRightInd w:val="0"/>
        <w:spacing w:after="0"/>
        <w:rPr>
          <w:rFonts w:cs="Arial"/>
          <w:szCs w:val="20"/>
          <w:lang w:eastAsia="es-ES"/>
        </w:rPr>
      </w:pPr>
      <w:r w:rsidRPr="005B7990">
        <w:rPr>
          <w:rFonts w:cs="Arial"/>
          <w:b/>
          <w:szCs w:val="20"/>
          <w:lang w:eastAsia="es-ES"/>
        </w:rPr>
        <w:t>CONFLICTOS</w:t>
      </w:r>
      <w:r w:rsidRPr="00492DAC">
        <w:rPr>
          <w:rFonts w:cs="Arial"/>
          <w:szCs w:val="20"/>
          <w:lang w:eastAsia="es-ES"/>
        </w:rPr>
        <w:t xml:space="preserve">. Son situaciones que se caracterizan porque hay una incompatibilidad real o percibida entre una o varias personas frente a sus intereses. </w:t>
      </w:r>
    </w:p>
    <w:p w14:paraId="66DF1763" w14:textId="77777777" w:rsidR="00F36A99" w:rsidRPr="00492DAC" w:rsidRDefault="00F36A99" w:rsidP="00F36A99">
      <w:pPr>
        <w:autoSpaceDE w:val="0"/>
        <w:autoSpaceDN w:val="0"/>
        <w:adjustRightInd w:val="0"/>
        <w:spacing w:after="0"/>
        <w:ind w:left="360"/>
        <w:rPr>
          <w:rFonts w:cs="Arial"/>
          <w:szCs w:val="20"/>
          <w:lang w:eastAsia="es-ES"/>
        </w:rPr>
      </w:pPr>
    </w:p>
    <w:p w14:paraId="17912961" w14:textId="77777777" w:rsidR="00F36A99" w:rsidRPr="00492DAC" w:rsidRDefault="00F36A99" w:rsidP="00F36A99">
      <w:pPr>
        <w:autoSpaceDE w:val="0"/>
        <w:autoSpaceDN w:val="0"/>
        <w:adjustRightInd w:val="0"/>
        <w:spacing w:after="0"/>
        <w:rPr>
          <w:rFonts w:cs="Arial"/>
          <w:szCs w:val="20"/>
          <w:lang w:eastAsia="es-ES"/>
        </w:rPr>
      </w:pPr>
      <w:r w:rsidRPr="005B7990">
        <w:rPr>
          <w:rFonts w:cs="Arial"/>
          <w:b/>
          <w:szCs w:val="20"/>
          <w:lang w:eastAsia="es-ES"/>
        </w:rPr>
        <w:t>CONFLICTOS MANEJADOS INADECUADAMENTE</w:t>
      </w:r>
      <w:r w:rsidRPr="00492DAC">
        <w:rPr>
          <w:rFonts w:cs="Arial"/>
          <w:szCs w:val="20"/>
          <w:lang w:eastAsia="es-ES"/>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14:paraId="36ED1DBE" w14:textId="77777777" w:rsidR="00F36A99" w:rsidRPr="00492DAC" w:rsidRDefault="00F36A99" w:rsidP="00F36A99">
      <w:pPr>
        <w:autoSpaceDE w:val="0"/>
        <w:autoSpaceDN w:val="0"/>
        <w:adjustRightInd w:val="0"/>
        <w:spacing w:after="0"/>
        <w:ind w:left="360"/>
        <w:rPr>
          <w:rFonts w:cs="Arial"/>
          <w:szCs w:val="20"/>
          <w:lang w:eastAsia="es-ES"/>
        </w:rPr>
      </w:pPr>
    </w:p>
    <w:p w14:paraId="419AE202" w14:textId="77777777" w:rsidR="00F36A99" w:rsidRPr="00492DAC" w:rsidRDefault="00F36A99" w:rsidP="00F36A99">
      <w:pPr>
        <w:pStyle w:val="Textoindependiente"/>
        <w:rPr>
          <w:szCs w:val="20"/>
        </w:rPr>
      </w:pPr>
      <w:r w:rsidRPr="005B7990">
        <w:rPr>
          <w:b/>
          <w:szCs w:val="20"/>
        </w:rPr>
        <w:t>COMPORTAMIENTO</w:t>
      </w:r>
      <w:r w:rsidRPr="00492DAC">
        <w:rPr>
          <w:szCs w:val="20"/>
        </w:rPr>
        <w:t>: Intercambio funcional de los individuos en relación con las organizaciones. Presupone una estructura interna que lleva a la conformación del grupo.</w:t>
      </w:r>
    </w:p>
    <w:p w14:paraId="6DDD345A" w14:textId="77777777" w:rsidR="00F36A99" w:rsidRPr="00492DAC" w:rsidRDefault="00F36A99" w:rsidP="00F36A99">
      <w:pPr>
        <w:pStyle w:val="Textoindependiente"/>
        <w:rPr>
          <w:szCs w:val="20"/>
        </w:rPr>
      </w:pPr>
      <w:r w:rsidRPr="005B7990">
        <w:rPr>
          <w:b/>
          <w:szCs w:val="20"/>
        </w:rPr>
        <w:t>CONDUCTO REGULAR</w:t>
      </w:r>
      <w:r w:rsidRPr="00492DAC">
        <w:rPr>
          <w:szCs w:val="20"/>
        </w:rPr>
        <w:t>: es un procedimiento en cadena que permite guiar los procesos (aprobación, acción, aprobación) según la importancia dentro de una institución de forma jerarquizada.</w:t>
      </w:r>
    </w:p>
    <w:p w14:paraId="5A2E416D" w14:textId="77777777" w:rsidR="00F36A99" w:rsidRPr="00492DAC" w:rsidRDefault="00F36A99" w:rsidP="00F36A99">
      <w:pPr>
        <w:pStyle w:val="Textoindependiente"/>
        <w:rPr>
          <w:szCs w:val="20"/>
        </w:rPr>
      </w:pPr>
      <w:r w:rsidRPr="005B7990">
        <w:rPr>
          <w:b/>
          <w:szCs w:val="20"/>
        </w:rPr>
        <w:t>DEBER</w:t>
      </w:r>
      <w:r w:rsidRPr="00492DAC">
        <w:rPr>
          <w:szCs w:val="20"/>
        </w:rPr>
        <w:t>: Responsabilidad de compromiso Institucional de acuerdo a las normas convenidas.</w:t>
      </w:r>
    </w:p>
    <w:p w14:paraId="3B90DF9E" w14:textId="77777777" w:rsidR="00F36A99" w:rsidRPr="00492DAC" w:rsidRDefault="00F36A99" w:rsidP="00F36A99">
      <w:pPr>
        <w:pStyle w:val="Textoindependiente"/>
        <w:rPr>
          <w:szCs w:val="20"/>
        </w:rPr>
      </w:pPr>
      <w:r w:rsidRPr="005B7990">
        <w:rPr>
          <w:b/>
          <w:szCs w:val="20"/>
        </w:rPr>
        <w:t>DEBIDO PROCESO:</w:t>
      </w:r>
      <w:r w:rsidRPr="00492DAC">
        <w:rPr>
          <w:szCs w:val="20"/>
        </w:rPr>
        <w:t xml:space="preserve"> Secuencia de procedimientos a seguir para aplicar un correctivo o sanción.</w:t>
      </w:r>
    </w:p>
    <w:p w14:paraId="3FDF9541" w14:textId="77777777" w:rsidR="00F36A99" w:rsidRPr="00492DAC" w:rsidRDefault="00F36A99" w:rsidP="00F36A99">
      <w:pPr>
        <w:rPr>
          <w:rFonts w:cs="Arial"/>
          <w:szCs w:val="20"/>
        </w:rPr>
      </w:pPr>
      <w:r w:rsidRPr="005B7990">
        <w:rPr>
          <w:rFonts w:cs="Arial"/>
          <w:b/>
          <w:szCs w:val="20"/>
        </w:rPr>
        <w:t>DERECHO</w:t>
      </w:r>
      <w:r w:rsidRPr="00492DAC">
        <w:rPr>
          <w:rFonts w:cs="Arial"/>
          <w:szCs w:val="20"/>
        </w:rPr>
        <w:t>: Beneficio adquirido por quien participa en una comunidad.</w:t>
      </w:r>
    </w:p>
    <w:p w14:paraId="7F6DA4D1" w14:textId="77777777" w:rsidR="00F36A99" w:rsidRPr="00492DAC" w:rsidRDefault="00F36A99" w:rsidP="00F36A99">
      <w:pPr>
        <w:rPr>
          <w:rFonts w:cs="Arial"/>
          <w:szCs w:val="20"/>
        </w:rPr>
      </w:pPr>
      <w:r w:rsidRPr="005B7990">
        <w:rPr>
          <w:rFonts w:cs="Arial"/>
          <w:b/>
          <w:szCs w:val="20"/>
        </w:rPr>
        <w:t>DISCIPLINA:</w:t>
      </w:r>
      <w:r w:rsidRPr="00492DAC">
        <w:rPr>
          <w:rFonts w:cs="Arial"/>
          <w:szCs w:val="20"/>
        </w:rPr>
        <w:t xml:space="preserve"> Hacer las cosas bien y el momento y el espacio adecuado.</w:t>
      </w:r>
    </w:p>
    <w:p w14:paraId="2C58EDB3" w14:textId="77777777" w:rsidR="00F36A99" w:rsidRPr="00492DAC" w:rsidRDefault="00F36A99" w:rsidP="00F36A99">
      <w:pPr>
        <w:pStyle w:val="Textoindependiente"/>
        <w:rPr>
          <w:szCs w:val="20"/>
          <w:shd w:val="clear" w:color="auto" w:fill="FFFFFF"/>
        </w:rPr>
      </w:pPr>
      <w:r w:rsidRPr="005B7990">
        <w:rPr>
          <w:b/>
          <w:bCs/>
          <w:szCs w:val="20"/>
          <w:shd w:val="clear" w:color="auto" w:fill="FFFFFF"/>
        </w:rPr>
        <w:t>EDUCACIÓN PARA EL EJERCICIO DE LOS DERECHOS HUMANOS, SEXUALES Y REPRODUCTIVOS:</w:t>
      </w:r>
      <w:r w:rsidRPr="00492DAC">
        <w:rPr>
          <w:bCs/>
          <w:szCs w:val="20"/>
          <w:shd w:val="clear" w:color="auto" w:fill="FFFFFF"/>
        </w:rPr>
        <w:t xml:space="preserve"> </w:t>
      </w:r>
      <w:r w:rsidRPr="00492DAC">
        <w:rPr>
          <w:szCs w:val="20"/>
          <w:shd w:val="clear" w:color="auto" w:fill="FFFFFF"/>
        </w:rPr>
        <w:t>Es aquella orientada a formar personas capaces de re</w:t>
      </w:r>
      <w:r w:rsidRPr="00492DAC">
        <w:rPr>
          <w:szCs w:val="20"/>
          <w:shd w:val="clear" w:color="auto" w:fill="FFFFFF"/>
        </w:rPr>
        <w:softHyphen/>
        <w:t>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w:t>
      </w:r>
      <w:r w:rsidRPr="00492DAC">
        <w:rPr>
          <w:szCs w:val="20"/>
          <w:shd w:val="clear" w:color="auto" w:fill="FFFFFF"/>
        </w:rPr>
        <w:softHyphen/>
        <w:t xml:space="preserve">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 </w:t>
      </w:r>
    </w:p>
    <w:p w14:paraId="6AA3A499" w14:textId="77777777" w:rsidR="00F36A99" w:rsidRPr="00492DAC" w:rsidRDefault="00F36A99" w:rsidP="00F36A99">
      <w:pPr>
        <w:rPr>
          <w:rFonts w:cs="Arial"/>
          <w:szCs w:val="20"/>
        </w:rPr>
      </w:pPr>
      <w:r w:rsidRPr="005B7990">
        <w:rPr>
          <w:rFonts w:cs="Arial"/>
          <w:b/>
          <w:szCs w:val="20"/>
        </w:rPr>
        <w:t>ESTÍMULO</w:t>
      </w:r>
      <w:r w:rsidRPr="00492DAC">
        <w:rPr>
          <w:rFonts w:cs="Arial"/>
          <w:szCs w:val="20"/>
        </w:rPr>
        <w:t>: Incentivo que lleva a las personas al mejoramiento.</w:t>
      </w:r>
    </w:p>
    <w:p w14:paraId="22EE60BE" w14:textId="77777777" w:rsidR="00F36A99" w:rsidRPr="00492DAC" w:rsidRDefault="00F36A99" w:rsidP="00F36A99">
      <w:pPr>
        <w:pStyle w:val="Textoindependiente"/>
        <w:rPr>
          <w:szCs w:val="20"/>
          <w:shd w:val="clear" w:color="auto" w:fill="FFFFFF"/>
        </w:rPr>
      </w:pPr>
      <w:r w:rsidRPr="005B7990">
        <w:rPr>
          <w:b/>
          <w:szCs w:val="20"/>
          <w:shd w:val="clear" w:color="auto" w:fill="FFFFFF"/>
        </w:rPr>
        <w:t>MEDIACIÓN</w:t>
      </w:r>
      <w:r w:rsidRPr="00492DAC">
        <w:rPr>
          <w:szCs w:val="20"/>
          <w:shd w:val="clear" w:color="auto" w:fill="FFFFFF"/>
        </w:rPr>
        <w:t>:</w:t>
      </w:r>
      <w:r w:rsidRPr="00492DAC">
        <w:rPr>
          <w:rStyle w:val="apple-converted-space"/>
          <w:szCs w:val="20"/>
          <w:shd w:val="clear" w:color="auto" w:fill="FFFFFF"/>
        </w:rPr>
        <w:t> </w:t>
      </w:r>
      <w:r w:rsidRPr="00492DAC">
        <w:rPr>
          <w:szCs w:val="20"/>
          <w:shd w:val="clear" w:color="auto" w:fill="FFFFFF"/>
        </w:rPr>
        <w:t>es un método de resolución alternativa de conflictos,  en el que dos o más partes llegan a acuerdos consensuados facilitados por una tercera parte (el mediador), que actúa bajo el principio de la neutralidad. El mediador ayuda a las partes a lograr un rápido acuerdo usando la creatividad y la cooperación, en un escenario no-terapéutico.</w:t>
      </w:r>
    </w:p>
    <w:p w14:paraId="2E0226BA" w14:textId="77777777" w:rsidR="00F36A99" w:rsidRPr="00492DAC" w:rsidRDefault="00F36A99" w:rsidP="00F36A99">
      <w:pPr>
        <w:pStyle w:val="Textoindependiente"/>
        <w:rPr>
          <w:szCs w:val="20"/>
        </w:rPr>
      </w:pPr>
      <w:r w:rsidRPr="005B7990">
        <w:rPr>
          <w:b/>
          <w:szCs w:val="20"/>
        </w:rPr>
        <w:t>NORMA</w:t>
      </w:r>
      <w:r w:rsidRPr="00492DAC">
        <w:rPr>
          <w:szCs w:val="20"/>
        </w:rPr>
        <w:t>: Principio que se afirman en los valores institucionales y que permiten una convivencia armoniosa, donde se respeten los derechos de cada uno y se observen los deberes.</w:t>
      </w:r>
    </w:p>
    <w:p w14:paraId="23946EE9" w14:textId="77777777" w:rsidR="00F36A99" w:rsidRPr="00492DAC" w:rsidRDefault="00F36A99" w:rsidP="00F36A99">
      <w:pPr>
        <w:pStyle w:val="Textoindependiente"/>
        <w:rPr>
          <w:szCs w:val="20"/>
        </w:rPr>
      </w:pPr>
      <w:r w:rsidRPr="005B7990">
        <w:rPr>
          <w:b/>
          <w:szCs w:val="20"/>
        </w:rPr>
        <w:t>PROTOCOLO</w:t>
      </w:r>
      <w:r w:rsidRPr="00492DAC">
        <w:rPr>
          <w:szCs w:val="20"/>
        </w:rPr>
        <w:t>: Es el procedimiento indicado que deberán seguir las entidades e instituciones que conforman el Sistema Nacional de Convivencia Escolar y Formación para los Derechos Humanos, la Educación para la Sexualidad y la Prevención y Mitigación de la Violencia Escolar, en todos los casos en que se vea afectada la convivencia escolar y los derechos humanos, sexuales y reproductivos de los estudiantes de las instituciones educativas.</w:t>
      </w:r>
    </w:p>
    <w:p w14:paraId="106FA31C" w14:textId="77777777" w:rsidR="00F36A99" w:rsidRPr="00492DAC" w:rsidRDefault="00F36A99" w:rsidP="00F36A99">
      <w:pPr>
        <w:pStyle w:val="Textoindependiente"/>
        <w:rPr>
          <w:szCs w:val="20"/>
          <w:lang w:val="es-CO"/>
        </w:rPr>
      </w:pPr>
      <w:r w:rsidRPr="005B7990">
        <w:rPr>
          <w:b/>
          <w:szCs w:val="20"/>
        </w:rPr>
        <w:lastRenderedPageBreak/>
        <w:t>RESTABLECIMIENTO DE LOS DERECHOS DE LOS NIÑOS, NIÑAS Y ADOLESCENTES</w:t>
      </w:r>
      <w:r w:rsidRPr="00492DAC">
        <w:rPr>
          <w:szCs w:val="20"/>
        </w:rPr>
        <w:t xml:space="preserve">: Es el conjunto de actuaciones administrativas y de otra naturaleza, que se desarrollan </w:t>
      </w:r>
      <w:r w:rsidRPr="00492DAC">
        <w:rPr>
          <w:szCs w:val="20"/>
          <w:lang w:val="es-CO"/>
        </w:rPr>
        <w:t>para la restauración de su dignidad e integridad como sujetos de derechos, y de su capacidad para disfrutar efectivamente de los derechos que le han sido vulnerados.</w:t>
      </w:r>
    </w:p>
    <w:p w14:paraId="25D12112" w14:textId="77777777" w:rsidR="00F36A99" w:rsidRPr="00492DAC" w:rsidRDefault="00F36A99" w:rsidP="00F36A99">
      <w:pPr>
        <w:pStyle w:val="Textoindependiente"/>
        <w:rPr>
          <w:szCs w:val="20"/>
          <w:lang w:val="es-CO" w:eastAsia="es-CO"/>
        </w:rPr>
      </w:pPr>
      <w:r w:rsidRPr="005B7990">
        <w:rPr>
          <w:b/>
          <w:szCs w:val="20"/>
          <w:lang w:val="es-CO" w:eastAsia="es-CO"/>
        </w:rPr>
        <w:t>SANCIÓN</w:t>
      </w:r>
      <w:r w:rsidRPr="00492DAC">
        <w:rPr>
          <w:szCs w:val="20"/>
          <w:lang w:val="es-CO" w:eastAsia="es-CO"/>
        </w:rPr>
        <w:t>: Correctivo que se aplica para reprimir una acción que va en contra de un grupo o del mismo individuo.</w:t>
      </w:r>
    </w:p>
    <w:p w14:paraId="62EE7658" w14:textId="77777777" w:rsidR="00F36A99" w:rsidRPr="00492DAC" w:rsidRDefault="00F36A99" w:rsidP="00F36A99">
      <w:pPr>
        <w:pStyle w:val="Textoindependiente"/>
        <w:rPr>
          <w:szCs w:val="20"/>
          <w:shd w:val="clear" w:color="auto" w:fill="FFFFFF"/>
          <w:lang w:val="es-CO"/>
        </w:rPr>
      </w:pPr>
      <w:r w:rsidRPr="005B7990">
        <w:rPr>
          <w:b/>
          <w:szCs w:val="20"/>
          <w:shd w:val="clear" w:color="auto" w:fill="FFFFFF"/>
          <w:lang w:val="es-CO"/>
        </w:rPr>
        <w:t>VIOLENCIA SEXUAL</w:t>
      </w:r>
      <w:r w:rsidRPr="00492DAC">
        <w:rPr>
          <w:szCs w:val="20"/>
          <w:shd w:val="clear" w:color="auto" w:fill="FFFFFF"/>
          <w:lang w:val="es-CO"/>
        </w:rPr>
        <w:t xml:space="preserve">. De acuerdo con lo establecido en el </w:t>
      </w:r>
      <w:r>
        <w:rPr>
          <w:szCs w:val="20"/>
          <w:shd w:val="clear" w:color="auto" w:fill="FFFFFF"/>
          <w:lang w:val="es-CO"/>
        </w:rPr>
        <w:t xml:space="preserve">Artículo </w:t>
      </w:r>
      <w:r w:rsidRPr="00492DAC">
        <w:rPr>
          <w:szCs w:val="20"/>
          <w:shd w:val="clear" w:color="auto" w:fill="FFFFFF"/>
          <w:lang w:val="es-CO"/>
        </w:rPr>
        <w:t xml:space="preserve">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14:paraId="713F00C2" w14:textId="77777777" w:rsidR="00F36A99" w:rsidRPr="00492DAC" w:rsidRDefault="00F36A99" w:rsidP="00F36A99">
      <w:pPr>
        <w:pStyle w:val="Textoindependiente"/>
        <w:rPr>
          <w:szCs w:val="20"/>
          <w:shd w:val="clear" w:color="auto" w:fill="FFFFFF"/>
          <w:lang w:val="es-CO"/>
        </w:rPr>
      </w:pPr>
      <w:r w:rsidRPr="005B7990">
        <w:rPr>
          <w:b/>
          <w:szCs w:val="20"/>
          <w:shd w:val="clear" w:color="auto" w:fill="FFFFFF"/>
          <w:lang w:val="es-CO"/>
        </w:rPr>
        <w:t>VULNERACIÓN DE LOS DERECHOS DE LOS NIÑOS, NIÑAS Y ADOLESCENTES</w:t>
      </w:r>
      <w:r w:rsidRPr="00492DAC">
        <w:rPr>
          <w:szCs w:val="20"/>
          <w:shd w:val="clear" w:color="auto" w:fill="FFFFFF"/>
          <w:lang w:val="es-CO"/>
        </w:rPr>
        <w:t xml:space="preserve">: Es toda situación de daño, lesión o perjuicio que impide el ejercicio pleno de los derechos de los niños, niñas y adolescentes </w:t>
      </w:r>
    </w:p>
    <w:p w14:paraId="190CF6CF" w14:textId="77777777" w:rsidR="00F36A99" w:rsidRDefault="00F36A99" w:rsidP="00F36A99">
      <w:pPr>
        <w:rPr>
          <w:rFonts w:cs="Arial"/>
          <w:b/>
          <w:szCs w:val="20"/>
        </w:rPr>
      </w:pPr>
    </w:p>
    <w:p w14:paraId="21651F12" w14:textId="77777777" w:rsidR="00F36A99" w:rsidRPr="00492DAC" w:rsidRDefault="00F36A99" w:rsidP="00F36A99">
      <w:pPr>
        <w:rPr>
          <w:rFonts w:cs="Arial"/>
          <w:szCs w:val="20"/>
        </w:rPr>
      </w:pPr>
      <w:r>
        <w:rPr>
          <w:rFonts w:cs="Arial"/>
          <w:b/>
          <w:szCs w:val="20"/>
        </w:rPr>
        <w:t xml:space="preserve">ARTÍCULO </w:t>
      </w:r>
      <w:r w:rsidRPr="00492DAC">
        <w:rPr>
          <w:rFonts w:cs="Arial"/>
          <w:b/>
          <w:szCs w:val="20"/>
        </w:rPr>
        <w:t>SEGUNDO:</w:t>
      </w:r>
      <w:r w:rsidRPr="00492DAC">
        <w:rPr>
          <w:rFonts w:cs="Arial"/>
          <w:szCs w:val="20"/>
        </w:rPr>
        <w:t xml:space="preserve"> Publicado el presente </w:t>
      </w:r>
      <w:r>
        <w:rPr>
          <w:rFonts w:cs="Arial"/>
          <w:szCs w:val="20"/>
        </w:rPr>
        <w:t xml:space="preserve">Acuerdo </w:t>
      </w:r>
      <w:r w:rsidRPr="00492DAC">
        <w:rPr>
          <w:rFonts w:cs="Arial"/>
          <w:szCs w:val="20"/>
        </w:rPr>
        <w:t>de Convivencia, debe darse a conocer de manera reflexiva a cada uno de los estamentos que conforman la comunidad educativa.</w:t>
      </w:r>
    </w:p>
    <w:p w14:paraId="3F65AE09" w14:textId="77777777" w:rsidR="00F36A99" w:rsidRPr="00492DAC" w:rsidRDefault="00F36A99" w:rsidP="00F36A99">
      <w:pPr>
        <w:rPr>
          <w:rFonts w:cs="Arial"/>
          <w:szCs w:val="20"/>
        </w:rPr>
      </w:pPr>
      <w:r>
        <w:rPr>
          <w:rFonts w:cs="Arial"/>
          <w:b/>
          <w:szCs w:val="20"/>
        </w:rPr>
        <w:t xml:space="preserve">ARTÍCULO </w:t>
      </w:r>
      <w:r w:rsidRPr="00492DAC">
        <w:rPr>
          <w:rFonts w:cs="Arial"/>
          <w:b/>
          <w:szCs w:val="20"/>
        </w:rPr>
        <w:t>TERCERO:</w:t>
      </w:r>
      <w:r w:rsidRPr="00492DAC">
        <w:rPr>
          <w:rFonts w:cs="Arial"/>
          <w:szCs w:val="20"/>
        </w:rPr>
        <w:t xml:space="preserve"> El </w:t>
      </w:r>
      <w:r>
        <w:rPr>
          <w:rFonts w:cs="Arial"/>
          <w:szCs w:val="20"/>
        </w:rPr>
        <w:t xml:space="preserve">Acuerdo </w:t>
      </w:r>
      <w:r w:rsidRPr="00492DAC">
        <w:rPr>
          <w:rFonts w:cs="Arial"/>
          <w:szCs w:val="20"/>
        </w:rPr>
        <w:t>de Convivencia empieza a regir a partir de su publicación y se entrega a cada uno de los estudiantes en forma magnética, se publicará en la página Web de</w:t>
      </w:r>
      <w:r>
        <w:rPr>
          <w:rFonts w:cs="Arial"/>
          <w:szCs w:val="20"/>
        </w:rPr>
        <w:t xml:space="preserve"> la institución, se desarrollará</w:t>
      </w:r>
      <w:r w:rsidRPr="00492DAC">
        <w:rPr>
          <w:rFonts w:cs="Arial"/>
          <w:szCs w:val="20"/>
        </w:rPr>
        <w:t>n intervenciones grupales para su conocimiento con todos los estamentos de la Institución Educativa Felipe de Restrepo.</w:t>
      </w:r>
    </w:p>
    <w:p w14:paraId="3AD26776" w14:textId="77777777" w:rsidR="00F36A99" w:rsidRPr="00492DAC" w:rsidRDefault="00F36A99" w:rsidP="00F36A99">
      <w:pPr>
        <w:rPr>
          <w:rFonts w:cs="Arial"/>
          <w:szCs w:val="20"/>
        </w:rPr>
      </w:pPr>
    </w:p>
    <w:p w14:paraId="34D7EBB1" w14:textId="77777777" w:rsidR="00F36A99" w:rsidRPr="00492DAC" w:rsidRDefault="00F36A99" w:rsidP="00F36A99">
      <w:pPr>
        <w:jc w:val="center"/>
        <w:rPr>
          <w:rFonts w:cs="Arial"/>
          <w:b/>
          <w:szCs w:val="20"/>
        </w:rPr>
      </w:pPr>
      <w:r w:rsidRPr="00492DAC">
        <w:rPr>
          <w:rFonts w:cs="Arial"/>
          <w:b/>
          <w:szCs w:val="20"/>
        </w:rPr>
        <w:t>PUBLÍQUESE Y CÚMPLASE</w:t>
      </w:r>
    </w:p>
    <w:p w14:paraId="5A79A643" w14:textId="77777777" w:rsidR="00F36A99" w:rsidRDefault="00F36A99" w:rsidP="00F36A99">
      <w:pPr>
        <w:rPr>
          <w:rFonts w:cs="Arial"/>
          <w:szCs w:val="20"/>
        </w:rPr>
      </w:pPr>
      <w:r w:rsidRPr="00492DAC">
        <w:rPr>
          <w:rFonts w:cs="Arial"/>
          <w:szCs w:val="20"/>
        </w:rPr>
        <w:t>Dado en Itagüí Antioquia a los 0</w:t>
      </w:r>
      <w:r>
        <w:rPr>
          <w:rFonts w:cs="Arial"/>
          <w:szCs w:val="20"/>
        </w:rPr>
        <w:t xml:space="preserve">9 </w:t>
      </w:r>
      <w:r w:rsidRPr="00492DAC">
        <w:rPr>
          <w:rFonts w:cs="Arial"/>
          <w:szCs w:val="20"/>
        </w:rPr>
        <w:t xml:space="preserve">días del mes de </w:t>
      </w:r>
      <w:r>
        <w:rPr>
          <w:rFonts w:cs="Arial"/>
          <w:szCs w:val="20"/>
        </w:rPr>
        <w:t>Jul</w:t>
      </w:r>
      <w:r w:rsidRPr="00492DAC">
        <w:rPr>
          <w:rFonts w:cs="Arial"/>
          <w:szCs w:val="20"/>
        </w:rPr>
        <w:t>io de 201</w:t>
      </w:r>
      <w:r>
        <w:rPr>
          <w:rFonts w:cs="Arial"/>
          <w:szCs w:val="20"/>
        </w:rPr>
        <w:t>8</w:t>
      </w:r>
    </w:p>
    <w:p w14:paraId="07EC44B1" w14:textId="77777777" w:rsidR="00F36A99" w:rsidRDefault="00F36A99" w:rsidP="00F36A99">
      <w:pPr>
        <w:rPr>
          <w:rFonts w:cs="Arial"/>
          <w:szCs w:val="20"/>
        </w:rPr>
      </w:pPr>
    </w:p>
    <w:p w14:paraId="0E13E071" w14:textId="77777777" w:rsidR="00F36A99" w:rsidRPr="00111936" w:rsidRDefault="00F36A99" w:rsidP="00F36A99">
      <w:pPr>
        <w:spacing w:after="0"/>
        <w:rPr>
          <w:rFonts w:cs="Arial"/>
          <w:b/>
          <w:szCs w:val="20"/>
        </w:rPr>
      </w:pPr>
      <w:r w:rsidRPr="00111936">
        <w:rPr>
          <w:rFonts w:cs="Arial"/>
          <w:b/>
          <w:szCs w:val="20"/>
        </w:rPr>
        <w:t>ANGELA FL</w:t>
      </w:r>
      <w:r w:rsidR="00691833">
        <w:rPr>
          <w:rFonts w:cs="Arial"/>
          <w:b/>
          <w:szCs w:val="20"/>
        </w:rPr>
        <w:t>OREZ RIOS</w:t>
      </w:r>
      <w:r w:rsidR="00691833">
        <w:rPr>
          <w:rFonts w:cs="Arial"/>
          <w:b/>
          <w:szCs w:val="20"/>
        </w:rPr>
        <w:tab/>
      </w:r>
      <w:r w:rsidR="00691833">
        <w:rPr>
          <w:rFonts w:cs="Arial"/>
          <w:b/>
          <w:szCs w:val="20"/>
        </w:rPr>
        <w:tab/>
      </w:r>
    </w:p>
    <w:p w14:paraId="2B9613FD" w14:textId="77777777" w:rsidR="00F36A99" w:rsidRDefault="00F36A99" w:rsidP="00F36A99">
      <w:pPr>
        <w:rPr>
          <w:rFonts w:cs="Arial"/>
          <w:szCs w:val="20"/>
        </w:rPr>
      </w:pPr>
      <w:r w:rsidRPr="00111936">
        <w:rPr>
          <w:rFonts w:cs="Arial"/>
          <w:szCs w:val="20"/>
        </w:rPr>
        <w:t>Rectora</w:t>
      </w:r>
      <w:r w:rsidR="00691833">
        <w:rPr>
          <w:rFonts w:cs="Arial"/>
          <w:szCs w:val="20"/>
        </w:rPr>
        <w:tab/>
      </w:r>
      <w:r w:rsidR="00691833">
        <w:rPr>
          <w:rFonts w:cs="Arial"/>
          <w:szCs w:val="20"/>
        </w:rPr>
        <w:tab/>
      </w:r>
      <w:r w:rsidR="00691833">
        <w:rPr>
          <w:rFonts w:cs="Arial"/>
          <w:szCs w:val="20"/>
        </w:rPr>
        <w:tab/>
      </w:r>
      <w:r w:rsidR="00691833">
        <w:rPr>
          <w:rFonts w:cs="Arial"/>
          <w:szCs w:val="20"/>
        </w:rPr>
        <w:tab/>
      </w:r>
      <w:r w:rsidR="00691833">
        <w:rPr>
          <w:rFonts w:cs="Arial"/>
          <w:szCs w:val="20"/>
        </w:rPr>
        <w:tab/>
      </w:r>
    </w:p>
    <w:p w14:paraId="37898895" w14:textId="77777777" w:rsidR="00F36A99" w:rsidRDefault="00F36A99" w:rsidP="00F36A99">
      <w:pPr>
        <w:rPr>
          <w:rFonts w:cs="Arial"/>
          <w:szCs w:val="20"/>
        </w:rPr>
      </w:pPr>
    </w:p>
    <w:p w14:paraId="32499465" w14:textId="77777777" w:rsidR="00F36A99" w:rsidRPr="0054538D" w:rsidRDefault="00F36A99" w:rsidP="00F36A99">
      <w:pPr>
        <w:spacing w:line="200" w:lineRule="exact"/>
        <w:rPr>
          <w:rFonts w:cs="Arial"/>
        </w:rPr>
      </w:pPr>
      <w:r w:rsidRPr="0054538D">
        <w:rPr>
          <w:rFonts w:cs="Arial"/>
        </w:rPr>
        <w:t xml:space="preserve">Este acuerdo de convivencia se consolida y aprueba gracias a la participación de los representantes de las diferentes instancias del Gobierno Escolar representadas en el Consejo Directivo y el Comité Escolar de Convivencia: </w:t>
      </w:r>
    </w:p>
    <w:tbl>
      <w:tblPr>
        <w:tblStyle w:val="Tablaconcuadrcula"/>
        <w:tblpPr w:leftFromText="142" w:rightFromText="142" w:vertAnchor="text" w:horzAnchor="margin" w:tblpXSpec="center" w:tblpY="1"/>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267"/>
      </w:tblGrid>
      <w:tr w:rsidR="00F36A99" w:rsidRPr="0054538D" w14:paraId="6BCA6E90" w14:textId="77777777" w:rsidTr="00F36A99">
        <w:trPr>
          <w:trHeight w:val="649"/>
        </w:trPr>
        <w:tc>
          <w:tcPr>
            <w:tcW w:w="2479" w:type="pct"/>
          </w:tcPr>
          <w:p w14:paraId="4BCEBF7B" w14:textId="77777777" w:rsidR="00F36A99" w:rsidRPr="0054538D" w:rsidRDefault="00F36A99" w:rsidP="00F36A99">
            <w:pPr>
              <w:jc w:val="center"/>
              <w:rPr>
                <w:rFonts w:eastAsia="Arial" w:cs="Arial"/>
                <w:b/>
                <w:w w:val="99"/>
                <w:sz w:val="18"/>
                <w:szCs w:val="18"/>
              </w:rPr>
            </w:pPr>
            <w:r w:rsidRPr="0054538D">
              <w:rPr>
                <w:rFonts w:eastAsia="Arial" w:cs="Arial"/>
                <w:b/>
                <w:w w:val="99"/>
                <w:sz w:val="18"/>
                <w:szCs w:val="18"/>
              </w:rPr>
              <w:t>CONSEJO DIRECTIVO</w:t>
            </w:r>
          </w:p>
          <w:p w14:paraId="5594B4E3" w14:textId="77777777" w:rsidR="00F36A99" w:rsidRPr="0054538D" w:rsidRDefault="00F36A99" w:rsidP="00F36A99">
            <w:pPr>
              <w:jc w:val="center"/>
              <w:rPr>
                <w:rFonts w:cs="Arial"/>
                <w:b/>
                <w:sz w:val="18"/>
                <w:szCs w:val="18"/>
              </w:rPr>
            </w:pPr>
          </w:p>
        </w:tc>
        <w:tc>
          <w:tcPr>
            <w:tcW w:w="2521" w:type="pct"/>
          </w:tcPr>
          <w:p w14:paraId="44EC5530" w14:textId="77777777" w:rsidR="00F36A99" w:rsidRPr="0054538D" w:rsidRDefault="00F36A99" w:rsidP="00F36A99">
            <w:pPr>
              <w:jc w:val="center"/>
              <w:rPr>
                <w:rFonts w:cs="Arial"/>
                <w:b/>
                <w:sz w:val="18"/>
                <w:szCs w:val="18"/>
              </w:rPr>
            </w:pPr>
            <w:r w:rsidRPr="0054538D">
              <w:rPr>
                <w:rFonts w:cs="Arial"/>
                <w:b/>
                <w:sz w:val="18"/>
                <w:szCs w:val="18"/>
              </w:rPr>
              <w:t xml:space="preserve">COMITÉ ESCOLAR DE CONVIVENCIA </w:t>
            </w:r>
          </w:p>
          <w:p w14:paraId="398CDB6B" w14:textId="77777777" w:rsidR="00F36A99" w:rsidRPr="0054538D" w:rsidRDefault="00F36A99" w:rsidP="00F36A99">
            <w:pPr>
              <w:jc w:val="center"/>
              <w:rPr>
                <w:rFonts w:eastAsia="Arial" w:cs="Arial"/>
                <w:b/>
                <w:w w:val="99"/>
                <w:sz w:val="18"/>
                <w:szCs w:val="18"/>
              </w:rPr>
            </w:pPr>
          </w:p>
        </w:tc>
      </w:tr>
      <w:tr w:rsidR="00F36A99" w:rsidRPr="00716041" w14:paraId="7235E86C" w14:textId="77777777" w:rsidTr="00F36A99">
        <w:trPr>
          <w:trHeight w:val="664"/>
        </w:trPr>
        <w:tc>
          <w:tcPr>
            <w:tcW w:w="2479" w:type="pct"/>
          </w:tcPr>
          <w:p w14:paraId="50006A38" w14:textId="77777777" w:rsidR="00F36A99" w:rsidRPr="0054538D" w:rsidRDefault="00F36A99" w:rsidP="00F36A99">
            <w:pPr>
              <w:jc w:val="center"/>
              <w:rPr>
                <w:rFonts w:cs="Arial"/>
                <w:b/>
                <w:sz w:val="18"/>
                <w:szCs w:val="18"/>
              </w:rPr>
            </w:pPr>
            <w:r>
              <w:rPr>
                <w:rFonts w:cs="Arial"/>
                <w:b/>
                <w:sz w:val="18"/>
                <w:szCs w:val="18"/>
              </w:rPr>
              <w:t>ANGELA FLOREZ RIOS</w:t>
            </w:r>
          </w:p>
          <w:p w14:paraId="3AF7D35D" w14:textId="77777777" w:rsidR="00F36A99" w:rsidRPr="0054538D" w:rsidRDefault="00F36A99" w:rsidP="00F36A99">
            <w:pPr>
              <w:jc w:val="center"/>
              <w:rPr>
                <w:rFonts w:cs="Arial"/>
                <w:sz w:val="18"/>
                <w:szCs w:val="18"/>
              </w:rPr>
            </w:pPr>
            <w:r w:rsidRPr="0054538D">
              <w:rPr>
                <w:rFonts w:cs="Arial"/>
                <w:sz w:val="18"/>
                <w:szCs w:val="18"/>
              </w:rPr>
              <w:t>Rector</w:t>
            </w:r>
            <w:r>
              <w:rPr>
                <w:rFonts w:cs="Arial"/>
                <w:sz w:val="18"/>
                <w:szCs w:val="18"/>
              </w:rPr>
              <w:t>a</w:t>
            </w:r>
          </w:p>
        </w:tc>
        <w:tc>
          <w:tcPr>
            <w:tcW w:w="2521" w:type="pct"/>
          </w:tcPr>
          <w:p w14:paraId="50747BA3" w14:textId="77777777" w:rsidR="00F36A99" w:rsidRPr="0054538D" w:rsidRDefault="00F36A99" w:rsidP="00F36A99">
            <w:pPr>
              <w:jc w:val="center"/>
              <w:rPr>
                <w:rFonts w:cs="Arial"/>
                <w:b/>
                <w:sz w:val="18"/>
                <w:szCs w:val="18"/>
              </w:rPr>
            </w:pPr>
            <w:r>
              <w:rPr>
                <w:rFonts w:cs="Arial"/>
                <w:b/>
                <w:sz w:val="18"/>
                <w:szCs w:val="18"/>
              </w:rPr>
              <w:t>ANGELA FLOREZ RIOS</w:t>
            </w:r>
          </w:p>
          <w:p w14:paraId="1FB808CA" w14:textId="77777777" w:rsidR="00F36A99" w:rsidRPr="0054538D" w:rsidRDefault="00F36A99" w:rsidP="00F36A99">
            <w:pPr>
              <w:jc w:val="center"/>
              <w:rPr>
                <w:rFonts w:eastAsia="Arial" w:cs="Arial"/>
                <w:w w:val="99"/>
                <w:sz w:val="18"/>
                <w:szCs w:val="18"/>
              </w:rPr>
            </w:pPr>
            <w:r w:rsidRPr="0054538D">
              <w:rPr>
                <w:rFonts w:cs="Arial"/>
                <w:sz w:val="18"/>
                <w:szCs w:val="18"/>
              </w:rPr>
              <w:t>Rector</w:t>
            </w:r>
            <w:r>
              <w:rPr>
                <w:rFonts w:cs="Arial"/>
                <w:sz w:val="18"/>
                <w:szCs w:val="18"/>
              </w:rPr>
              <w:t>a</w:t>
            </w:r>
          </w:p>
        </w:tc>
      </w:tr>
      <w:tr w:rsidR="00F36A99" w:rsidRPr="0054538D" w14:paraId="6F8B666D" w14:textId="77777777" w:rsidTr="00F36A99">
        <w:trPr>
          <w:trHeight w:val="649"/>
        </w:trPr>
        <w:tc>
          <w:tcPr>
            <w:tcW w:w="2479" w:type="pct"/>
          </w:tcPr>
          <w:p w14:paraId="19227C89" w14:textId="77777777" w:rsidR="00F36A99" w:rsidRPr="003D5E20" w:rsidRDefault="00F36A99" w:rsidP="00F36A99">
            <w:pPr>
              <w:jc w:val="center"/>
              <w:rPr>
                <w:rFonts w:cs="Arial"/>
                <w:b/>
                <w:sz w:val="18"/>
                <w:szCs w:val="18"/>
              </w:rPr>
            </w:pPr>
            <w:proofErr w:type="spellStart"/>
            <w:r w:rsidRPr="003D5E20">
              <w:rPr>
                <w:rFonts w:cs="Arial"/>
                <w:b/>
                <w:sz w:val="18"/>
                <w:szCs w:val="18"/>
              </w:rPr>
              <w:t>Adalgiza</w:t>
            </w:r>
            <w:proofErr w:type="spellEnd"/>
            <w:r w:rsidRPr="003D5E20">
              <w:rPr>
                <w:rFonts w:cs="Arial"/>
                <w:b/>
                <w:sz w:val="18"/>
                <w:szCs w:val="18"/>
              </w:rPr>
              <w:t xml:space="preserve"> Salazar Cardona</w:t>
            </w:r>
          </w:p>
          <w:p w14:paraId="5B104CA4" w14:textId="77777777" w:rsidR="00F36A99" w:rsidRPr="0054538D" w:rsidRDefault="00F36A99" w:rsidP="00F36A99">
            <w:pPr>
              <w:jc w:val="center"/>
              <w:rPr>
                <w:rFonts w:cs="Arial"/>
                <w:sz w:val="18"/>
                <w:szCs w:val="18"/>
              </w:rPr>
            </w:pPr>
            <w:r w:rsidRPr="0054538D">
              <w:rPr>
                <w:rFonts w:cs="Arial"/>
                <w:sz w:val="18"/>
                <w:szCs w:val="18"/>
              </w:rPr>
              <w:t>Rep. Maestros</w:t>
            </w:r>
          </w:p>
        </w:tc>
        <w:tc>
          <w:tcPr>
            <w:tcW w:w="2521" w:type="pct"/>
          </w:tcPr>
          <w:p w14:paraId="1B590440" w14:textId="77777777" w:rsidR="00F36A99" w:rsidRPr="003D5E20" w:rsidRDefault="00F36A99" w:rsidP="00F36A99">
            <w:pPr>
              <w:jc w:val="center"/>
              <w:rPr>
                <w:rFonts w:eastAsia="Arial" w:cs="Arial"/>
                <w:b/>
                <w:w w:val="99"/>
                <w:sz w:val="18"/>
                <w:szCs w:val="18"/>
              </w:rPr>
            </w:pPr>
            <w:r w:rsidRPr="003D5E20">
              <w:rPr>
                <w:rFonts w:eastAsia="Arial" w:cs="Arial"/>
                <w:b/>
                <w:w w:val="99"/>
                <w:sz w:val="18"/>
                <w:szCs w:val="18"/>
              </w:rPr>
              <w:t>Wilson H. Álvarez Toro</w:t>
            </w:r>
          </w:p>
          <w:p w14:paraId="4104C877" w14:textId="77777777" w:rsidR="00F36A99" w:rsidRPr="0054538D" w:rsidRDefault="00F36A99" w:rsidP="00F36A99">
            <w:pPr>
              <w:jc w:val="center"/>
              <w:rPr>
                <w:rFonts w:eastAsia="Arial" w:cs="Arial"/>
                <w:w w:val="99"/>
                <w:sz w:val="18"/>
                <w:szCs w:val="18"/>
              </w:rPr>
            </w:pPr>
            <w:r w:rsidRPr="0054538D">
              <w:rPr>
                <w:rFonts w:eastAsia="Arial" w:cs="Arial"/>
                <w:w w:val="99"/>
                <w:sz w:val="18"/>
                <w:szCs w:val="18"/>
              </w:rPr>
              <w:t>Coordinador</w:t>
            </w:r>
          </w:p>
        </w:tc>
      </w:tr>
      <w:tr w:rsidR="00F36A99" w:rsidRPr="0054538D" w14:paraId="71C5E009" w14:textId="77777777" w:rsidTr="00F36A99">
        <w:trPr>
          <w:trHeight w:val="664"/>
        </w:trPr>
        <w:tc>
          <w:tcPr>
            <w:tcW w:w="2479" w:type="pct"/>
          </w:tcPr>
          <w:p w14:paraId="51E564B3" w14:textId="77777777" w:rsidR="00F36A99" w:rsidRDefault="00F36A99" w:rsidP="00F36A99">
            <w:pPr>
              <w:jc w:val="center"/>
              <w:rPr>
                <w:rFonts w:eastAsia="Arial" w:cs="Arial"/>
                <w:b/>
                <w:w w:val="99"/>
                <w:sz w:val="18"/>
                <w:szCs w:val="18"/>
              </w:rPr>
            </w:pPr>
            <w:r>
              <w:rPr>
                <w:rFonts w:eastAsia="Arial" w:cs="Arial"/>
                <w:b/>
                <w:w w:val="99"/>
                <w:sz w:val="18"/>
                <w:szCs w:val="18"/>
              </w:rPr>
              <w:t>Alejandro Calderón</w:t>
            </w:r>
          </w:p>
          <w:p w14:paraId="6854FFAA" w14:textId="77777777" w:rsidR="00F36A99" w:rsidRPr="0054538D" w:rsidRDefault="00F36A99" w:rsidP="00F36A99">
            <w:pPr>
              <w:jc w:val="center"/>
              <w:rPr>
                <w:rFonts w:cs="Arial"/>
                <w:sz w:val="18"/>
                <w:szCs w:val="18"/>
              </w:rPr>
            </w:pPr>
            <w:r w:rsidRPr="0054538D">
              <w:rPr>
                <w:rFonts w:cs="Arial"/>
                <w:sz w:val="18"/>
                <w:szCs w:val="18"/>
              </w:rPr>
              <w:t>Rep. Estudiantes</w:t>
            </w:r>
          </w:p>
        </w:tc>
        <w:tc>
          <w:tcPr>
            <w:tcW w:w="2521" w:type="pct"/>
          </w:tcPr>
          <w:p w14:paraId="1FE11864" w14:textId="77777777" w:rsidR="00F36A99" w:rsidRDefault="00F36A99" w:rsidP="00F36A99">
            <w:pPr>
              <w:jc w:val="center"/>
              <w:rPr>
                <w:rFonts w:eastAsia="Arial" w:cs="Arial"/>
                <w:b/>
                <w:w w:val="99"/>
                <w:sz w:val="18"/>
                <w:szCs w:val="18"/>
              </w:rPr>
            </w:pPr>
            <w:r>
              <w:rPr>
                <w:rFonts w:eastAsia="Arial" w:cs="Arial"/>
                <w:b/>
                <w:w w:val="99"/>
                <w:sz w:val="18"/>
                <w:szCs w:val="18"/>
              </w:rPr>
              <w:t>Maricela Aguirre Gutiérrez</w:t>
            </w:r>
          </w:p>
          <w:p w14:paraId="197182EE" w14:textId="77777777" w:rsidR="00F36A99" w:rsidRDefault="00F36A99" w:rsidP="00F36A99">
            <w:pPr>
              <w:jc w:val="center"/>
              <w:rPr>
                <w:rFonts w:eastAsia="Arial" w:cs="Arial"/>
                <w:b/>
                <w:w w:val="99"/>
                <w:sz w:val="18"/>
                <w:szCs w:val="18"/>
              </w:rPr>
            </w:pPr>
            <w:r>
              <w:rPr>
                <w:rFonts w:eastAsia="Arial" w:cs="Arial"/>
                <w:b/>
                <w:w w:val="99"/>
                <w:sz w:val="18"/>
                <w:szCs w:val="18"/>
              </w:rPr>
              <w:t>Victoria Eugenia Muñoz Valencia</w:t>
            </w:r>
          </w:p>
          <w:p w14:paraId="32B8ACB1" w14:textId="77777777" w:rsidR="00F36A99" w:rsidRPr="0054538D" w:rsidRDefault="00F36A99" w:rsidP="00F36A99">
            <w:pPr>
              <w:jc w:val="center"/>
              <w:rPr>
                <w:rFonts w:eastAsia="Arial" w:cs="Arial"/>
                <w:w w:val="99"/>
                <w:sz w:val="18"/>
                <w:szCs w:val="18"/>
              </w:rPr>
            </w:pPr>
            <w:r w:rsidRPr="0054538D">
              <w:rPr>
                <w:rFonts w:eastAsia="Arial" w:cs="Arial"/>
                <w:w w:val="99"/>
                <w:sz w:val="18"/>
                <w:szCs w:val="18"/>
              </w:rPr>
              <w:t>Representante</w:t>
            </w:r>
            <w:r>
              <w:rPr>
                <w:rFonts w:eastAsia="Arial" w:cs="Arial"/>
                <w:w w:val="99"/>
                <w:sz w:val="18"/>
                <w:szCs w:val="18"/>
              </w:rPr>
              <w:t>s</w:t>
            </w:r>
            <w:r w:rsidRPr="0054538D">
              <w:rPr>
                <w:rFonts w:eastAsia="Arial" w:cs="Arial"/>
                <w:w w:val="99"/>
                <w:sz w:val="18"/>
                <w:szCs w:val="18"/>
              </w:rPr>
              <w:t xml:space="preserve"> docentes</w:t>
            </w:r>
          </w:p>
        </w:tc>
      </w:tr>
      <w:tr w:rsidR="00F36A99" w:rsidRPr="00716041" w14:paraId="27325E67" w14:textId="77777777" w:rsidTr="00F36A99">
        <w:trPr>
          <w:trHeight w:val="649"/>
        </w:trPr>
        <w:tc>
          <w:tcPr>
            <w:tcW w:w="2479" w:type="pct"/>
          </w:tcPr>
          <w:p w14:paraId="4F309C06" w14:textId="77777777" w:rsidR="00F36A99" w:rsidRDefault="00F36A99" w:rsidP="00F36A99">
            <w:pPr>
              <w:jc w:val="center"/>
              <w:rPr>
                <w:rFonts w:eastAsia="Arial" w:cs="Arial"/>
                <w:b/>
                <w:w w:val="99"/>
                <w:sz w:val="18"/>
                <w:szCs w:val="18"/>
              </w:rPr>
            </w:pPr>
          </w:p>
          <w:p w14:paraId="16DE7B9B" w14:textId="77777777" w:rsidR="00F36A99" w:rsidRPr="0054538D" w:rsidRDefault="00F36A99" w:rsidP="00F36A99">
            <w:pPr>
              <w:jc w:val="center"/>
              <w:rPr>
                <w:rFonts w:cs="Arial"/>
                <w:sz w:val="18"/>
                <w:szCs w:val="18"/>
              </w:rPr>
            </w:pPr>
            <w:r w:rsidRPr="0054538D">
              <w:rPr>
                <w:rFonts w:cs="Arial"/>
                <w:sz w:val="18"/>
                <w:szCs w:val="18"/>
              </w:rPr>
              <w:t>Rep. Padres de familia</w:t>
            </w:r>
          </w:p>
        </w:tc>
        <w:tc>
          <w:tcPr>
            <w:tcW w:w="2521" w:type="pct"/>
          </w:tcPr>
          <w:p w14:paraId="7038B296" w14:textId="77777777" w:rsidR="00F36A99" w:rsidRDefault="00F36A99" w:rsidP="00F36A99">
            <w:pPr>
              <w:jc w:val="center"/>
              <w:rPr>
                <w:rFonts w:eastAsia="Arial" w:cs="Arial"/>
                <w:b/>
                <w:w w:val="99"/>
                <w:sz w:val="18"/>
                <w:szCs w:val="18"/>
              </w:rPr>
            </w:pPr>
          </w:p>
          <w:p w14:paraId="4A28170F" w14:textId="77777777" w:rsidR="00F36A99" w:rsidRDefault="00F36A99" w:rsidP="00F36A99">
            <w:pPr>
              <w:jc w:val="center"/>
              <w:rPr>
                <w:rFonts w:eastAsia="Arial" w:cs="Arial"/>
                <w:b/>
                <w:w w:val="99"/>
                <w:sz w:val="18"/>
                <w:szCs w:val="18"/>
              </w:rPr>
            </w:pPr>
            <w:r>
              <w:rPr>
                <w:rFonts w:eastAsia="Arial" w:cs="Arial"/>
                <w:b/>
                <w:w w:val="99"/>
                <w:sz w:val="18"/>
                <w:szCs w:val="18"/>
              </w:rPr>
              <w:t>Jhon Jairo Ospina Osorio</w:t>
            </w:r>
          </w:p>
          <w:p w14:paraId="7F0969F2" w14:textId="77777777" w:rsidR="00F36A99" w:rsidRPr="0054538D" w:rsidRDefault="00F36A99" w:rsidP="00F36A99">
            <w:pPr>
              <w:jc w:val="center"/>
              <w:rPr>
                <w:rFonts w:eastAsia="Arial" w:cs="Arial"/>
                <w:w w:val="99"/>
                <w:sz w:val="18"/>
                <w:szCs w:val="18"/>
              </w:rPr>
            </w:pPr>
            <w:r w:rsidRPr="0054538D">
              <w:rPr>
                <w:rFonts w:eastAsia="Arial" w:cs="Arial"/>
                <w:w w:val="99"/>
                <w:sz w:val="18"/>
                <w:szCs w:val="18"/>
              </w:rPr>
              <w:t>Docente Orientador</w:t>
            </w:r>
          </w:p>
        </w:tc>
      </w:tr>
      <w:tr w:rsidR="00F36A99" w:rsidRPr="00716041" w14:paraId="39265617" w14:textId="77777777" w:rsidTr="00F36A99">
        <w:trPr>
          <w:trHeight w:val="664"/>
        </w:trPr>
        <w:tc>
          <w:tcPr>
            <w:tcW w:w="2479" w:type="pct"/>
          </w:tcPr>
          <w:p w14:paraId="525C6810" w14:textId="77777777" w:rsidR="00F36A99" w:rsidRDefault="00F36A99" w:rsidP="00F36A99">
            <w:pPr>
              <w:jc w:val="center"/>
              <w:rPr>
                <w:rFonts w:eastAsia="Arial" w:cs="Arial"/>
                <w:b/>
                <w:w w:val="99"/>
                <w:sz w:val="18"/>
                <w:szCs w:val="18"/>
              </w:rPr>
            </w:pPr>
          </w:p>
          <w:p w14:paraId="3E111510" w14:textId="77777777" w:rsidR="00F36A99" w:rsidRPr="0054538D" w:rsidRDefault="00F36A99" w:rsidP="00F36A99">
            <w:pPr>
              <w:jc w:val="center"/>
              <w:rPr>
                <w:rFonts w:cs="Arial"/>
                <w:sz w:val="18"/>
                <w:szCs w:val="18"/>
              </w:rPr>
            </w:pPr>
            <w:r w:rsidRPr="0054538D">
              <w:rPr>
                <w:rFonts w:cs="Arial"/>
                <w:sz w:val="18"/>
                <w:szCs w:val="18"/>
              </w:rPr>
              <w:t>Rep. Padres de familia</w:t>
            </w:r>
          </w:p>
        </w:tc>
        <w:tc>
          <w:tcPr>
            <w:tcW w:w="2521" w:type="pct"/>
          </w:tcPr>
          <w:p w14:paraId="3061EC31" w14:textId="77777777" w:rsidR="00F36A99" w:rsidRDefault="00F36A99" w:rsidP="00F36A99">
            <w:pPr>
              <w:jc w:val="center"/>
              <w:rPr>
                <w:rFonts w:eastAsia="Arial" w:cs="Arial"/>
                <w:b/>
                <w:w w:val="99"/>
                <w:sz w:val="18"/>
                <w:szCs w:val="18"/>
              </w:rPr>
            </w:pPr>
          </w:p>
          <w:p w14:paraId="37AEE46D" w14:textId="77777777" w:rsidR="00F36A99" w:rsidRDefault="00F36A99" w:rsidP="00F36A99">
            <w:pPr>
              <w:jc w:val="center"/>
              <w:rPr>
                <w:rFonts w:eastAsia="Arial" w:cs="Arial"/>
                <w:b/>
                <w:w w:val="99"/>
                <w:sz w:val="18"/>
                <w:szCs w:val="18"/>
              </w:rPr>
            </w:pPr>
            <w:r>
              <w:rPr>
                <w:rFonts w:eastAsia="Arial" w:cs="Arial"/>
                <w:b/>
                <w:w w:val="99"/>
                <w:sz w:val="18"/>
                <w:szCs w:val="18"/>
              </w:rPr>
              <w:t>Valeria Vanegas</w:t>
            </w:r>
          </w:p>
          <w:p w14:paraId="4B7DEE28" w14:textId="77777777" w:rsidR="00F36A99" w:rsidRPr="0054538D" w:rsidRDefault="00F36A99" w:rsidP="00F36A99">
            <w:pPr>
              <w:jc w:val="center"/>
              <w:rPr>
                <w:rFonts w:eastAsia="Arial" w:cs="Arial"/>
                <w:w w:val="99"/>
                <w:sz w:val="18"/>
                <w:szCs w:val="18"/>
              </w:rPr>
            </w:pPr>
            <w:r w:rsidRPr="0054538D">
              <w:rPr>
                <w:rFonts w:eastAsia="Arial" w:cs="Arial"/>
                <w:w w:val="99"/>
                <w:sz w:val="18"/>
                <w:szCs w:val="18"/>
              </w:rPr>
              <w:t>Personer</w:t>
            </w:r>
            <w:r>
              <w:rPr>
                <w:rFonts w:eastAsia="Arial" w:cs="Arial"/>
                <w:w w:val="99"/>
                <w:sz w:val="18"/>
                <w:szCs w:val="18"/>
              </w:rPr>
              <w:t>a</w:t>
            </w:r>
            <w:r w:rsidRPr="0054538D">
              <w:rPr>
                <w:rFonts w:eastAsia="Arial" w:cs="Arial"/>
                <w:w w:val="99"/>
                <w:sz w:val="18"/>
                <w:szCs w:val="18"/>
              </w:rPr>
              <w:t xml:space="preserve"> estudiantil</w:t>
            </w:r>
          </w:p>
        </w:tc>
      </w:tr>
      <w:tr w:rsidR="00F36A99" w:rsidRPr="00716041" w14:paraId="6C173251" w14:textId="77777777" w:rsidTr="00F36A99">
        <w:trPr>
          <w:trHeight w:val="649"/>
        </w:trPr>
        <w:tc>
          <w:tcPr>
            <w:tcW w:w="2479" w:type="pct"/>
          </w:tcPr>
          <w:p w14:paraId="0EC176DE" w14:textId="77777777" w:rsidR="00F36A99" w:rsidRPr="0054538D" w:rsidRDefault="00F36A99" w:rsidP="00F36A99">
            <w:pPr>
              <w:jc w:val="center"/>
              <w:rPr>
                <w:rFonts w:cs="Arial"/>
                <w:sz w:val="18"/>
                <w:szCs w:val="18"/>
              </w:rPr>
            </w:pPr>
          </w:p>
        </w:tc>
        <w:tc>
          <w:tcPr>
            <w:tcW w:w="2521" w:type="pct"/>
          </w:tcPr>
          <w:p w14:paraId="2EF9D334" w14:textId="77777777" w:rsidR="00F36A99" w:rsidRDefault="00F36A99" w:rsidP="00F36A99">
            <w:pPr>
              <w:jc w:val="center"/>
              <w:rPr>
                <w:rFonts w:eastAsia="Arial" w:cs="Arial"/>
                <w:b/>
                <w:w w:val="99"/>
                <w:sz w:val="18"/>
                <w:szCs w:val="18"/>
              </w:rPr>
            </w:pPr>
          </w:p>
          <w:p w14:paraId="41284057" w14:textId="77777777" w:rsidR="00F36A99" w:rsidRDefault="00F36A99" w:rsidP="00F36A99">
            <w:pPr>
              <w:jc w:val="center"/>
              <w:rPr>
                <w:rFonts w:eastAsia="Arial" w:cs="Arial"/>
                <w:b/>
                <w:w w:val="99"/>
                <w:sz w:val="18"/>
                <w:szCs w:val="18"/>
              </w:rPr>
            </w:pPr>
            <w:r>
              <w:rPr>
                <w:rFonts w:eastAsia="Arial" w:cs="Arial"/>
                <w:b/>
                <w:w w:val="99"/>
                <w:sz w:val="18"/>
                <w:szCs w:val="18"/>
              </w:rPr>
              <w:t>Alejandro Calderón</w:t>
            </w:r>
          </w:p>
          <w:p w14:paraId="40392A43" w14:textId="77777777" w:rsidR="00F36A99" w:rsidRPr="0054538D" w:rsidRDefault="00F36A99" w:rsidP="00F36A99">
            <w:pPr>
              <w:jc w:val="center"/>
              <w:rPr>
                <w:rFonts w:eastAsia="Arial" w:cs="Arial"/>
                <w:w w:val="99"/>
                <w:sz w:val="18"/>
                <w:szCs w:val="18"/>
              </w:rPr>
            </w:pPr>
            <w:r w:rsidRPr="0054538D">
              <w:rPr>
                <w:rFonts w:eastAsia="Arial" w:cs="Arial"/>
                <w:w w:val="99"/>
                <w:sz w:val="18"/>
                <w:szCs w:val="18"/>
              </w:rPr>
              <w:t>Rep. Estudiantil</w:t>
            </w:r>
          </w:p>
        </w:tc>
      </w:tr>
      <w:tr w:rsidR="00F36A99" w:rsidRPr="00716041" w14:paraId="60D42C2C" w14:textId="77777777" w:rsidTr="00F36A99">
        <w:trPr>
          <w:trHeight w:val="649"/>
        </w:trPr>
        <w:tc>
          <w:tcPr>
            <w:tcW w:w="2479" w:type="pct"/>
          </w:tcPr>
          <w:p w14:paraId="50F22F6E" w14:textId="77777777" w:rsidR="00F36A99" w:rsidRDefault="00F36A99" w:rsidP="00F36A99">
            <w:pPr>
              <w:jc w:val="center"/>
              <w:rPr>
                <w:rFonts w:eastAsia="Arial" w:cs="Arial"/>
                <w:b/>
                <w:w w:val="99"/>
                <w:sz w:val="18"/>
                <w:szCs w:val="18"/>
              </w:rPr>
            </w:pPr>
          </w:p>
          <w:p w14:paraId="76127F47" w14:textId="77777777" w:rsidR="00F36A99" w:rsidRPr="0054538D" w:rsidRDefault="00F36A99" w:rsidP="00F36A99">
            <w:pPr>
              <w:jc w:val="center"/>
              <w:rPr>
                <w:rFonts w:eastAsia="Arial" w:cs="Arial"/>
                <w:w w:val="99"/>
                <w:sz w:val="18"/>
                <w:szCs w:val="18"/>
              </w:rPr>
            </w:pPr>
          </w:p>
        </w:tc>
        <w:tc>
          <w:tcPr>
            <w:tcW w:w="2521" w:type="pct"/>
          </w:tcPr>
          <w:p w14:paraId="3EA9AB59" w14:textId="77777777" w:rsidR="00F36A99" w:rsidRDefault="00F36A99" w:rsidP="00F36A99">
            <w:pPr>
              <w:jc w:val="center"/>
              <w:rPr>
                <w:rFonts w:eastAsia="Arial" w:cs="Arial"/>
                <w:b/>
                <w:w w:val="99"/>
                <w:sz w:val="18"/>
                <w:szCs w:val="18"/>
              </w:rPr>
            </w:pPr>
          </w:p>
          <w:p w14:paraId="0E1F462F" w14:textId="77777777" w:rsidR="00F36A99" w:rsidRPr="0054538D" w:rsidRDefault="00F36A99" w:rsidP="00F36A99">
            <w:pPr>
              <w:jc w:val="center"/>
              <w:rPr>
                <w:rFonts w:cs="Arial"/>
                <w:sz w:val="18"/>
                <w:szCs w:val="18"/>
              </w:rPr>
            </w:pPr>
            <w:r w:rsidRPr="0054538D">
              <w:rPr>
                <w:rFonts w:cs="Arial"/>
                <w:sz w:val="18"/>
                <w:szCs w:val="18"/>
              </w:rPr>
              <w:t>Rep. Padres de familia</w:t>
            </w:r>
          </w:p>
        </w:tc>
      </w:tr>
    </w:tbl>
    <w:p w14:paraId="46AF8F8B" w14:textId="77777777" w:rsidR="00F36A99" w:rsidRPr="00492DAC" w:rsidRDefault="00F36A99" w:rsidP="00F36A99">
      <w:pPr>
        <w:tabs>
          <w:tab w:val="left" w:pos="5096"/>
        </w:tabs>
      </w:pPr>
    </w:p>
    <w:p w14:paraId="58228F20" w14:textId="77777777" w:rsidR="007A4255" w:rsidRDefault="007A4255" w:rsidP="007A4255">
      <w:pPr>
        <w:rPr>
          <w:rFonts w:eastAsia="Arial Unicode MS" w:cs="Arial"/>
          <w:b/>
          <w:bCs/>
        </w:rPr>
      </w:pPr>
    </w:p>
    <w:p w14:paraId="40D9B157" w14:textId="77777777" w:rsidR="007A4255" w:rsidRPr="007A4255" w:rsidRDefault="007A4255" w:rsidP="007A4255">
      <w:pPr>
        <w:rPr>
          <w:rFonts w:eastAsia="Arial Unicode MS" w:cs="Arial"/>
          <w:b/>
          <w:bCs/>
        </w:rPr>
      </w:pPr>
      <w:r>
        <w:rPr>
          <w:rFonts w:cs="Arial"/>
        </w:rPr>
        <w:t xml:space="preserve">5.3.5 ADMINISTRACIÓN DE RECURSOS. </w:t>
      </w:r>
    </w:p>
    <w:p w14:paraId="7A7533F6" w14:textId="77777777" w:rsidR="007A4255" w:rsidRPr="00686CF7" w:rsidRDefault="007A4255" w:rsidP="007A4255">
      <w:pPr>
        <w:ind w:left="360"/>
        <w:rPr>
          <w:rFonts w:cs="Arial"/>
        </w:rPr>
      </w:pP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632"/>
        <w:gridCol w:w="1304"/>
        <w:gridCol w:w="1303"/>
        <w:gridCol w:w="1069"/>
        <w:gridCol w:w="1460"/>
        <w:gridCol w:w="1690"/>
      </w:tblGrid>
      <w:tr w:rsidR="007A4255" w:rsidRPr="00686CF7" w14:paraId="6742893D" w14:textId="77777777" w:rsidTr="00E22CDD">
        <w:trPr>
          <w:trHeight w:val="816"/>
        </w:trPr>
        <w:tc>
          <w:tcPr>
            <w:tcW w:w="2506" w:type="pct"/>
            <w:gridSpan w:val="3"/>
          </w:tcPr>
          <w:p w14:paraId="7D577101" w14:textId="77777777" w:rsidR="007A4255" w:rsidRPr="00686CF7" w:rsidRDefault="007A4255" w:rsidP="00E22CDD">
            <w:pPr>
              <w:rPr>
                <w:rFonts w:cs="Arial"/>
                <w:b/>
                <w:bCs/>
                <w:sz w:val="18"/>
                <w:szCs w:val="18"/>
              </w:rPr>
            </w:pPr>
            <w:r w:rsidRPr="00686CF7">
              <w:rPr>
                <w:rFonts w:cs="Arial"/>
                <w:b/>
                <w:bCs/>
                <w:sz w:val="18"/>
                <w:szCs w:val="18"/>
                <w:u w:val="single"/>
              </w:rPr>
              <w:t>OBJETIVO:</w:t>
            </w:r>
            <w:r w:rsidRPr="00686CF7">
              <w:rPr>
                <w:rFonts w:cs="Arial"/>
                <w:b/>
                <w:bCs/>
                <w:sz w:val="18"/>
                <w:szCs w:val="18"/>
              </w:rPr>
              <w:t xml:space="preserve">  </w:t>
            </w:r>
          </w:p>
          <w:p w14:paraId="1E973152" w14:textId="77777777" w:rsidR="007A4255" w:rsidRPr="00686CF7" w:rsidRDefault="007A4255" w:rsidP="00E22CDD">
            <w:pPr>
              <w:rPr>
                <w:rFonts w:cs="Arial"/>
                <w:sz w:val="18"/>
                <w:szCs w:val="18"/>
              </w:rPr>
            </w:pPr>
            <w:r w:rsidRPr="00686CF7">
              <w:rPr>
                <w:rFonts w:cs="Arial"/>
                <w:sz w:val="18"/>
                <w:szCs w:val="18"/>
              </w:rPr>
              <w:t>Administrar los recursos de manera eficiente y eficaz, de tal forma que permita el funcionamiento institucional y la Prestación del Servicio Educativo.</w:t>
            </w:r>
          </w:p>
        </w:tc>
        <w:tc>
          <w:tcPr>
            <w:tcW w:w="2494" w:type="pct"/>
            <w:gridSpan w:val="3"/>
          </w:tcPr>
          <w:p w14:paraId="294BD74E" w14:textId="77777777" w:rsidR="007A4255" w:rsidRPr="00686CF7" w:rsidRDefault="007A4255" w:rsidP="00E22CDD">
            <w:pPr>
              <w:rPr>
                <w:rFonts w:cs="Arial"/>
                <w:b/>
                <w:bCs/>
                <w:sz w:val="18"/>
                <w:szCs w:val="18"/>
                <w:u w:val="single"/>
              </w:rPr>
            </w:pPr>
            <w:r w:rsidRPr="00686CF7">
              <w:rPr>
                <w:rFonts w:cs="Arial"/>
                <w:b/>
                <w:bCs/>
                <w:sz w:val="18"/>
                <w:szCs w:val="18"/>
                <w:u w:val="single"/>
              </w:rPr>
              <w:t>RESPONSABLE:</w:t>
            </w:r>
          </w:p>
          <w:p w14:paraId="5D8F8DDF" w14:textId="77777777" w:rsidR="007A4255" w:rsidRPr="00686CF7" w:rsidRDefault="007A4255" w:rsidP="00E22CDD">
            <w:pPr>
              <w:rPr>
                <w:rFonts w:cs="Arial"/>
                <w:sz w:val="18"/>
                <w:szCs w:val="18"/>
              </w:rPr>
            </w:pPr>
            <w:r w:rsidRPr="00686CF7">
              <w:rPr>
                <w:rFonts w:cs="Arial"/>
                <w:sz w:val="18"/>
                <w:szCs w:val="18"/>
              </w:rPr>
              <w:t>Rector/a</w:t>
            </w:r>
          </w:p>
        </w:tc>
      </w:tr>
      <w:tr w:rsidR="007A4255" w:rsidRPr="00686CF7" w14:paraId="5F648EC7" w14:textId="77777777" w:rsidTr="00E22CDD">
        <w:trPr>
          <w:trHeight w:val="809"/>
        </w:trPr>
        <w:tc>
          <w:tcPr>
            <w:tcW w:w="2506" w:type="pct"/>
            <w:gridSpan w:val="3"/>
          </w:tcPr>
          <w:p w14:paraId="7E97D235" w14:textId="77777777" w:rsidR="007A4255" w:rsidRPr="00686CF7" w:rsidRDefault="007A4255" w:rsidP="00E22CDD">
            <w:pPr>
              <w:rPr>
                <w:rFonts w:cs="Arial"/>
                <w:b/>
                <w:bCs/>
                <w:sz w:val="18"/>
                <w:szCs w:val="18"/>
                <w:u w:val="single"/>
              </w:rPr>
            </w:pPr>
            <w:r w:rsidRPr="00686CF7">
              <w:rPr>
                <w:rFonts w:cs="Arial"/>
                <w:b/>
                <w:bCs/>
                <w:sz w:val="18"/>
                <w:szCs w:val="18"/>
                <w:u w:val="single"/>
              </w:rPr>
              <w:t>INDICADORES:</w:t>
            </w:r>
            <w:r w:rsidRPr="00686CF7">
              <w:rPr>
                <w:rFonts w:cs="Arial"/>
                <w:b/>
                <w:bCs/>
                <w:sz w:val="18"/>
                <w:szCs w:val="18"/>
              </w:rPr>
              <w:t xml:space="preserve">    </w:t>
            </w:r>
          </w:p>
          <w:p w14:paraId="21682E6C" w14:textId="77777777" w:rsidR="007A4255" w:rsidRPr="00686CF7" w:rsidRDefault="007A4255" w:rsidP="00E22CDD">
            <w:pPr>
              <w:rPr>
                <w:rFonts w:cs="Arial"/>
                <w:sz w:val="18"/>
                <w:szCs w:val="18"/>
              </w:rPr>
            </w:pPr>
          </w:p>
          <w:p w14:paraId="34C99FC1" w14:textId="77777777" w:rsidR="007A4255" w:rsidRPr="00686CF7" w:rsidRDefault="007A4255" w:rsidP="00E22CDD">
            <w:pPr>
              <w:spacing w:after="120"/>
              <w:rPr>
                <w:rFonts w:cs="Arial"/>
                <w:sz w:val="18"/>
                <w:szCs w:val="18"/>
              </w:rPr>
            </w:pPr>
            <w:r w:rsidRPr="00686CF7">
              <w:rPr>
                <w:rFonts w:cs="Arial"/>
                <w:sz w:val="18"/>
                <w:szCs w:val="18"/>
              </w:rPr>
              <w:t>Nivel de Ejecución Presupuestal</w:t>
            </w:r>
          </w:p>
          <w:p w14:paraId="360283A2" w14:textId="77777777" w:rsidR="007A4255" w:rsidRPr="00686CF7" w:rsidRDefault="007A4255" w:rsidP="00E22CDD">
            <w:pPr>
              <w:spacing w:after="120"/>
              <w:rPr>
                <w:rFonts w:cs="Arial"/>
                <w:bCs/>
                <w:sz w:val="18"/>
                <w:szCs w:val="18"/>
                <w:u w:val="single"/>
              </w:rPr>
            </w:pPr>
            <w:r w:rsidRPr="00686CF7">
              <w:rPr>
                <w:rFonts w:cs="Arial"/>
                <w:sz w:val="18"/>
                <w:szCs w:val="18"/>
              </w:rPr>
              <w:t>Nivel de desempeño del personal</w:t>
            </w:r>
          </w:p>
        </w:tc>
        <w:tc>
          <w:tcPr>
            <w:tcW w:w="2494" w:type="pct"/>
            <w:gridSpan w:val="3"/>
          </w:tcPr>
          <w:p w14:paraId="1980B37F" w14:textId="77777777" w:rsidR="007A4255" w:rsidRPr="00686CF7" w:rsidRDefault="007A4255" w:rsidP="00E22CDD">
            <w:pPr>
              <w:rPr>
                <w:rFonts w:cs="Arial"/>
                <w:b/>
                <w:bCs/>
                <w:sz w:val="18"/>
                <w:szCs w:val="18"/>
              </w:rPr>
            </w:pPr>
            <w:r w:rsidRPr="00686CF7">
              <w:rPr>
                <w:rFonts w:cs="Arial"/>
                <w:b/>
                <w:bCs/>
                <w:sz w:val="18"/>
                <w:szCs w:val="18"/>
                <w:u w:val="single"/>
              </w:rPr>
              <w:t>ALCANCE:</w:t>
            </w:r>
          </w:p>
          <w:p w14:paraId="7972DA36" w14:textId="77777777" w:rsidR="007A4255" w:rsidRPr="00686CF7" w:rsidRDefault="007A4255" w:rsidP="00E22CDD">
            <w:pPr>
              <w:rPr>
                <w:rFonts w:cs="Arial"/>
                <w:sz w:val="18"/>
                <w:szCs w:val="18"/>
              </w:rPr>
            </w:pPr>
            <w:r w:rsidRPr="00686CF7">
              <w:rPr>
                <w:rFonts w:cs="Arial"/>
                <w:sz w:val="18"/>
                <w:szCs w:val="18"/>
              </w:rPr>
              <w:t>Aplica para la Gestión de Compras (presupuesto, suministro de recursos y relación con proveedores), Infraestructura (inventarios, mantenimiento de instalaciones y equipos) y Gestión Humana (inducción y entrenamiento, formación y evaluación de desempeño).</w:t>
            </w:r>
          </w:p>
          <w:p w14:paraId="462A49F8" w14:textId="77777777" w:rsidR="007A4255" w:rsidRPr="00686CF7" w:rsidRDefault="007A4255" w:rsidP="00E22CDD">
            <w:pPr>
              <w:rPr>
                <w:rFonts w:cs="Arial"/>
                <w:sz w:val="18"/>
                <w:szCs w:val="18"/>
              </w:rPr>
            </w:pPr>
            <w:r w:rsidRPr="00686CF7">
              <w:rPr>
                <w:rFonts w:cs="Arial"/>
                <w:sz w:val="18"/>
                <w:szCs w:val="18"/>
              </w:rPr>
              <w:t>Abarca desde la identificación de necesidades de recursos, hasta la satisfacción de los mismos. Incluye el mejoramiento del proceso</w:t>
            </w:r>
          </w:p>
        </w:tc>
      </w:tr>
      <w:tr w:rsidR="007A4255" w:rsidRPr="00686CF7" w14:paraId="6F7F2D51" w14:textId="77777777" w:rsidTr="00E22CDD">
        <w:trPr>
          <w:trHeight w:val="669"/>
        </w:trPr>
        <w:tc>
          <w:tcPr>
            <w:tcW w:w="2506" w:type="pct"/>
            <w:gridSpan w:val="3"/>
          </w:tcPr>
          <w:p w14:paraId="2FC64069" w14:textId="77777777" w:rsidR="007A4255" w:rsidRPr="00686CF7" w:rsidRDefault="007A4255" w:rsidP="00E22CDD">
            <w:pPr>
              <w:rPr>
                <w:rFonts w:cs="Arial"/>
                <w:b/>
                <w:bCs/>
                <w:sz w:val="18"/>
                <w:szCs w:val="18"/>
                <w:u w:val="single"/>
              </w:rPr>
            </w:pPr>
            <w:r w:rsidRPr="00686CF7">
              <w:rPr>
                <w:rFonts w:cs="Arial"/>
                <w:b/>
                <w:bCs/>
                <w:sz w:val="18"/>
                <w:szCs w:val="18"/>
                <w:u w:val="single"/>
              </w:rPr>
              <w:t>PARTICIPANTES:</w:t>
            </w:r>
          </w:p>
          <w:p w14:paraId="63A1C6FF" w14:textId="77777777" w:rsidR="007A4255" w:rsidRPr="00686CF7" w:rsidRDefault="007A4255" w:rsidP="00E22CDD">
            <w:pPr>
              <w:rPr>
                <w:rFonts w:cs="Arial"/>
                <w:sz w:val="18"/>
                <w:szCs w:val="18"/>
              </w:rPr>
            </w:pPr>
            <w:r w:rsidRPr="00686CF7">
              <w:rPr>
                <w:rFonts w:cs="Arial"/>
                <w:sz w:val="18"/>
                <w:szCs w:val="18"/>
              </w:rPr>
              <w:t>Consejo Directivo, Líderes de Procesos, Coordinadores, Secretaria</w:t>
            </w:r>
            <w:r>
              <w:rPr>
                <w:rFonts w:cs="Arial"/>
                <w:sz w:val="18"/>
                <w:szCs w:val="18"/>
              </w:rPr>
              <w:t>s</w:t>
            </w:r>
            <w:r w:rsidRPr="00686CF7">
              <w:rPr>
                <w:rFonts w:cs="Arial"/>
                <w:sz w:val="18"/>
                <w:szCs w:val="18"/>
              </w:rPr>
              <w:t>,</w:t>
            </w:r>
            <w:r>
              <w:rPr>
                <w:rFonts w:cs="Arial"/>
                <w:sz w:val="18"/>
                <w:szCs w:val="18"/>
              </w:rPr>
              <w:t xml:space="preserve"> auxiliar administrativo y </w:t>
            </w:r>
            <w:r w:rsidRPr="00686CF7">
              <w:rPr>
                <w:rFonts w:cs="Arial"/>
                <w:sz w:val="18"/>
                <w:szCs w:val="18"/>
              </w:rPr>
              <w:t xml:space="preserve"> Docentes. </w:t>
            </w:r>
          </w:p>
          <w:p w14:paraId="505C1015" w14:textId="77777777" w:rsidR="007A4255" w:rsidRPr="00686CF7" w:rsidRDefault="007A4255" w:rsidP="00E22CDD">
            <w:pPr>
              <w:rPr>
                <w:rFonts w:cs="Arial"/>
                <w:sz w:val="18"/>
                <w:szCs w:val="18"/>
                <w:u w:val="single"/>
              </w:rPr>
            </w:pPr>
          </w:p>
          <w:p w14:paraId="76E1E199" w14:textId="77777777" w:rsidR="007A4255" w:rsidRPr="00686CF7" w:rsidRDefault="007A4255" w:rsidP="00E22CDD">
            <w:pPr>
              <w:rPr>
                <w:rFonts w:cs="Arial"/>
                <w:sz w:val="18"/>
                <w:szCs w:val="18"/>
              </w:rPr>
            </w:pPr>
            <w:r w:rsidRPr="00686CF7">
              <w:rPr>
                <w:rFonts w:cs="Arial"/>
                <w:sz w:val="18"/>
                <w:szCs w:val="18"/>
                <w:u w:val="single"/>
              </w:rPr>
              <w:t>Externos</w:t>
            </w:r>
            <w:r w:rsidRPr="00686CF7">
              <w:rPr>
                <w:rFonts w:cs="Arial"/>
                <w:sz w:val="18"/>
                <w:szCs w:val="18"/>
              </w:rPr>
              <w:t>: Equipo de contabilidad, Asesores Externos.</w:t>
            </w:r>
          </w:p>
          <w:p w14:paraId="5298A0F8" w14:textId="77777777" w:rsidR="007A4255" w:rsidRPr="00686CF7" w:rsidRDefault="007A4255" w:rsidP="00E22CDD">
            <w:pPr>
              <w:rPr>
                <w:rFonts w:cs="Arial"/>
                <w:sz w:val="18"/>
                <w:szCs w:val="18"/>
              </w:rPr>
            </w:pPr>
            <w:r w:rsidRPr="00686CF7">
              <w:rPr>
                <w:rFonts w:cs="Arial"/>
                <w:sz w:val="18"/>
                <w:szCs w:val="18"/>
              </w:rPr>
              <w:t>Entidades Externas: Secretaría Educación de Itagüí, Hacienda, Obras Públicas, Bienes y Servicios, Contraloría.</w:t>
            </w:r>
          </w:p>
        </w:tc>
        <w:tc>
          <w:tcPr>
            <w:tcW w:w="2494" w:type="pct"/>
            <w:gridSpan w:val="3"/>
          </w:tcPr>
          <w:p w14:paraId="446423A2" w14:textId="77777777" w:rsidR="007A4255" w:rsidRPr="00686CF7" w:rsidRDefault="007A4255" w:rsidP="00E22CDD">
            <w:pPr>
              <w:rPr>
                <w:rFonts w:cs="Arial"/>
                <w:b/>
                <w:bCs/>
                <w:sz w:val="18"/>
                <w:szCs w:val="18"/>
                <w:u w:val="single"/>
              </w:rPr>
            </w:pPr>
            <w:r w:rsidRPr="00686CF7">
              <w:rPr>
                <w:rFonts w:cs="Arial"/>
                <w:b/>
                <w:bCs/>
                <w:sz w:val="18"/>
                <w:szCs w:val="18"/>
                <w:u w:val="single"/>
              </w:rPr>
              <w:t>FACTORES CLAVES DE ÉXITO:</w:t>
            </w:r>
          </w:p>
          <w:p w14:paraId="50B7DA03" w14:textId="77777777" w:rsidR="007A4255" w:rsidRPr="00686CF7" w:rsidRDefault="007A4255" w:rsidP="005F5530">
            <w:pPr>
              <w:numPr>
                <w:ilvl w:val="0"/>
                <w:numId w:val="4"/>
              </w:numPr>
              <w:spacing w:after="0" w:line="240" w:lineRule="auto"/>
              <w:ind w:left="175" w:hanging="142"/>
              <w:jc w:val="both"/>
              <w:rPr>
                <w:rFonts w:cs="Arial"/>
                <w:sz w:val="18"/>
                <w:szCs w:val="18"/>
              </w:rPr>
            </w:pPr>
            <w:r w:rsidRPr="00686CF7">
              <w:rPr>
                <w:rFonts w:cs="Arial"/>
                <w:sz w:val="18"/>
                <w:szCs w:val="18"/>
              </w:rPr>
              <w:t xml:space="preserve">Identificación y comunicación clara y oportuna de necesidades de recursos. </w:t>
            </w:r>
          </w:p>
          <w:p w14:paraId="38338EF7" w14:textId="77777777" w:rsidR="007A4255" w:rsidRPr="00686CF7" w:rsidRDefault="007A4255" w:rsidP="005F5530">
            <w:pPr>
              <w:numPr>
                <w:ilvl w:val="0"/>
                <w:numId w:val="4"/>
              </w:numPr>
              <w:spacing w:after="0" w:line="240" w:lineRule="auto"/>
              <w:ind w:left="175" w:hanging="142"/>
              <w:jc w:val="both"/>
              <w:rPr>
                <w:rFonts w:cs="Arial"/>
                <w:sz w:val="18"/>
                <w:szCs w:val="18"/>
              </w:rPr>
            </w:pPr>
            <w:r w:rsidRPr="00686CF7">
              <w:rPr>
                <w:rFonts w:cs="Arial"/>
                <w:sz w:val="18"/>
                <w:szCs w:val="18"/>
              </w:rPr>
              <w:t>Relación de mutuo beneficio con proveedores.</w:t>
            </w:r>
          </w:p>
          <w:p w14:paraId="2D006675" w14:textId="77777777" w:rsidR="007A4255" w:rsidRPr="00686CF7" w:rsidRDefault="007A4255" w:rsidP="005F5530">
            <w:pPr>
              <w:numPr>
                <w:ilvl w:val="0"/>
                <w:numId w:val="4"/>
              </w:numPr>
              <w:spacing w:after="0" w:line="240" w:lineRule="auto"/>
              <w:ind w:left="175" w:hanging="142"/>
              <w:jc w:val="both"/>
              <w:rPr>
                <w:rFonts w:cs="Arial"/>
                <w:sz w:val="18"/>
                <w:szCs w:val="18"/>
              </w:rPr>
            </w:pPr>
            <w:r w:rsidRPr="00686CF7">
              <w:rPr>
                <w:rFonts w:cs="Arial"/>
                <w:sz w:val="18"/>
                <w:szCs w:val="18"/>
              </w:rPr>
              <w:t>Criterios de selección y seguimiento de proveedores claramente definidos.</w:t>
            </w:r>
          </w:p>
          <w:p w14:paraId="03677059" w14:textId="77777777" w:rsidR="007A4255" w:rsidRPr="00686CF7" w:rsidRDefault="007A4255" w:rsidP="005F5530">
            <w:pPr>
              <w:numPr>
                <w:ilvl w:val="0"/>
                <w:numId w:val="4"/>
              </w:numPr>
              <w:spacing w:after="0" w:line="240" w:lineRule="auto"/>
              <w:ind w:left="175" w:hanging="142"/>
              <w:jc w:val="both"/>
              <w:rPr>
                <w:rFonts w:cs="Arial"/>
                <w:sz w:val="18"/>
                <w:szCs w:val="18"/>
              </w:rPr>
            </w:pPr>
            <w:r w:rsidRPr="00686CF7">
              <w:rPr>
                <w:rFonts w:cs="Arial"/>
                <w:sz w:val="18"/>
                <w:szCs w:val="18"/>
              </w:rPr>
              <w:t>Perfiles de cargo establecidos.</w:t>
            </w:r>
          </w:p>
          <w:p w14:paraId="324DB1A4" w14:textId="77777777" w:rsidR="007A4255" w:rsidRPr="00686CF7" w:rsidRDefault="007A4255" w:rsidP="005F5530">
            <w:pPr>
              <w:numPr>
                <w:ilvl w:val="0"/>
                <w:numId w:val="4"/>
              </w:numPr>
              <w:spacing w:after="0" w:line="240" w:lineRule="auto"/>
              <w:ind w:left="175" w:hanging="142"/>
              <w:jc w:val="both"/>
              <w:rPr>
                <w:rFonts w:cs="Arial"/>
                <w:sz w:val="18"/>
                <w:szCs w:val="18"/>
              </w:rPr>
            </w:pPr>
            <w:r w:rsidRPr="00686CF7">
              <w:rPr>
                <w:rFonts w:cs="Arial"/>
                <w:sz w:val="18"/>
                <w:szCs w:val="18"/>
              </w:rPr>
              <w:t>Apoyo del equipo de profesionales de la Secretaría de Educación de Itagüí, para la formalización  de procesos de contratación.</w:t>
            </w:r>
          </w:p>
          <w:p w14:paraId="69A4B9F7" w14:textId="77777777" w:rsidR="007A4255" w:rsidRPr="00686CF7" w:rsidRDefault="007A4255" w:rsidP="005F5530">
            <w:pPr>
              <w:numPr>
                <w:ilvl w:val="0"/>
                <w:numId w:val="4"/>
              </w:numPr>
              <w:spacing w:after="0" w:line="240" w:lineRule="auto"/>
              <w:ind w:left="175" w:hanging="142"/>
              <w:jc w:val="both"/>
              <w:rPr>
                <w:rFonts w:cs="Arial"/>
                <w:sz w:val="18"/>
                <w:szCs w:val="18"/>
              </w:rPr>
            </w:pPr>
            <w:r w:rsidRPr="00686CF7">
              <w:rPr>
                <w:rFonts w:cs="Arial"/>
                <w:sz w:val="18"/>
                <w:szCs w:val="18"/>
              </w:rPr>
              <w:t>Análisis de datos para la toma de decisiones.</w:t>
            </w:r>
          </w:p>
        </w:tc>
      </w:tr>
      <w:tr w:rsidR="007A4255" w:rsidRPr="00686CF7" w14:paraId="7A099737" w14:textId="77777777" w:rsidTr="007A4255">
        <w:tc>
          <w:tcPr>
            <w:tcW w:w="965" w:type="pct"/>
            <w:vAlign w:val="center"/>
          </w:tcPr>
          <w:p w14:paraId="7CFA6E8A" w14:textId="77777777" w:rsidR="007A4255" w:rsidRPr="00686CF7" w:rsidRDefault="007A4255" w:rsidP="00E22CDD">
            <w:pPr>
              <w:jc w:val="center"/>
              <w:rPr>
                <w:rFonts w:cs="Arial"/>
                <w:b/>
                <w:bCs/>
              </w:rPr>
            </w:pPr>
            <w:r w:rsidRPr="00686CF7">
              <w:rPr>
                <w:rFonts w:cs="Arial"/>
                <w:b/>
                <w:bCs/>
              </w:rPr>
              <w:t>PROVEEDORES</w:t>
            </w:r>
          </w:p>
        </w:tc>
        <w:tc>
          <w:tcPr>
            <w:tcW w:w="771" w:type="pct"/>
            <w:vAlign w:val="center"/>
          </w:tcPr>
          <w:p w14:paraId="2E6F968D" w14:textId="77777777" w:rsidR="007A4255" w:rsidRPr="00686CF7" w:rsidRDefault="007A4255" w:rsidP="00E22CDD">
            <w:pPr>
              <w:jc w:val="center"/>
              <w:rPr>
                <w:rFonts w:cs="Arial"/>
                <w:b/>
                <w:bCs/>
              </w:rPr>
            </w:pPr>
            <w:r w:rsidRPr="00686CF7">
              <w:rPr>
                <w:rFonts w:cs="Arial"/>
                <w:b/>
                <w:bCs/>
              </w:rPr>
              <w:t>ENTRADAS</w:t>
            </w:r>
          </w:p>
        </w:tc>
        <w:tc>
          <w:tcPr>
            <w:tcW w:w="1402" w:type="pct"/>
            <w:gridSpan w:val="2"/>
            <w:vAlign w:val="center"/>
          </w:tcPr>
          <w:p w14:paraId="09EF60CA" w14:textId="77777777" w:rsidR="007A4255" w:rsidRPr="00686CF7" w:rsidRDefault="007A4255" w:rsidP="00E22CDD">
            <w:pPr>
              <w:jc w:val="center"/>
              <w:rPr>
                <w:rFonts w:cs="Arial"/>
                <w:b/>
                <w:bCs/>
              </w:rPr>
            </w:pPr>
            <w:r w:rsidRPr="00686CF7">
              <w:rPr>
                <w:rFonts w:cs="Arial"/>
                <w:b/>
                <w:bCs/>
              </w:rPr>
              <w:t>ACTIVIDADES</w:t>
            </w:r>
          </w:p>
        </w:tc>
        <w:tc>
          <w:tcPr>
            <w:tcW w:w="863" w:type="pct"/>
            <w:vAlign w:val="center"/>
          </w:tcPr>
          <w:p w14:paraId="3F60D663" w14:textId="77777777" w:rsidR="007A4255" w:rsidRPr="00686CF7" w:rsidRDefault="007A4255" w:rsidP="00E22CDD">
            <w:pPr>
              <w:jc w:val="center"/>
              <w:rPr>
                <w:rFonts w:cs="Arial"/>
                <w:b/>
                <w:bCs/>
              </w:rPr>
            </w:pPr>
            <w:r w:rsidRPr="00686CF7">
              <w:rPr>
                <w:rFonts w:cs="Arial"/>
                <w:b/>
                <w:bCs/>
              </w:rPr>
              <w:t>SALIDAS</w:t>
            </w:r>
          </w:p>
        </w:tc>
        <w:tc>
          <w:tcPr>
            <w:tcW w:w="999" w:type="pct"/>
            <w:vAlign w:val="center"/>
          </w:tcPr>
          <w:p w14:paraId="010D65DE" w14:textId="77777777" w:rsidR="007A4255" w:rsidRPr="00686CF7" w:rsidRDefault="007A4255" w:rsidP="00E22CDD">
            <w:pPr>
              <w:jc w:val="center"/>
              <w:rPr>
                <w:rFonts w:cs="Arial"/>
                <w:b/>
                <w:bCs/>
              </w:rPr>
            </w:pPr>
            <w:r w:rsidRPr="00686CF7">
              <w:rPr>
                <w:rFonts w:cs="Arial"/>
                <w:b/>
                <w:bCs/>
              </w:rPr>
              <w:t>CLIENTES</w:t>
            </w:r>
          </w:p>
        </w:tc>
      </w:tr>
      <w:tr w:rsidR="007A4255" w:rsidRPr="00686CF7" w14:paraId="3213EDA1" w14:textId="77777777" w:rsidTr="007A4255">
        <w:trPr>
          <w:trHeight w:val="763"/>
        </w:trPr>
        <w:tc>
          <w:tcPr>
            <w:tcW w:w="965" w:type="pct"/>
          </w:tcPr>
          <w:p w14:paraId="5CFB0135" w14:textId="77777777" w:rsidR="007A4255" w:rsidRPr="00686CF7" w:rsidRDefault="007A4255" w:rsidP="00E22CDD">
            <w:pPr>
              <w:rPr>
                <w:rFonts w:cs="Arial"/>
                <w:bCs/>
                <w:sz w:val="18"/>
              </w:rPr>
            </w:pPr>
            <w:r w:rsidRPr="00686CF7">
              <w:rPr>
                <w:rFonts w:cs="Arial"/>
                <w:bCs/>
                <w:sz w:val="18"/>
              </w:rPr>
              <w:t>Todos los procesos del S</w:t>
            </w:r>
            <w:r>
              <w:rPr>
                <w:rFonts w:cs="Arial"/>
                <w:bCs/>
                <w:sz w:val="18"/>
              </w:rPr>
              <w:t xml:space="preserve"> </w:t>
            </w:r>
            <w:r w:rsidRPr="00686CF7">
              <w:rPr>
                <w:rFonts w:cs="Arial"/>
                <w:bCs/>
                <w:sz w:val="18"/>
              </w:rPr>
              <w:t>GC</w:t>
            </w:r>
          </w:p>
          <w:p w14:paraId="246A26BF" w14:textId="77777777" w:rsidR="007A4255" w:rsidRPr="00686CF7" w:rsidRDefault="007A4255" w:rsidP="00E22CDD">
            <w:pPr>
              <w:rPr>
                <w:rFonts w:cs="Arial"/>
                <w:bCs/>
                <w:sz w:val="18"/>
              </w:rPr>
            </w:pPr>
          </w:p>
          <w:p w14:paraId="175D34B9" w14:textId="77777777" w:rsidR="007A4255" w:rsidRPr="00686CF7" w:rsidRDefault="007A4255" w:rsidP="00E22CDD">
            <w:pPr>
              <w:rPr>
                <w:rFonts w:cs="Arial"/>
                <w:bCs/>
                <w:sz w:val="18"/>
              </w:rPr>
            </w:pPr>
            <w:r w:rsidRPr="00686CF7">
              <w:rPr>
                <w:rFonts w:cs="Arial"/>
                <w:bCs/>
                <w:sz w:val="18"/>
              </w:rPr>
              <w:t>Municipio de Itagüí</w:t>
            </w:r>
          </w:p>
          <w:p w14:paraId="6DBC4DAF" w14:textId="77777777" w:rsidR="007A4255" w:rsidRDefault="007A4255" w:rsidP="00E22CDD">
            <w:pPr>
              <w:rPr>
                <w:rFonts w:cs="Arial"/>
                <w:bCs/>
                <w:sz w:val="16"/>
              </w:rPr>
            </w:pPr>
            <w:r w:rsidRPr="00686CF7">
              <w:rPr>
                <w:rFonts w:cs="Arial"/>
                <w:bCs/>
                <w:sz w:val="16"/>
              </w:rPr>
              <w:t xml:space="preserve">(Secretaría, Hacienda, Contraloría, Obras </w:t>
            </w:r>
            <w:r w:rsidRPr="00686CF7">
              <w:rPr>
                <w:rFonts w:cs="Arial"/>
                <w:bCs/>
                <w:sz w:val="16"/>
              </w:rPr>
              <w:lastRenderedPageBreak/>
              <w:t>Públicas, Bienes y Servicios)</w:t>
            </w:r>
          </w:p>
          <w:p w14:paraId="6BFD206B" w14:textId="77777777" w:rsidR="007A4255" w:rsidRDefault="007A4255" w:rsidP="00E22CDD">
            <w:pPr>
              <w:rPr>
                <w:rFonts w:cs="Arial"/>
                <w:bCs/>
                <w:sz w:val="16"/>
              </w:rPr>
            </w:pPr>
          </w:p>
          <w:p w14:paraId="68D18DCC" w14:textId="77777777" w:rsidR="007A4255" w:rsidRPr="00686CF7" w:rsidRDefault="007A4255" w:rsidP="00E22CDD">
            <w:pPr>
              <w:rPr>
                <w:rFonts w:cs="Arial"/>
                <w:bCs/>
                <w:sz w:val="16"/>
              </w:rPr>
            </w:pPr>
            <w:proofErr w:type="spellStart"/>
            <w:r>
              <w:rPr>
                <w:rFonts w:cs="Arial"/>
                <w:bCs/>
                <w:sz w:val="16"/>
              </w:rPr>
              <w:t>Sem</w:t>
            </w:r>
            <w:proofErr w:type="spellEnd"/>
          </w:p>
          <w:p w14:paraId="4A39BEB9" w14:textId="77777777" w:rsidR="007A4255" w:rsidRPr="00686CF7" w:rsidRDefault="007A4255" w:rsidP="00E22CDD">
            <w:pPr>
              <w:rPr>
                <w:rFonts w:cs="Arial"/>
                <w:bCs/>
                <w:sz w:val="18"/>
              </w:rPr>
            </w:pPr>
          </w:p>
          <w:p w14:paraId="2456A377" w14:textId="77777777" w:rsidR="007A4255" w:rsidRPr="00686CF7" w:rsidRDefault="007A4255" w:rsidP="00E22CDD">
            <w:pPr>
              <w:rPr>
                <w:rFonts w:cs="Arial"/>
                <w:bCs/>
                <w:sz w:val="18"/>
              </w:rPr>
            </w:pPr>
          </w:p>
          <w:p w14:paraId="2AC9C10E" w14:textId="77777777" w:rsidR="007A4255" w:rsidRPr="00686CF7" w:rsidRDefault="007A4255" w:rsidP="00E22CDD">
            <w:pPr>
              <w:rPr>
                <w:rFonts w:cs="Arial"/>
                <w:bCs/>
                <w:sz w:val="18"/>
              </w:rPr>
            </w:pPr>
          </w:p>
          <w:p w14:paraId="1900121A" w14:textId="77777777" w:rsidR="007A4255" w:rsidRPr="00686CF7" w:rsidRDefault="007A4255" w:rsidP="00E22CDD">
            <w:pPr>
              <w:rPr>
                <w:rFonts w:cs="Arial"/>
                <w:bCs/>
                <w:sz w:val="18"/>
              </w:rPr>
            </w:pPr>
            <w:r w:rsidRPr="00686CF7">
              <w:rPr>
                <w:rFonts w:cs="Arial"/>
                <w:bCs/>
                <w:sz w:val="18"/>
              </w:rPr>
              <w:t>Partes Interesadas</w:t>
            </w:r>
          </w:p>
        </w:tc>
        <w:tc>
          <w:tcPr>
            <w:tcW w:w="771" w:type="pct"/>
          </w:tcPr>
          <w:p w14:paraId="32C32505" w14:textId="77777777" w:rsidR="007A4255" w:rsidRPr="00686CF7" w:rsidRDefault="007A4255" w:rsidP="00E22CDD">
            <w:pPr>
              <w:rPr>
                <w:rFonts w:cs="Arial"/>
                <w:bCs/>
                <w:sz w:val="18"/>
              </w:rPr>
            </w:pPr>
            <w:r w:rsidRPr="00686CF7">
              <w:rPr>
                <w:rFonts w:cs="Arial"/>
                <w:bCs/>
                <w:sz w:val="18"/>
              </w:rPr>
              <w:lastRenderedPageBreak/>
              <w:t>Necesidades de Recursos</w:t>
            </w:r>
          </w:p>
          <w:p w14:paraId="037005CA" w14:textId="77777777" w:rsidR="007A4255" w:rsidRPr="00686CF7" w:rsidRDefault="007A4255" w:rsidP="00E22CDD">
            <w:pPr>
              <w:rPr>
                <w:rFonts w:cs="Arial"/>
                <w:bCs/>
                <w:sz w:val="18"/>
              </w:rPr>
            </w:pPr>
          </w:p>
          <w:p w14:paraId="7B9AC91B" w14:textId="77777777" w:rsidR="007A4255" w:rsidRPr="00686CF7" w:rsidRDefault="007A4255" w:rsidP="00E22CDD">
            <w:pPr>
              <w:rPr>
                <w:rFonts w:cs="Arial"/>
                <w:bCs/>
                <w:sz w:val="18"/>
              </w:rPr>
            </w:pPr>
            <w:r w:rsidRPr="00686CF7">
              <w:rPr>
                <w:rFonts w:cs="Arial"/>
                <w:bCs/>
                <w:sz w:val="18"/>
              </w:rPr>
              <w:t>Directrices Para F.S.E</w:t>
            </w:r>
          </w:p>
          <w:p w14:paraId="7C220FE2" w14:textId="77777777" w:rsidR="007A4255" w:rsidRPr="00686CF7" w:rsidRDefault="007A4255" w:rsidP="00E22CDD">
            <w:pPr>
              <w:rPr>
                <w:rFonts w:cs="Arial"/>
                <w:bCs/>
                <w:sz w:val="12"/>
                <w:szCs w:val="12"/>
              </w:rPr>
            </w:pPr>
          </w:p>
          <w:p w14:paraId="41C853B4" w14:textId="77777777" w:rsidR="007A4255" w:rsidRPr="00686CF7" w:rsidRDefault="007A4255" w:rsidP="00E22CDD">
            <w:pPr>
              <w:rPr>
                <w:rFonts w:cs="Arial"/>
                <w:bCs/>
                <w:sz w:val="18"/>
              </w:rPr>
            </w:pPr>
            <w:r w:rsidRPr="00686CF7">
              <w:rPr>
                <w:rFonts w:cs="Arial"/>
                <w:bCs/>
                <w:sz w:val="18"/>
              </w:rPr>
              <w:lastRenderedPageBreak/>
              <w:t>Fondos de Servicios Educativos.</w:t>
            </w:r>
          </w:p>
          <w:p w14:paraId="3D3FEAF2" w14:textId="77777777" w:rsidR="007A4255" w:rsidRPr="00686CF7" w:rsidRDefault="007A4255" w:rsidP="00E22CDD">
            <w:pPr>
              <w:rPr>
                <w:rFonts w:cs="Arial"/>
                <w:bCs/>
              </w:rPr>
            </w:pPr>
          </w:p>
          <w:p w14:paraId="5825157D" w14:textId="77777777" w:rsidR="007A4255" w:rsidRPr="00686CF7" w:rsidRDefault="007A4255" w:rsidP="00E22CDD">
            <w:pPr>
              <w:rPr>
                <w:rFonts w:cs="Arial"/>
                <w:bCs/>
                <w:sz w:val="18"/>
              </w:rPr>
            </w:pPr>
            <w:r w:rsidRPr="00686CF7">
              <w:rPr>
                <w:rFonts w:cs="Arial"/>
                <w:bCs/>
                <w:sz w:val="18"/>
              </w:rPr>
              <w:t>Donaciones</w:t>
            </w:r>
          </w:p>
        </w:tc>
        <w:tc>
          <w:tcPr>
            <w:tcW w:w="1402" w:type="pct"/>
            <w:gridSpan w:val="2"/>
          </w:tcPr>
          <w:p w14:paraId="21B63281" w14:textId="77777777" w:rsidR="007A4255" w:rsidRPr="00686CF7" w:rsidRDefault="007A4255" w:rsidP="00E22CDD">
            <w:pPr>
              <w:tabs>
                <w:tab w:val="left" w:pos="176"/>
              </w:tabs>
              <w:spacing w:after="80"/>
              <w:ind w:left="176" w:hanging="176"/>
              <w:rPr>
                <w:rFonts w:cs="Arial"/>
                <w:sz w:val="18"/>
                <w:szCs w:val="18"/>
              </w:rPr>
            </w:pPr>
            <w:r w:rsidRPr="00686CF7">
              <w:rPr>
                <w:rFonts w:cs="Arial"/>
                <w:sz w:val="18"/>
                <w:szCs w:val="18"/>
              </w:rPr>
              <w:lastRenderedPageBreak/>
              <w:t>P -Definir lineamientos para la gestión de recursos</w:t>
            </w:r>
          </w:p>
          <w:p w14:paraId="65BC4D63" w14:textId="77777777" w:rsidR="007A4255" w:rsidRDefault="007A4255" w:rsidP="005F5530">
            <w:pPr>
              <w:numPr>
                <w:ilvl w:val="0"/>
                <w:numId w:val="4"/>
              </w:numPr>
              <w:tabs>
                <w:tab w:val="left" w:pos="34"/>
              </w:tabs>
              <w:spacing w:after="80" w:line="240" w:lineRule="auto"/>
              <w:ind w:left="176" w:hanging="176"/>
              <w:jc w:val="both"/>
              <w:rPr>
                <w:rFonts w:cs="Arial"/>
                <w:sz w:val="18"/>
                <w:szCs w:val="18"/>
              </w:rPr>
            </w:pPr>
            <w:r w:rsidRPr="00686CF7">
              <w:rPr>
                <w:rFonts w:cs="Arial"/>
                <w:sz w:val="18"/>
                <w:szCs w:val="18"/>
              </w:rPr>
              <w:t>Identificar necesidades del recursos</w:t>
            </w:r>
          </w:p>
          <w:p w14:paraId="03F1B698" w14:textId="77777777" w:rsidR="007A4255" w:rsidRPr="00686CF7" w:rsidRDefault="007A4255" w:rsidP="005F5530">
            <w:pPr>
              <w:numPr>
                <w:ilvl w:val="0"/>
                <w:numId w:val="4"/>
              </w:numPr>
              <w:tabs>
                <w:tab w:val="left" w:pos="34"/>
              </w:tabs>
              <w:spacing w:after="80" w:line="240" w:lineRule="auto"/>
              <w:ind w:left="176" w:hanging="176"/>
              <w:jc w:val="both"/>
              <w:rPr>
                <w:rFonts w:cs="Arial"/>
                <w:sz w:val="18"/>
                <w:szCs w:val="18"/>
              </w:rPr>
            </w:pPr>
            <w:r>
              <w:rPr>
                <w:rFonts w:cs="Arial"/>
                <w:sz w:val="18"/>
                <w:szCs w:val="18"/>
              </w:rPr>
              <w:t xml:space="preserve">Cobertura </w:t>
            </w:r>
            <w:proofErr w:type="spellStart"/>
            <w:r>
              <w:rPr>
                <w:rFonts w:cs="Arial"/>
                <w:sz w:val="18"/>
                <w:szCs w:val="18"/>
              </w:rPr>
              <w:t>Educattiva</w:t>
            </w:r>
            <w:proofErr w:type="spellEnd"/>
          </w:p>
          <w:p w14:paraId="6AF6A0B6" w14:textId="77777777" w:rsidR="007A4255" w:rsidRPr="00686CF7" w:rsidRDefault="007A4255" w:rsidP="00E22CDD">
            <w:pPr>
              <w:tabs>
                <w:tab w:val="left" w:pos="176"/>
              </w:tabs>
              <w:spacing w:after="80"/>
              <w:ind w:left="176" w:hanging="176"/>
              <w:rPr>
                <w:rFonts w:cs="Arial"/>
                <w:sz w:val="18"/>
                <w:szCs w:val="18"/>
              </w:rPr>
            </w:pPr>
            <w:r w:rsidRPr="00686CF7">
              <w:rPr>
                <w:rFonts w:cs="Arial"/>
                <w:sz w:val="18"/>
                <w:szCs w:val="18"/>
              </w:rPr>
              <w:t xml:space="preserve">H-Suministrar recursos requeridos para el </w:t>
            </w:r>
            <w:r w:rsidRPr="00686CF7">
              <w:rPr>
                <w:rFonts w:cs="Arial"/>
                <w:sz w:val="18"/>
                <w:szCs w:val="18"/>
              </w:rPr>
              <w:lastRenderedPageBreak/>
              <w:t>funcionamiento y la prestación del servicio</w:t>
            </w:r>
          </w:p>
          <w:p w14:paraId="12804880" w14:textId="77777777" w:rsidR="007A4255" w:rsidRPr="00686CF7" w:rsidRDefault="007A4255" w:rsidP="005F5530">
            <w:pPr>
              <w:numPr>
                <w:ilvl w:val="0"/>
                <w:numId w:val="4"/>
              </w:numPr>
              <w:tabs>
                <w:tab w:val="left" w:pos="34"/>
              </w:tabs>
              <w:spacing w:after="80" w:line="240" w:lineRule="auto"/>
              <w:ind w:left="176" w:hanging="176"/>
              <w:jc w:val="both"/>
              <w:rPr>
                <w:rFonts w:cs="Arial"/>
                <w:sz w:val="18"/>
                <w:szCs w:val="18"/>
              </w:rPr>
            </w:pPr>
            <w:r w:rsidRPr="00686CF7">
              <w:rPr>
                <w:rFonts w:cs="Arial"/>
                <w:sz w:val="18"/>
                <w:szCs w:val="18"/>
              </w:rPr>
              <w:t>Efectuar mantenimientos requeridos para el funcionamiento y la prestación del servicio</w:t>
            </w:r>
          </w:p>
          <w:p w14:paraId="5E6A1D02" w14:textId="77777777" w:rsidR="007A4255" w:rsidRPr="00686CF7" w:rsidRDefault="007A4255" w:rsidP="005F5530">
            <w:pPr>
              <w:numPr>
                <w:ilvl w:val="0"/>
                <w:numId w:val="4"/>
              </w:numPr>
              <w:tabs>
                <w:tab w:val="left" w:pos="34"/>
              </w:tabs>
              <w:spacing w:after="80" w:line="240" w:lineRule="auto"/>
              <w:ind w:left="176" w:hanging="176"/>
              <w:jc w:val="both"/>
              <w:rPr>
                <w:rFonts w:cs="Arial"/>
                <w:sz w:val="18"/>
                <w:szCs w:val="18"/>
              </w:rPr>
            </w:pPr>
            <w:r w:rsidRPr="00686CF7">
              <w:rPr>
                <w:rFonts w:cs="Arial"/>
                <w:sz w:val="18"/>
                <w:szCs w:val="18"/>
              </w:rPr>
              <w:t xml:space="preserve">Asegurar la competencia del personal requerida para el funcionamiento </w:t>
            </w:r>
            <w:r>
              <w:rPr>
                <w:rFonts w:cs="Arial"/>
                <w:sz w:val="18"/>
                <w:szCs w:val="18"/>
              </w:rPr>
              <w:t xml:space="preserve"> y </w:t>
            </w:r>
            <w:r w:rsidRPr="00686CF7">
              <w:rPr>
                <w:rFonts w:cs="Arial"/>
                <w:sz w:val="18"/>
                <w:szCs w:val="18"/>
              </w:rPr>
              <w:t>la prestación del servicio.</w:t>
            </w:r>
          </w:p>
          <w:p w14:paraId="27E7ACA5" w14:textId="77777777" w:rsidR="007A4255" w:rsidRPr="00686CF7" w:rsidRDefault="007A4255" w:rsidP="00E22CDD">
            <w:pPr>
              <w:tabs>
                <w:tab w:val="left" w:pos="176"/>
              </w:tabs>
              <w:spacing w:after="80"/>
              <w:ind w:left="176" w:hanging="176"/>
              <w:rPr>
                <w:rFonts w:cs="Arial"/>
                <w:sz w:val="18"/>
                <w:szCs w:val="18"/>
              </w:rPr>
            </w:pPr>
            <w:r w:rsidRPr="00686CF7">
              <w:rPr>
                <w:rFonts w:cs="Arial"/>
                <w:sz w:val="18"/>
                <w:szCs w:val="18"/>
              </w:rPr>
              <w:t xml:space="preserve">V -Verificar la eficacia en la gestión de recursos </w:t>
            </w:r>
          </w:p>
          <w:p w14:paraId="7DD70463" w14:textId="77777777" w:rsidR="007A4255" w:rsidRPr="00686CF7" w:rsidRDefault="007A4255" w:rsidP="00E22CDD">
            <w:pPr>
              <w:tabs>
                <w:tab w:val="left" w:pos="176"/>
              </w:tabs>
              <w:spacing w:after="80"/>
              <w:ind w:left="176" w:hanging="176"/>
              <w:rPr>
                <w:rFonts w:cs="Arial"/>
                <w:sz w:val="18"/>
                <w:szCs w:val="18"/>
              </w:rPr>
            </w:pPr>
            <w:r w:rsidRPr="00686CF7">
              <w:rPr>
                <w:rFonts w:cs="Arial"/>
                <w:sz w:val="18"/>
                <w:szCs w:val="18"/>
              </w:rPr>
              <w:t>A -Generar mejoramiento del proceso</w:t>
            </w:r>
          </w:p>
        </w:tc>
        <w:tc>
          <w:tcPr>
            <w:tcW w:w="863" w:type="pct"/>
          </w:tcPr>
          <w:p w14:paraId="3CD050FC" w14:textId="77777777" w:rsidR="007A4255" w:rsidRPr="00686CF7" w:rsidRDefault="007A4255" w:rsidP="00E22CDD">
            <w:pPr>
              <w:spacing w:after="80"/>
              <w:rPr>
                <w:rFonts w:cs="Arial"/>
                <w:bCs/>
                <w:sz w:val="18"/>
              </w:rPr>
            </w:pPr>
            <w:r w:rsidRPr="00686CF7">
              <w:rPr>
                <w:rFonts w:cs="Arial"/>
                <w:bCs/>
                <w:sz w:val="18"/>
              </w:rPr>
              <w:lastRenderedPageBreak/>
              <w:t>Recursos suministrados</w:t>
            </w:r>
          </w:p>
          <w:p w14:paraId="1EBFB9AD" w14:textId="77777777" w:rsidR="007A4255" w:rsidRPr="00686CF7" w:rsidRDefault="007A4255" w:rsidP="00E22CDD">
            <w:pPr>
              <w:spacing w:after="80"/>
              <w:rPr>
                <w:rFonts w:cs="Arial"/>
                <w:bCs/>
                <w:sz w:val="18"/>
              </w:rPr>
            </w:pPr>
            <w:r w:rsidRPr="00686CF7">
              <w:rPr>
                <w:rFonts w:cs="Arial"/>
                <w:bCs/>
                <w:sz w:val="18"/>
              </w:rPr>
              <w:t>Instalaciones y equipos en condiciones adecuadas</w:t>
            </w:r>
          </w:p>
          <w:p w14:paraId="3C42EB6E" w14:textId="77777777" w:rsidR="007A4255" w:rsidRPr="00686CF7" w:rsidRDefault="007A4255" w:rsidP="00E22CDD">
            <w:pPr>
              <w:spacing w:after="80"/>
              <w:rPr>
                <w:rFonts w:cs="Arial"/>
                <w:bCs/>
                <w:sz w:val="18"/>
              </w:rPr>
            </w:pPr>
            <w:r w:rsidRPr="00686CF7">
              <w:rPr>
                <w:rFonts w:cs="Arial"/>
                <w:bCs/>
                <w:sz w:val="18"/>
              </w:rPr>
              <w:lastRenderedPageBreak/>
              <w:t>Personal con desempeño adecuado</w:t>
            </w:r>
          </w:p>
          <w:p w14:paraId="6E4E9CAC" w14:textId="77777777" w:rsidR="007A4255" w:rsidRPr="00686CF7" w:rsidRDefault="007A4255" w:rsidP="00E22CDD">
            <w:pPr>
              <w:spacing w:after="80"/>
              <w:rPr>
                <w:rFonts w:cs="Arial"/>
                <w:bCs/>
                <w:sz w:val="18"/>
              </w:rPr>
            </w:pPr>
          </w:p>
          <w:p w14:paraId="58DD57C9" w14:textId="77777777" w:rsidR="007A4255" w:rsidRPr="00686CF7" w:rsidRDefault="007A4255" w:rsidP="00E22CDD">
            <w:pPr>
              <w:spacing w:after="80"/>
              <w:rPr>
                <w:rFonts w:cs="Arial"/>
                <w:bCs/>
                <w:sz w:val="18"/>
              </w:rPr>
            </w:pPr>
            <w:r w:rsidRPr="00686CF7">
              <w:rPr>
                <w:rFonts w:cs="Arial"/>
                <w:bCs/>
                <w:sz w:val="18"/>
              </w:rPr>
              <w:t>Informes contables</w:t>
            </w:r>
          </w:p>
          <w:p w14:paraId="3E7DAA0A" w14:textId="77777777" w:rsidR="007A4255" w:rsidRPr="00686CF7" w:rsidRDefault="007A4255" w:rsidP="00E22CDD">
            <w:pPr>
              <w:spacing w:after="80"/>
              <w:rPr>
                <w:rFonts w:cs="Arial"/>
                <w:bCs/>
                <w:sz w:val="18"/>
              </w:rPr>
            </w:pPr>
          </w:p>
          <w:p w14:paraId="75F10A4F" w14:textId="77777777" w:rsidR="007A4255" w:rsidRPr="00686CF7" w:rsidRDefault="007A4255" w:rsidP="00E22CDD">
            <w:pPr>
              <w:spacing w:after="80"/>
              <w:rPr>
                <w:rFonts w:cs="Arial"/>
                <w:bCs/>
                <w:sz w:val="18"/>
              </w:rPr>
            </w:pPr>
            <w:r w:rsidRPr="00686CF7">
              <w:rPr>
                <w:rFonts w:cs="Arial"/>
                <w:bCs/>
                <w:sz w:val="18"/>
              </w:rPr>
              <w:t>Informe de ejecución presupuestal</w:t>
            </w:r>
          </w:p>
          <w:p w14:paraId="3B25803F" w14:textId="77777777" w:rsidR="007A4255" w:rsidRPr="00686CF7" w:rsidRDefault="007A4255" w:rsidP="00E22CDD">
            <w:pPr>
              <w:spacing w:after="80"/>
              <w:rPr>
                <w:rFonts w:cs="Arial"/>
                <w:bCs/>
                <w:sz w:val="18"/>
              </w:rPr>
            </w:pPr>
            <w:r w:rsidRPr="00686CF7">
              <w:rPr>
                <w:rFonts w:cs="Arial"/>
                <w:bCs/>
                <w:sz w:val="18"/>
              </w:rPr>
              <w:t>Inventario Actualizado</w:t>
            </w:r>
          </w:p>
          <w:p w14:paraId="28B5BAFE" w14:textId="77777777" w:rsidR="007A4255" w:rsidRPr="00686CF7" w:rsidRDefault="007A4255" w:rsidP="00E22CDD">
            <w:pPr>
              <w:rPr>
                <w:rFonts w:cs="Arial"/>
                <w:bCs/>
                <w:sz w:val="18"/>
              </w:rPr>
            </w:pPr>
            <w:r w:rsidRPr="00686CF7">
              <w:rPr>
                <w:rFonts w:cs="Arial"/>
                <w:bCs/>
                <w:sz w:val="18"/>
              </w:rPr>
              <w:t>Solicitud de mantenimientos</w:t>
            </w:r>
          </w:p>
          <w:p w14:paraId="5ED36E66" w14:textId="77777777" w:rsidR="007A4255" w:rsidRPr="00686CF7" w:rsidRDefault="007A4255" w:rsidP="00E22CDD">
            <w:pPr>
              <w:rPr>
                <w:rFonts w:cs="Arial"/>
                <w:bCs/>
                <w:sz w:val="18"/>
              </w:rPr>
            </w:pPr>
          </w:p>
          <w:p w14:paraId="703F2DDF" w14:textId="77777777" w:rsidR="007A4255" w:rsidRPr="00686CF7" w:rsidRDefault="007A4255" w:rsidP="00E22CDD">
            <w:pPr>
              <w:rPr>
                <w:rFonts w:cs="Arial"/>
                <w:bCs/>
                <w:sz w:val="18"/>
              </w:rPr>
            </w:pPr>
            <w:r w:rsidRPr="00686CF7">
              <w:rPr>
                <w:rFonts w:cs="Arial"/>
                <w:bCs/>
                <w:sz w:val="18"/>
              </w:rPr>
              <w:t>Acciones de mejora</w:t>
            </w:r>
          </w:p>
        </w:tc>
        <w:tc>
          <w:tcPr>
            <w:tcW w:w="999" w:type="pct"/>
          </w:tcPr>
          <w:p w14:paraId="42CFB6A7" w14:textId="77777777" w:rsidR="007A4255" w:rsidRPr="00686CF7" w:rsidRDefault="007A4255" w:rsidP="00E22CDD">
            <w:pPr>
              <w:rPr>
                <w:rFonts w:cs="Arial"/>
                <w:bCs/>
                <w:sz w:val="18"/>
              </w:rPr>
            </w:pPr>
            <w:r w:rsidRPr="00686CF7">
              <w:rPr>
                <w:rFonts w:cs="Arial"/>
                <w:bCs/>
                <w:sz w:val="18"/>
              </w:rPr>
              <w:lastRenderedPageBreak/>
              <w:t>Todos los procesos del SGC</w:t>
            </w:r>
          </w:p>
          <w:p w14:paraId="359EFB36" w14:textId="77777777" w:rsidR="007A4255" w:rsidRPr="00686CF7" w:rsidRDefault="007A4255" w:rsidP="00E22CDD">
            <w:pPr>
              <w:rPr>
                <w:rFonts w:cs="Arial"/>
                <w:bCs/>
                <w:sz w:val="18"/>
              </w:rPr>
            </w:pPr>
          </w:p>
          <w:p w14:paraId="2F181897" w14:textId="77777777" w:rsidR="007A4255" w:rsidRPr="00686CF7" w:rsidRDefault="007A4255" w:rsidP="00E22CDD">
            <w:pPr>
              <w:rPr>
                <w:rFonts w:cs="Arial"/>
                <w:bCs/>
                <w:sz w:val="18"/>
              </w:rPr>
            </w:pPr>
          </w:p>
          <w:p w14:paraId="4A7427C1" w14:textId="77777777" w:rsidR="007A4255" w:rsidRPr="00686CF7" w:rsidRDefault="007A4255" w:rsidP="00E22CDD">
            <w:pPr>
              <w:rPr>
                <w:rFonts w:cs="Arial"/>
                <w:bCs/>
                <w:sz w:val="18"/>
              </w:rPr>
            </w:pPr>
          </w:p>
          <w:p w14:paraId="6525FB37" w14:textId="77777777" w:rsidR="007A4255" w:rsidRPr="00686CF7" w:rsidRDefault="007A4255" w:rsidP="00E22CDD">
            <w:pPr>
              <w:rPr>
                <w:rFonts w:cs="Arial"/>
                <w:bCs/>
                <w:sz w:val="10"/>
              </w:rPr>
            </w:pPr>
          </w:p>
          <w:p w14:paraId="7D236097" w14:textId="77777777" w:rsidR="007A4255" w:rsidRPr="00686CF7" w:rsidRDefault="007A4255" w:rsidP="00E22CDD">
            <w:pPr>
              <w:rPr>
                <w:rFonts w:cs="Arial"/>
                <w:bCs/>
                <w:sz w:val="18"/>
              </w:rPr>
            </w:pPr>
            <w:r w:rsidRPr="00686CF7">
              <w:rPr>
                <w:rFonts w:cs="Arial"/>
                <w:bCs/>
                <w:sz w:val="18"/>
              </w:rPr>
              <w:lastRenderedPageBreak/>
              <w:t>Entidades de control (</w:t>
            </w:r>
            <w:r w:rsidRPr="00686CF7">
              <w:rPr>
                <w:rFonts w:cs="Arial"/>
                <w:bCs/>
                <w:i/>
                <w:sz w:val="18"/>
              </w:rPr>
              <w:t>Municipio de Itagüí</w:t>
            </w:r>
            <w:r w:rsidRPr="00686CF7">
              <w:rPr>
                <w:rFonts w:cs="Arial"/>
                <w:bCs/>
                <w:sz w:val="18"/>
              </w:rPr>
              <w:t>)</w:t>
            </w:r>
          </w:p>
          <w:p w14:paraId="513D8B79" w14:textId="77777777" w:rsidR="007A4255" w:rsidRPr="00686CF7" w:rsidRDefault="007A4255" w:rsidP="00E22CDD">
            <w:pPr>
              <w:rPr>
                <w:rFonts w:cs="Arial"/>
                <w:bCs/>
                <w:sz w:val="18"/>
              </w:rPr>
            </w:pPr>
          </w:p>
          <w:p w14:paraId="411C7C4B" w14:textId="77777777" w:rsidR="007A4255" w:rsidRPr="00686CF7" w:rsidRDefault="007A4255" w:rsidP="00E22CDD">
            <w:pPr>
              <w:rPr>
                <w:rFonts w:cs="Arial"/>
                <w:bCs/>
                <w:sz w:val="18"/>
              </w:rPr>
            </w:pPr>
            <w:r w:rsidRPr="00686CF7">
              <w:rPr>
                <w:rFonts w:cs="Arial"/>
                <w:bCs/>
                <w:sz w:val="18"/>
              </w:rPr>
              <w:t>Comunidad Educativa</w:t>
            </w:r>
          </w:p>
          <w:p w14:paraId="7CD93331" w14:textId="77777777" w:rsidR="007A4255" w:rsidRPr="00686CF7" w:rsidRDefault="007A4255" w:rsidP="00E22CDD">
            <w:pPr>
              <w:rPr>
                <w:rFonts w:cs="Arial"/>
                <w:bCs/>
                <w:sz w:val="18"/>
              </w:rPr>
            </w:pPr>
          </w:p>
          <w:p w14:paraId="338DD8DC" w14:textId="77777777" w:rsidR="007A4255" w:rsidRPr="00686CF7" w:rsidRDefault="007A4255" w:rsidP="00E22CDD">
            <w:pPr>
              <w:rPr>
                <w:rFonts w:cs="Arial"/>
                <w:bCs/>
                <w:sz w:val="18"/>
              </w:rPr>
            </w:pPr>
          </w:p>
          <w:p w14:paraId="63C545B7" w14:textId="77777777" w:rsidR="007A4255" w:rsidRPr="00686CF7" w:rsidRDefault="007A4255" w:rsidP="00E22CDD">
            <w:pPr>
              <w:rPr>
                <w:rFonts w:cs="Arial"/>
                <w:bCs/>
                <w:sz w:val="18"/>
              </w:rPr>
            </w:pPr>
            <w:r w:rsidRPr="00686CF7">
              <w:rPr>
                <w:rFonts w:cs="Arial"/>
                <w:bCs/>
                <w:sz w:val="18"/>
              </w:rPr>
              <w:t xml:space="preserve">Bienes y Servicios </w:t>
            </w:r>
          </w:p>
          <w:p w14:paraId="2210567F" w14:textId="77777777" w:rsidR="007A4255" w:rsidRPr="00686CF7" w:rsidRDefault="007A4255" w:rsidP="00E22CDD">
            <w:pPr>
              <w:rPr>
                <w:rFonts w:cs="Arial"/>
                <w:bCs/>
                <w:sz w:val="18"/>
              </w:rPr>
            </w:pPr>
          </w:p>
          <w:p w14:paraId="67D317E2" w14:textId="77777777" w:rsidR="007A4255" w:rsidRPr="00686CF7" w:rsidRDefault="007A4255" w:rsidP="00E22CDD">
            <w:pPr>
              <w:rPr>
                <w:rFonts w:cs="Arial"/>
                <w:bCs/>
                <w:sz w:val="18"/>
              </w:rPr>
            </w:pPr>
          </w:p>
          <w:p w14:paraId="28481976" w14:textId="77777777" w:rsidR="007A4255" w:rsidRPr="00686CF7" w:rsidRDefault="007A4255" w:rsidP="00E22CDD">
            <w:pPr>
              <w:rPr>
                <w:rFonts w:cs="Arial"/>
                <w:bCs/>
                <w:sz w:val="18"/>
              </w:rPr>
            </w:pPr>
            <w:r w:rsidRPr="00686CF7">
              <w:rPr>
                <w:rFonts w:cs="Arial"/>
                <w:bCs/>
                <w:sz w:val="18"/>
              </w:rPr>
              <w:t>Obras públicas</w:t>
            </w:r>
          </w:p>
          <w:p w14:paraId="71058DF8" w14:textId="77777777" w:rsidR="007A4255" w:rsidRPr="00686CF7" w:rsidRDefault="007A4255" w:rsidP="00E22CDD">
            <w:pPr>
              <w:rPr>
                <w:rFonts w:cs="Arial"/>
                <w:bCs/>
                <w:sz w:val="18"/>
              </w:rPr>
            </w:pPr>
          </w:p>
          <w:p w14:paraId="7D245595" w14:textId="77777777" w:rsidR="007A4255" w:rsidRPr="00686CF7" w:rsidRDefault="007A4255" w:rsidP="00E22CDD">
            <w:pPr>
              <w:rPr>
                <w:rFonts w:cs="Arial"/>
                <w:bCs/>
                <w:sz w:val="18"/>
              </w:rPr>
            </w:pPr>
            <w:r>
              <w:rPr>
                <w:rFonts w:cs="Arial"/>
                <w:bCs/>
                <w:sz w:val="18"/>
              </w:rPr>
              <w:t>Gestión de Calidad</w:t>
            </w:r>
          </w:p>
          <w:p w14:paraId="75F423F2" w14:textId="77777777" w:rsidR="007A4255" w:rsidRPr="00686CF7" w:rsidRDefault="007A4255" w:rsidP="00E22CDD">
            <w:pPr>
              <w:rPr>
                <w:rFonts w:cs="Arial"/>
                <w:bCs/>
                <w:sz w:val="18"/>
              </w:rPr>
            </w:pPr>
          </w:p>
        </w:tc>
      </w:tr>
    </w:tbl>
    <w:p w14:paraId="419016ED" w14:textId="77777777" w:rsidR="007A4255" w:rsidRPr="007A4255" w:rsidRDefault="007A4255" w:rsidP="007A4255">
      <w:pPr>
        <w:autoSpaceDE w:val="0"/>
        <w:autoSpaceDN w:val="0"/>
        <w:adjustRightInd w:val="0"/>
        <w:spacing w:after="0" w:line="240" w:lineRule="auto"/>
        <w:rPr>
          <w:rFonts w:ascii="Arial" w:hAnsi="Arial" w:cs="Arial"/>
          <w:color w:val="000000"/>
          <w:sz w:val="24"/>
          <w:szCs w:val="24"/>
          <w:lang w:val="es-MX"/>
        </w:rPr>
      </w:pPr>
    </w:p>
    <w:p w14:paraId="4FCC48FB"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6B189894"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29A245FA"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516343FD"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68341547"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312132DD"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61A91B9B"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2F94E28D"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7DC3FB82"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6294A495"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7B7AD9CB"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33022FA4"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75EA79D2"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3F5065ED"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0A62F9A9"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12108397"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1E94FE5E"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54EF0CB3"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71C723D6"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7FB6CFC2"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234D51F8"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684E60BF"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21E26E6F" w14:textId="77777777" w:rsidR="007A4255" w:rsidRPr="007A4255" w:rsidRDefault="007A4255" w:rsidP="00BA1045">
      <w:pPr>
        <w:autoSpaceDE w:val="0"/>
        <w:autoSpaceDN w:val="0"/>
        <w:adjustRightInd w:val="0"/>
        <w:spacing w:after="0" w:line="240" w:lineRule="auto"/>
        <w:jc w:val="center"/>
        <w:rPr>
          <w:rFonts w:ascii="Arial" w:hAnsi="Arial" w:cs="Arial"/>
          <w:color w:val="000000"/>
          <w:sz w:val="36"/>
          <w:szCs w:val="36"/>
          <w:lang w:val="es-MX"/>
        </w:rPr>
      </w:pPr>
      <w:r w:rsidRPr="007A4255">
        <w:rPr>
          <w:rFonts w:ascii="Arial" w:hAnsi="Arial" w:cs="Arial"/>
          <w:b/>
          <w:bCs/>
          <w:color w:val="000000"/>
          <w:sz w:val="36"/>
          <w:szCs w:val="36"/>
          <w:lang w:val="es-MX"/>
        </w:rPr>
        <w:t>MANUAL DE CONTRATACIÓN</w:t>
      </w:r>
    </w:p>
    <w:p w14:paraId="06B35326" w14:textId="77777777" w:rsidR="00BA1045" w:rsidRDefault="00BA1045" w:rsidP="007A4255">
      <w:pPr>
        <w:autoSpaceDE w:val="0"/>
        <w:autoSpaceDN w:val="0"/>
        <w:adjustRightInd w:val="0"/>
        <w:spacing w:after="0" w:line="240" w:lineRule="auto"/>
        <w:rPr>
          <w:rFonts w:ascii="Arial" w:hAnsi="Arial" w:cs="Arial"/>
          <w:color w:val="000000"/>
          <w:sz w:val="36"/>
          <w:szCs w:val="36"/>
          <w:lang w:val="es-MX"/>
        </w:rPr>
      </w:pPr>
    </w:p>
    <w:p w14:paraId="28897C79" w14:textId="77777777" w:rsidR="00BA1045" w:rsidRDefault="00BA1045" w:rsidP="00BA1045">
      <w:pPr>
        <w:autoSpaceDE w:val="0"/>
        <w:autoSpaceDN w:val="0"/>
        <w:adjustRightInd w:val="0"/>
        <w:spacing w:after="0" w:line="240" w:lineRule="auto"/>
        <w:jc w:val="center"/>
        <w:rPr>
          <w:rFonts w:ascii="Arial" w:hAnsi="Arial" w:cs="Arial"/>
          <w:color w:val="000000"/>
          <w:sz w:val="36"/>
          <w:szCs w:val="36"/>
          <w:lang w:val="es-MX"/>
        </w:rPr>
      </w:pPr>
    </w:p>
    <w:p w14:paraId="3D78F31E" w14:textId="77777777" w:rsidR="00BA1045" w:rsidRDefault="00BA1045" w:rsidP="00BA1045">
      <w:pPr>
        <w:autoSpaceDE w:val="0"/>
        <w:autoSpaceDN w:val="0"/>
        <w:adjustRightInd w:val="0"/>
        <w:spacing w:after="0" w:line="240" w:lineRule="auto"/>
        <w:jc w:val="center"/>
        <w:rPr>
          <w:rFonts w:ascii="Arial" w:hAnsi="Arial" w:cs="Arial"/>
          <w:color w:val="000000"/>
          <w:sz w:val="36"/>
          <w:szCs w:val="36"/>
          <w:lang w:val="es-MX"/>
        </w:rPr>
      </w:pPr>
    </w:p>
    <w:p w14:paraId="64139279" w14:textId="77777777" w:rsidR="00BA1045" w:rsidRDefault="00BA1045" w:rsidP="00BA1045">
      <w:pPr>
        <w:autoSpaceDE w:val="0"/>
        <w:autoSpaceDN w:val="0"/>
        <w:adjustRightInd w:val="0"/>
        <w:spacing w:after="0" w:line="240" w:lineRule="auto"/>
        <w:jc w:val="center"/>
        <w:rPr>
          <w:rFonts w:ascii="Arial" w:hAnsi="Arial" w:cs="Arial"/>
          <w:color w:val="000000"/>
          <w:sz w:val="36"/>
          <w:szCs w:val="36"/>
          <w:lang w:val="es-MX"/>
        </w:rPr>
      </w:pPr>
    </w:p>
    <w:p w14:paraId="5DE71E39" w14:textId="77777777" w:rsidR="00BA1045" w:rsidRDefault="00BA1045" w:rsidP="00BA1045">
      <w:pPr>
        <w:autoSpaceDE w:val="0"/>
        <w:autoSpaceDN w:val="0"/>
        <w:adjustRightInd w:val="0"/>
        <w:spacing w:after="0" w:line="240" w:lineRule="auto"/>
        <w:jc w:val="center"/>
        <w:rPr>
          <w:rFonts w:ascii="Arial" w:hAnsi="Arial" w:cs="Arial"/>
          <w:color w:val="000000"/>
          <w:sz w:val="36"/>
          <w:szCs w:val="36"/>
          <w:lang w:val="es-MX"/>
        </w:rPr>
      </w:pPr>
    </w:p>
    <w:p w14:paraId="067F4AA0" w14:textId="77777777" w:rsidR="007A4255" w:rsidRPr="007A4255" w:rsidRDefault="007A4255" w:rsidP="00BA1045">
      <w:pPr>
        <w:autoSpaceDE w:val="0"/>
        <w:autoSpaceDN w:val="0"/>
        <w:adjustRightInd w:val="0"/>
        <w:spacing w:after="0" w:line="240" w:lineRule="auto"/>
        <w:jc w:val="center"/>
        <w:rPr>
          <w:rFonts w:ascii="Arial" w:hAnsi="Arial" w:cs="Arial"/>
          <w:color w:val="000000"/>
          <w:sz w:val="36"/>
          <w:szCs w:val="36"/>
          <w:lang w:val="es-MX"/>
        </w:rPr>
      </w:pPr>
      <w:r w:rsidRPr="007A4255">
        <w:rPr>
          <w:rFonts w:ascii="Arial" w:hAnsi="Arial" w:cs="Arial"/>
          <w:color w:val="000000"/>
          <w:sz w:val="36"/>
          <w:szCs w:val="36"/>
          <w:lang w:val="es-MX"/>
        </w:rPr>
        <w:t>Aplica Contrataciones inferiores a 20 Salarios</w:t>
      </w:r>
    </w:p>
    <w:p w14:paraId="5C5E8E67" w14:textId="77777777" w:rsidR="007A4255" w:rsidRPr="007A4255" w:rsidRDefault="007A4255" w:rsidP="00BA1045">
      <w:pPr>
        <w:autoSpaceDE w:val="0"/>
        <w:autoSpaceDN w:val="0"/>
        <w:adjustRightInd w:val="0"/>
        <w:spacing w:after="0" w:line="240" w:lineRule="auto"/>
        <w:jc w:val="center"/>
        <w:rPr>
          <w:rFonts w:ascii="Arial" w:hAnsi="Arial" w:cs="Arial"/>
          <w:color w:val="000000"/>
          <w:sz w:val="36"/>
          <w:szCs w:val="36"/>
          <w:lang w:val="es-MX"/>
        </w:rPr>
      </w:pPr>
      <w:r w:rsidRPr="007A4255">
        <w:rPr>
          <w:rFonts w:ascii="Arial" w:hAnsi="Arial" w:cs="Arial"/>
          <w:color w:val="000000"/>
          <w:sz w:val="36"/>
          <w:szCs w:val="36"/>
          <w:lang w:val="es-MX"/>
        </w:rPr>
        <w:t>Mínimos Legales Mensuales Vigentes</w:t>
      </w:r>
    </w:p>
    <w:p w14:paraId="3289DAB0" w14:textId="77777777" w:rsidR="00BA1045" w:rsidRDefault="00BA1045" w:rsidP="007A4255">
      <w:pPr>
        <w:autoSpaceDE w:val="0"/>
        <w:autoSpaceDN w:val="0"/>
        <w:adjustRightInd w:val="0"/>
        <w:spacing w:after="0" w:line="240" w:lineRule="auto"/>
        <w:rPr>
          <w:rFonts w:ascii="Arial" w:hAnsi="Arial" w:cs="Arial"/>
          <w:b/>
          <w:bCs/>
          <w:color w:val="000000"/>
          <w:sz w:val="36"/>
          <w:szCs w:val="36"/>
          <w:lang w:val="es-MX"/>
        </w:rPr>
      </w:pPr>
    </w:p>
    <w:p w14:paraId="6D976089" w14:textId="77777777" w:rsidR="00BA1045" w:rsidRDefault="00BA1045" w:rsidP="007A4255">
      <w:pPr>
        <w:autoSpaceDE w:val="0"/>
        <w:autoSpaceDN w:val="0"/>
        <w:adjustRightInd w:val="0"/>
        <w:spacing w:after="0" w:line="240" w:lineRule="auto"/>
        <w:rPr>
          <w:rFonts w:ascii="Arial" w:hAnsi="Arial" w:cs="Arial"/>
          <w:b/>
          <w:bCs/>
          <w:color w:val="000000"/>
          <w:sz w:val="36"/>
          <w:szCs w:val="36"/>
          <w:lang w:val="es-MX"/>
        </w:rPr>
      </w:pPr>
    </w:p>
    <w:p w14:paraId="635F565D" w14:textId="77777777" w:rsidR="00BA1045" w:rsidRDefault="00BA1045" w:rsidP="007A4255">
      <w:pPr>
        <w:autoSpaceDE w:val="0"/>
        <w:autoSpaceDN w:val="0"/>
        <w:adjustRightInd w:val="0"/>
        <w:spacing w:after="0" w:line="240" w:lineRule="auto"/>
        <w:rPr>
          <w:rFonts w:ascii="Arial" w:hAnsi="Arial" w:cs="Arial"/>
          <w:b/>
          <w:bCs/>
          <w:color w:val="000000"/>
          <w:sz w:val="36"/>
          <w:szCs w:val="36"/>
          <w:lang w:val="es-MX"/>
        </w:rPr>
      </w:pPr>
    </w:p>
    <w:p w14:paraId="5B810B85" w14:textId="77777777" w:rsidR="007A4255" w:rsidRPr="007A4255" w:rsidRDefault="007A4255" w:rsidP="00BA1045">
      <w:pPr>
        <w:autoSpaceDE w:val="0"/>
        <w:autoSpaceDN w:val="0"/>
        <w:adjustRightInd w:val="0"/>
        <w:spacing w:after="0" w:line="240" w:lineRule="auto"/>
        <w:jc w:val="center"/>
        <w:rPr>
          <w:rFonts w:ascii="Arial" w:hAnsi="Arial" w:cs="Arial"/>
          <w:color w:val="000000"/>
          <w:sz w:val="36"/>
          <w:szCs w:val="36"/>
          <w:lang w:val="es-MX"/>
        </w:rPr>
      </w:pPr>
      <w:r w:rsidRPr="007A4255">
        <w:rPr>
          <w:rFonts w:ascii="Arial" w:hAnsi="Arial" w:cs="Arial"/>
          <w:b/>
          <w:bCs/>
          <w:color w:val="000000"/>
          <w:sz w:val="36"/>
          <w:szCs w:val="36"/>
          <w:lang w:val="es-MX"/>
        </w:rPr>
        <w:t>LAS INSTITUCIONES EDUCATIVAS DEL</w:t>
      </w:r>
    </w:p>
    <w:p w14:paraId="00A3D013" w14:textId="77777777" w:rsidR="00BA1045" w:rsidRDefault="007A4255" w:rsidP="00BA1045">
      <w:pPr>
        <w:autoSpaceDE w:val="0"/>
        <w:autoSpaceDN w:val="0"/>
        <w:adjustRightInd w:val="0"/>
        <w:spacing w:after="0" w:line="240" w:lineRule="auto"/>
        <w:jc w:val="center"/>
        <w:rPr>
          <w:rFonts w:ascii="Arial" w:hAnsi="Arial" w:cs="Arial"/>
          <w:b/>
          <w:bCs/>
          <w:color w:val="000000"/>
          <w:sz w:val="36"/>
          <w:szCs w:val="36"/>
          <w:lang w:val="es-MX"/>
        </w:rPr>
      </w:pPr>
      <w:r w:rsidRPr="007A4255">
        <w:rPr>
          <w:rFonts w:ascii="Arial" w:hAnsi="Arial" w:cs="Arial"/>
          <w:b/>
          <w:bCs/>
          <w:color w:val="000000"/>
          <w:sz w:val="36"/>
          <w:szCs w:val="36"/>
          <w:lang w:val="es-MX"/>
        </w:rPr>
        <w:t xml:space="preserve">MUNICIPIO DE ITAGÜÍ </w:t>
      </w:r>
    </w:p>
    <w:p w14:paraId="27722BD1"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6207AC45"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5B68B303"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5AA85773"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072FBD0F" w14:textId="77777777" w:rsidR="00BA1045" w:rsidRDefault="00BA1045" w:rsidP="00BA1045">
      <w:pPr>
        <w:autoSpaceDE w:val="0"/>
        <w:autoSpaceDN w:val="0"/>
        <w:adjustRightInd w:val="0"/>
        <w:spacing w:after="0" w:line="240" w:lineRule="auto"/>
        <w:jc w:val="center"/>
        <w:rPr>
          <w:rFonts w:ascii="Arial" w:hAnsi="Arial" w:cs="Arial"/>
          <w:b/>
          <w:bCs/>
          <w:color w:val="000000"/>
          <w:sz w:val="36"/>
          <w:szCs w:val="36"/>
          <w:lang w:val="es-MX"/>
        </w:rPr>
      </w:pPr>
    </w:p>
    <w:p w14:paraId="4D74999A" w14:textId="77777777" w:rsidR="007A4255" w:rsidRPr="007A4255" w:rsidRDefault="007A4255" w:rsidP="00BA1045">
      <w:pPr>
        <w:autoSpaceDE w:val="0"/>
        <w:autoSpaceDN w:val="0"/>
        <w:adjustRightInd w:val="0"/>
        <w:spacing w:after="0" w:line="240" w:lineRule="auto"/>
        <w:jc w:val="center"/>
        <w:rPr>
          <w:rFonts w:ascii="Arial" w:hAnsi="Arial" w:cs="Arial"/>
          <w:color w:val="000000"/>
          <w:sz w:val="36"/>
          <w:szCs w:val="36"/>
          <w:lang w:val="es-MX"/>
        </w:rPr>
      </w:pPr>
      <w:r w:rsidRPr="007A4255">
        <w:rPr>
          <w:rFonts w:ascii="Arial" w:hAnsi="Arial" w:cs="Arial"/>
          <w:b/>
          <w:bCs/>
          <w:color w:val="000000"/>
          <w:sz w:val="36"/>
          <w:szCs w:val="36"/>
          <w:lang w:val="es-MX"/>
        </w:rPr>
        <w:t>2018</w:t>
      </w:r>
    </w:p>
    <w:p w14:paraId="0D3588C8" w14:textId="77777777" w:rsidR="007A4255" w:rsidRPr="007A4255" w:rsidRDefault="007A4255" w:rsidP="00BA1045">
      <w:pPr>
        <w:pageBreakBefore/>
        <w:autoSpaceDE w:val="0"/>
        <w:autoSpaceDN w:val="0"/>
        <w:adjustRightInd w:val="0"/>
        <w:spacing w:after="0" w:line="240" w:lineRule="auto"/>
        <w:jc w:val="center"/>
        <w:rPr>
          <w:rFonts w:ascii="Arial" w:hAnsi="Arial" w:cs="Arial"/>
          <w:color w:val="000000"/>
          <w:sz w:val="23"/>
          <w:szCs w:val="23"/>
          <w:lang w:val="es-MX"/>
        </w:rPr>
      </w:pPr>
      <w:r w:rsidRPr="007A4255">
        <w:rPr>
          <w:rFonts w:ascii="Arial" w:hAnsi="Arial" w:cs="Arial"/>
          <w:b/>
          <w:bCs/>
          <w:color w:val="000000"/>
          <w:sz w:val="23"/>
          <w:szCs w:val="23"/>
          <w:lang w:val="es-MX"/>
        </w:rPr>
        <w:lastRenderedPageBreak/>
        <w:t>MANUAL DE CONTRATACIÓN</w:t>
      </w:r>
    </w:p>
    <w:p w14:paraId="59CD2058"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Los Consejos Directivos de las instituciones educativas de Itagüí, tomando como guía este manual, reglamentarán los procedimientos, formalidades y garantías para toda contratación que no supere los veinte (20) salarios mínimos legales mensuales vigentes (SMLMV). </w:t>
      </w:r>
    </w:p>
    <w:p w14:paraId="2D5EB8F2"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25E9E1C0"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EL CONTRATO </w:t>
      </w:r>
    </w:p>
    <w:p w14:paraId="18864151"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DEFINICIÓN </w:t>
      </w:r>
    </w:p>
    <w:p w14:paraId="71848D99"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Se denomina contrato a todo acto jurídico o acuerdo de voluntades que celebren los Fondos de Servicios Educativos, que sea generador de obligaciones sin importar que esté previsto en el derecho público o privado, que sea típico o atípico, o que se derive del ejercicio de la autonomía de la voluntad. </w:t>
      </w:r>
    </w:p>
    <w:p w14:paraId="05392A3C"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Los contratos que celebren los Fondos de Servicios Educativos son intuito persona y en consecuencia, una vez celebrados no podrán cederse sin previa autorización escrita del rector de la Institución. </w:t>
      </w:r>
    </w:p>
    <w:p w14:paraId="7D15F8D0"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4EF74C88"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FACULTADES PARA CONTRATAR </w:t>
      </w:r>
    </w:p>
    <w:p w14:paraId="003FD8C0" w14:textId="77777777" w:rsidR="007A4255" w:rsidRPr="007A4255" w:rsidRDefault="007A4255" w:rsidP="00BA1045">
      <w:pPr>
        <w:rPr>
          <w:rFonts w:ascii="Arial" w:hAnsi="Arial" w:cs="Arial"/>
          <w:color w:val="000000"/>
          <w:sz w:val="23"/>
          <w:szCs w:val="23"/>
          <w:lang w:val="es-MX"/>
        </w:rPr>
      </w:pPr>
      <w:r w:rsidRPr="007A4255">
        <w:rPr>
          <w:rFonts w:ascii="Arial" w:hAnsi="Arial" w:cs="Arial"/>
          <w:color w:val="000000"/>
          <w:sz w:val="23"/>
          <w:szCs w:val="23"/>
          <w:lang w:val="es-MX"/>
        </w:rPr>
        <w:t xml:space="preserve">Los Fondos de Servicios Educativos carecen de personería jurídica. El rector es el </w:t>
      </w:r>
      <w:r w:rsidRPr="007A4255">
        <w:rPr>
          <w:rFonts w:ascii="Arial" w:hAnsi="Arial" w:cs="Arial"/>
          <w:b/>
          <w:bCs/>
          <w:color w:val="000000"/>
          <w:sz w:val="23"/>
          <w:szCs w:val="23"/>
          <w:lang w:val="es-MX"/>
        </w:rPr>
        <w:t xml:space="preserve">ordenador del gasto </w:t>
      </w:r>
      <w:r w:rsidRPr="007A4255">
        <w:rPr>
          <w:rFonts w:ascii="Arial" w:hAnsi="Arial" w:cs="Arial"/>
          <w:color w:val="000000"/>
          <w:sz w:val="23"/>
          <w:szCs w:val="23"/>
          <w:lang w:val="es-MX"/>
        </w:rPr>
        <w:t xml:space="preserve">y su ejercicio no implica representación legal. Es responsabilidad del rector celebrar los contratos, suscribir los actos administrativos y ordenar los gastos con cargo a los recursos del Fondo de Servicios Educativos, de acuerdo con el flujo de caja y el plan operativo de la respectiva vigencia fiscal, previa disponibilidad presupuestal y de tesorería. Respecto con la autorización, el rector podrá celebrar los contratos, según las autorizaciones que realice cada Consejo Directivo. </w:t>
      </w:r>
    </w:p>
    <w:p w14:paraId="2C6ADAF9"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MODALIDADES DE CONTRATACIÓN </w:t>
      </w:r>
    </w:p>
    <w:p w14:paraId="1A5F5628"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Contrato de obra: </w:t>
      </w:r>
      <w:r w:rsidRPr="007A4255">
        <w:rPr>
          <w:rFonts w:ascii="Arial" w:hAnsi="Arial" w:cs="Arial"/>
          <w:color w:val="000000"/>
          <w:sz w:val="23"/>
          <w:szCs w:val="23"/>
          <w:lang w:val="es-MX"/>
        </w:rPr>
        <w:t xml:space="preserve">Son contratos de obra los que celebren las instituciones educativas para la construcción de la infraestructura. </w:t>
      </w:r>
    </w:p>
    <w:p w14:paraId="5678FA45"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Contrato de consultoría: </w:t>
      </w:r>
      <w:r w:rsidRPr="007A4255">
        <w:rPr>
          <w:rFonts w:ascii="Arial" w:hAnsi="Arial" w:cs="Arial"/>
          <w:color w:val="000000"/>
          <w:sz w:val="23"/>
          <w:szCs w:val="23"/>
          <w:lang w:val="es-MX"/>
        </w:rPr>
        <w:t xml:space="preserve">Son contratos de consultoría los que celebren las instituciones educativas referidos a los estudios necesarios para la ejecución de proyectos de inversión, estudios de diagnósticos, pre factibilidad o factibilidad para programas o proyectos específicos, así como a las asesorías técnicas de coordinación, control y supervisión. </w:t>
      </w:r>
    </w:p>
    <w:p w14:paraId="7A261CAD"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Contrato de prestación de servicios: </w:t>
      </w:r>
      <w:r w:rsidRPr="007A4255">
        <w:rPr>
          <w:rFonts w:ascii="Arial" w:hAnsi="Arial" w:cs="Arial"/>
          <w:color w:val="000000"/>
          <w:sz w:val="23"/>
          <w:szCs w:val="23"/>
          <w:lang w:val="es-MX"/>
        </w:rPr>
        <w:t xml:space="preserve">Son los que celebren las Instituciones Educativas para desarrollar actividades relacionadas con la administración y funcionamiento de la institución. </w:t>
      </w:r>
    </w:p>
    <w:p w14:paraId="23272378"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Contrato de suministro: </w:t>
      </w:r>
      <w:r w:rsidRPr="007A4255">
        <w:rPr>
          <w:rFonts w:ascii="Arial" w:hAnsi="Arial" w:cs="Arial"/>
          <w:color w:val="000000"/>
          <w:sz w:val="23"/>
          <w:szCs w:val="23"/>
          <w:lang w:val="es-MX"/>
        </w:rPr>
        <w:t xml:space="preserve">“Contrato por el cual una parte se obliga, a cambio de una contraprestación, a cumplir a favor de otra, en forma independiente, prestaciones periódicas o continuadas de cosas o servicios”. Este contrato es de ejecución sucesiva y los pagos coinciden con la demanda que de la entrega de los bienes o servicios haga el consumidor. </w:t>
      </w:r>
    </w:p>
    <w:p w14:paraId="2F886792"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Contrato de compraventa: </w:t>
      </w:r>
      <w:r w:rsidRPr="007A4255">
        <w:rPr>
          <w:rFonts w:ascii="Arial" w:hAnsi="Arial" w:cs="Arial"/>
          <w:color w:val="000000"/>
          <w:sz w:val="23"/>
          <w:szCs w:val="23"/>
          <w:lang w:val="es-MX"/>
        </w:rPr>
        <w:t xml:space="preserve">Es un contrato en virtud del cual una de las partes se obliga a dar una cosa y la otra a pagarla en dinero. Aquella se dice vender y esta comprar. El dinero que el comprador da por la cosa vendida, se llama precio; estos contratos son de ejecución instantánea. Este contrato es el que tiene mayor importancia entre los de su clase, porque se trata del contrato tipo traslativo de dominio. </w:t>
      </w:r>
    </w:p>
    <w:p w14:paraId="1EFA0FA0"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7A3640D1"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0E618E03"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4F91B4C6"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23D0E5CD"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200CA318"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1FD99D59"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Convenios inter administrativos: </w:t>
      </w:r>
      <w:r w:rsidRPr="007A4255">
        <w:rPr>
          <w:rFonts w:ascii="Arial" w:hAnsi="Arial" w:cs="Arial"/>
          <w:color w:val="000000"/>
          <w:sz w:val="23"/>
          <w:szCs w:val="23"/>
          <w:lang w:val="es-MX"/>
        </w:rPr>
        <w:t xml:space="preserve">Las entidades celebrarán directamente contratos entre ellas, siempre que las obligaciones del mismo tengan relación directa con el objeto </w:t>
      </w:r>
    </w:p>
    <w:p w14:paraId="7A7619B3"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1FC4D4FA"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Contrato de arrendamiento</w:t>
      </w:r>
      <w:r w:rsidRPr="007A4255">
        <w:rPr>
          <w:rFonts w:ascii="Arial" w:hAnsi="Arial" w:cs="Arial"/>
          <w:color w:val="000000"/>
          <w:sz w:val="23"/>
          <w:szCs w:val="23"/>
          <w:lang w:val="es-MX"/>
        </w:rPr>
        <w:t xml:space="preserve">: El Código Civil define el arrendamiento como “un contrato en que las dos partes se obligan recíprocamente, la una a conceder el goce de una cosa, o a ejecutar una obra o prestar un servicio y la otra a pagar por este goce, obra o servicio un precio determinado. </w:t>
      </w:r>
    </w:p>
    <w:p w14:paraId="5D2B327E"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5D3CE40A"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Contratos Innominados</w:t>
      </w:r>
      <w:r w:rsidRPr="007A4255">
        <w:rPr>
          <w:rFonts w:ascii="Arial" w:hAnsi="Arial" w:cs="Arial"/>
          <w:color w:val="000000"/>
          <w:sz w:val="23"/>
          <w:szCs w:val="23"/>
          <w:lang w:val="es-MX"/>
        </w:rPr>
        <w:t xml:space="preserve">: Son aquellos para los que la Ley no tiene previsto un nombre específico, debido a que sus características no se encuentran expresamente regulados por ella. Puede ser un híbrido entre varios contratos o incluso uno completamente nuevo. Ejemplo: Un contrato de prestación y servicio y compraventa, cumple con la característica de contrato innominado. </w:t>
      </w:r>
    </w:p>
    <w:p w14:paraId="04052C6D"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Los contratos descritos anteriormente pueden celebrarse en caso de requerirse y cumplir con las condiciones establecidas bajo la modalidad de </w:t>
      </w:r>
      <w:r w:rsidRPr="007A4255">
        <w:rPr>
          <w:rFonts w:ascii="Arial" w:hAnsi="Arial" w:cs="Arial"/>
          <w:b/>
          <w:bCs/>
          <w:color w:val="000000"/>
          <w:sz w:val="23"/>
          <w:szCs w:val="23"/>
          <w:lang w:val="es-MX"/>
        </w:rPr>
        <w:t xml:space="preserve">Urgencia Manifiesta, </w:t>
      </w:r>
      <w:r w:rsidRPr="007A4255">
        <w:rPr>
          <w:rFonts w:ascii="Arial" w:hAnsi="Arial" w:cs="Arial"/>
          <w:color w:val="000000"/>
          <w:sz w:val="23"/>
          <w:szCs w:val="23"/>
          <w:lang w:val="es-MX"/>
        </w:rPr>
        <w:t xml:space="preserve">cuando obedece a circunstancias excepcionales (estados de excepción, calamidad, fuerza mayor o desastres). El contratista podrá iniciar la ejecución del objeto pactado, sin que se cuente con un contrato escrito, pero de ello deberá dejar constancia escrita, breve, como prueba de la orden impartida. </w:t>
      </w:r>
    </w:p>
    <w:p w14:paraId="55860E70"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No obstante para que la institución educativa proceda de esta forma, requiere </w:t>
      </w:r>
      <w:r w:rsidRPr="007A4255">
        <w:rPr>
          <w:rFonts w:ascii="Arial" w:hAnsi="Arial" w:cs="Arial"/>
          <w:b/>
          <w:bCs/>
          <w:color w:val="000000"/>
          <w:sz w:val="23"/>
          <w:szCs w:val="23"/>
          <w:lang w:val="es-MX"/>
        </w:rPr>
        <w:t xml:space="preserve">declarar </w:t>
      </w:r>
      <w:r w:rsidRPr="007A4255">
        <w:rPr>
          <w:rFonts w:ascii="Arial" w:hAnsi="Arial" w:cs="Arial"/>
          <w:color w:val="000000"/>
          <w:sz w:val="23"/>
          <w:szCs w:val="23"/>
          <w:lang w:val="es-MX"/>
        </w:rPr>
        <w:t>la “</w:t>
      </w:r>
      <w:r w:rsidRPr="007A4255">
        <w:rPr>
          <w:rFonts w:ascii="Arial" w:hAnsi="Arial" w:cs="Arial"/>
          <w:b/>
          <w:bCs/>
          <w:color w:val="000000"/>
          <w:sz w:val="23"/>
          <w:szCs w:val="23"/>
          <w:lang w:val="es-MX"/>
        </w:rPr>
        <w:t>urgencia manifiesta</w:t>
      </w:r>
      <w:r w:rsidRPr="007A4255">
        <w:rPr>
          <w:rFonts w:ascii="Arial" w:hAnsi="Arial" w:cs="Arial"/>
          <w:color w:val="000000"/>
          <w:sz w:val="23"/>
          <w:szCs w:val="23"/>
          <w:lang w:val="es-MX"/>
        </w:rPr>
        <w:t xml:space="preserve">” mediante un acto administrativo en el cual se deben hacer constar los hechos por los cuales la institución educativa justificará su decisión, previa aprobación del Secretario de Educación del Municipio. </w:t>
      </w:r>
    </w:p>
    <w:p w14:paraId="12E4CB69" w14:textId="77777777" w:rsid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La institución educativa hará los ajustes y modificaciones necesarias de conformidad con la Ley orgánica del Presupuesto. </w:t>
      </w:r>
    </w:p>
    <w:p w14:paraId="6E5C441F" w14:textId="77777777" w:rsidR="00BA1045" w:rsidRDefault="00BA1045" w:rsidP="007A4255">
      <w:pPr>
        <w:autoSpaceDE w:val="0"/>
        <w:autoSpaceDN w:val="0"/>
        <w:adjustRightInd w:val="0"/>
        <w:spacing w:after="0" w:line="240" w:lineRule="auto"/>
        <w:rPr>
          <w:rFonts w:ascii="Arial" w:hAnsi="Arial" w:cs="Arial"/>
          <w:color w:val="000000"/>
          <w:sz w:val="23"/>
          <w:szCs w:val="23"/>
          <w:lang w:val="es-MX"/>
        </w:rPr>
      </w:pPr>
    </w:p>
    <w:p w14:paraId="64AE5651" w14:textId="77777777" w:rsidR="00BA1045" w:rsidRDefault="00BA1045" w:rsidP="007A4255">
      <w:pPr>
        <w:autoSpaceDE w:val="0"/>
        <w:autoSpaceDN w:val="0"/>
        <w:adjustRightInd w:val="0"/>
        <w:spacing w:after="0" w:line="240" w:lineRule="auto"/>
        <w:rPr>
          <w:rFonts w:ascii="Arial" w:hAnsi="Arial" w:cs="Arial"/>
          <w:color w:val="000000"/>
          <w:sz w:val="23"/>
          <w:szCs w:val="23"/>
          <w:lang w:val="es-MX"/>
        </w:rPr>
      </w:pPr>
    </w:p>
    <w:p w14:paraId="0F32416A" w14:textId="77777777" w:rsidR="007A4255" w:rsidRPr="007A4255" w:rsidRDefault="007A4255" w:rsidP="007A4255">
      <w:pPr>
        <w:pageBreakBefore/>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lastRenderedPageBreak/>
        <w:t xml:space="preserve">CONTRATACIÓN INFERIOR A LOS 20 SMLMV </w:t>
      </w:r>
    </w:p>
    <w:p w14:paraId="160426C6" w14:textId="77777777" w:rsidR="00BA1045" w:rsidRDefault="00BA1045" w:rsidP="007A4255">
      <w:pPr>
        <w:autoSpaceDE w:val="0"/>
        <w:autoSpaceDN w:val="0"/>
        <w:adjustRightInd w:val="0"/>
        <w:spacing w:after="0" w:line="240" w:lineRule="auto"/>
        <w:rPr>
          <w:rFonts w:ascii="Arial" w:hAnsi="Arial" w:cs="Arial"/>
          <w:color w:val="000000"/>
          <w:sz w:val="23"/>
          <w:szCs w:val="23"/>
          <w:lang w:val="es-MX"/>
        </w:rPr>
      </w:pPr>
    </w:p>
    <w:p w14:paraId="3850344D"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El Consejo Directivo de cada establecimiento podrá señalar, con base en la experiencia y en el análisis concreto de las necesidades del establecimiento, los trámites, garantías y constancias que deben cumplirse para que el rector celebre cualquier acto o contrato que cree, extinga o modifique obligaciones que deban registrarse en el Fondo, y cuya cuantía sea inferior a veinte (20) salarios mínimos mensuales”. </w:t>
      </w:r>
    </w:p>
    <w:p w14:paraId="77F3348D"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Para el caso de los Fondos de Servicios Educativos, el decreto 1075 del 26 de mayo de 2015 establece el régimen de contratación especial así: “La celebración de contratos a que haya lugar con recursos del Fondo de Servicios Educativos, debe realizarse con estricta sujeción a lo dispuesto en el estatuto contractual de la administración pública, cuando </w:t>
      </w:r>
      <w:r w:rsidRPr="007A4255">
        <w:rPr>
          <w:rFonts w:ascii="Arial" w:hAnsi="Arial" w:cs="Arial"/>
          <w:b/>
          <w:bCs/>
          <w:color w:val="000000"/>
          <w:sz w:val="23"/>
          <w:szCs w:val="23"/>
          <w:lang w:val="es-MX"/>
        </w:rPr>
        <w:t xml:space="preserve">supere </w:t>
      </w:r>
      <w:r w:rsidRPr="007A4255">
        <w:rPr>
          <w:rFonts w:ascii="Arial" w:hAnsi="Arial" w:cs="Arial"/>
          <w:color w:val="000000"/>
          <w:sz w:val="23"/>
          <w:szCs w:val="23"/>
          <w:lang w:val="es-MX"/>
        </w:rPr>
        <w:t xml:space="preserve">la cuantía de veinte (20) salarios mínimos legales mensuales vigentes”. </w:t>
      </w:r>
    </w:p>
    <w:p w14:paraId="48340979"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Si la cuantía es inferior a los veinte (20) salarios mínimos legales mensuales vigentes, se deben seguir los </w:t>
      </w:r>
      <w:r w:rsidRPr="007A4255">
        <w:rPr>
          <w:rFonts w:ascii="Arial" w:hAnsi="Arial" w:cs="Arial"/>
          <w:b/>
          <w:bCs/>
          <w:color w:val="000000"/>
          <w:sz w:val="23"/>
          <w:szCs w:val="23"/>
          <w:lang w:val="es-MX"/>
        </w:rPr>
        <w:t>procedimientos establecidos en el reglamento expedido por el Consejo Directivo</w:t>
      </w:r>
      <w:r w:rsidRPr="007A4255">
        <w:rPr>
          <w:rFonts w:ascii="Arial" w:hAnsi="Arial" w:cs="Arial"/>
          <w:color w:val="000000"/>
          <w:sz w:val="23"/>
          <w:szCs w:val="23"/>
          <w:lang w:val="es-MX"/>
        </w:rPr>
        <w:t xml:space="preserve">, de conformidad con lo dispuesto en el artículo 13 de la Ley 715 de 2001, y en todo caso siguiendo los principios de transparencia, economía, publicidad, y responsabilidad, de conformidad con los postulados de la función administrativa”. </w:t>
      </w:r>
    </w:p>
    <w:p w14:paraId="0F5C315D" w14:textId="77777777" w:rsidR="007A4255" w:rsidRPr="007A4255" w:rsidRDefault="007A4255" w:rsidP="007A4255">
      <w:pPr>
        <w:pageBreakBefore/>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lastRenderedPageBreak/>
        <w:t xml:space="preserve">CLASES DE CONTRATOS APLICABLES, PROCEDIMIENTOS, REQUISITOS Y RESPONSABLES </w:t>
      </w:r>
    </w:p>
    <w:p w14:paraId="5EDE7E6C" w14:textId="77777777" w:rsidR="00BA1045" w:rsidRDefault="00BA1045" w:rsidP="007A4255">
      <w:pPr>
        <w:autoSpaceDE w:val="0"/>
        <w:autoSpaceDN w:val="0"/>
        <w:adjustRightInd w:val="0"/>
        <w:spacing w:after="0" w:line="240" w:lineRule="auto"/>
        <w:rPr>
          <w:rFonts w:ascii="Arial" w:hAnsi="Arial" w:cs="Arial"/>
          <w:color w:val="000000"/>
          <w:sz w:val="23"/>
          <w:szCs w:val="23"/>
          <w:lang w:val="es-MX"/>
        </w:rPr>
      </w:pPr>
    </w:p>
    <w:p w14:paraId="18A4D392" w14:textId="77777777" w:rsidR="00BA1045" w:rsidRDefault="00BA1045" w:rsidP="007A4255">
      <w:pPr>
        <w:autoSpaceDE w:val="0"/>
        <w:autoSpaceDN w:val="0"/>
        <w:adjustRightInd w:val="0"/>
        <w:spacing w:after="0" w:line="240" w:lineRule="auto"/>
        <w:rPr>
          <w:rFonts w:ascii="Arial" w:hAnsi="Arial" w:cs="Arial"/>
          <w:color w:val="000000"/>
          <w:sz w:val="23"/>
          <w:szCs w:val="23"/>
          <w:lang w:val="es-MX"/>
        </w:rPr>
      </w:pPr>
    </w:p>
    <w:p w14:paraId="065555D2" w14:textId="77777777" w:rsidR="00BA1045" w:rsidRDefault="00BA1045" w:rsidP="007A4255">
      <w:pPr>
        <w:autoSpaceDE w:val="0"/>
        <w:autoSpaceDN w:val="0"/>
        <w:adjustRightInd w:val="0"/>
        <w:spacing w:after="0" w:line="240" w:lineRule="auto"/>
        <w:rPr>
          <w:rFonts w:ascii="Arial" w:hAnsi="Arial" w:cs="Arial"/>
          <w:color w:val="000000"/>
          <w:sz w:val="23"/>
          <w:szCs w:val="23"/>
          <w:lang w:val="es-MX"/>
        </w:rPr>
      </w:pPr>
    </w:p>
    <w:p w14:paraId="12C9FB3C"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De acuerdo con el objeto, los contratos que pueden celebrar las instituciones educativas son los siguientes: </w:t>
      </w:r>
    </w:p>
    <w:p w14:paraId="69B7EB23"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obra. </w:t>
      </w:r>
    </w:p>
    <w:p w14:paraId="4FC47C59"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interventoría. </w:t>
      </w:r>
    </w:p>
    <w:p w14:paraId="3FE34BFB"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suministro. </w:t>
      </w:r>
    </w:p>
    <w:p w14:paraId="0DE6BA5F"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consultoría. </w:t>
      </w:r>
    </w:p>
    <w:p w14:paraId="67888E59"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comodato. </w:t>
      </w:r>
    </w:p>
    <w:p w14:paraId="7CC9E33D"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arrendamiento. </w:t>
      </w:r>
    </w:p>
    <w:p w14:paraId="681FA57A"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seguros. </w:t>
      </w:r>
    </w:p>
    <w:p w14:paraId="211C1F26"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concesión. </w:t>
      </w:r>
    </w:p>
    <w:p w14:paraId="4EE3C8E0"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compraventa. </w:t>
      </w:r>
    </w:p>
    <w:p w14:paraId="139E0B93"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Convenio inter administrativo. </w:t>
      </w:r>
    </w:p>
    <w:p w14:paraId="312EC3D8"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Contrato de prestación de servicios profesionales: </w:t>
      </w:r>
    </w:p>
    <w:p w14:paraId="6A1C0D35"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Órdenes de prestación de servicios. </w:t>
      </w:r>
    </w:p>
    <w:p w14:paraId="51339EFE"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Órdenes de suministro y todos los demás actos jurídicos que en virtud de la autonomía de la voluntad, las partes contratantes convienen celebrar. </w:t>
      </w:r>
    </w:p>
    <w:p w14:paraId="44674FF6"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4A737A77" w14:textId="77777777" w:rsidR="00BA1045" w:rsidRDefault="00BA1045" w:rsidP="007A4255">
      <w:pPr>
        <w:autoSpaceDE w:val="0"/>
        <w:autoSpaceDN w:val="0"/>
        <w:adjustRightInd w:val="0"/>
        <w:spacing w:after="0" w:line="240" w:lineRule="auto"/>
        <w:rPr>
          <w:rFonts w:ascii="Arial" w:hAnsi="Arial" w:cs="Arial"/>
          <w:b/>
          <w:bCs/>
          <w:color w:val="000000"/>
          <w:sz w:val="23"/>
          <w:szCs w:val="23"/>
          <w:lang w:val="es-MX"/>
        </w:rPr>
      </w:pPr>
    </w:p>
    <w:p w14:paraId="4B2E08DD"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Nota</w:t>
      </w:r>
      <w:r w:rsidRPr="007A4255">
        <w:rPr>
          <w:rFonts w:ascii="Arial" w:hAnsi="Arial" w:cs="Arial"/>
          <w:color w:val="000000"/>
          <w:sz w:val="23"/>
          <w:szCs w:val="23"/>
          <w:lang w:val="es-MX"/>
        </w:rPr>
        <w:t xml:space="preserve">: La abogada de los fondos educativos verificará que el acuerdo que reglamenta la contratación tenga la normativa vigente. </w:t>
      </w:r>
    </w:p>
    <w:p w14:paraId="4016D3C3" w14:textId="77777777" w:rsidR="007A4255" w:rsidRPr="007A4255" w:rsidRDefault="007A4255" w:rsidP="007A4255">
      <w:pPr>
        <w:pageBreakBefore/>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lastRenderedPageBreak/>
        <w:t xml:space="preserve">PROCEDIMIENTO DE CONTRATACIÓN PARA PRESTACIÓN </w:t>
      </w:r>
    </w:p>
    <w:p w14:paraId="46C6B2A3"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DE SERVICIO, OBRA PÚBLICA Y COMPRAVENTAS </w:t>
      </w:r>
    </w:p>
    <w:p w14:paraId="4FBFE60A"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OBJETIVO: </w:t>
      </w:r>
      <w:r w:rsidRPr="007A4255">
        <w:rPr>
          <w:rFonts w:ascii="Arial" w:hAnsi="Arial" w:cs="Arial"/>
          <w:color w:val="000000"/>
          <w:sz w:val="23"/>
          <w:szCs w:val="23"/>
          <w:lang w:val="es-MX"/>
        </w:rPr>
        <w:t xml:space="preserve">Garantizar que los servicios, las compras y las obras que requiere la institución, se obtengan oportunamente con las formalidades establecidas en la normativa vigente y que sean recibidos a satisfacción de acuerdo con las especificaciones del contrato. </w:t>
      </w:r>
    </w:p>
    <w:p w14:paraId="0FE8EAC6"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ALCANCE: </w:t>
      </w:r>
      <w:r w:rsidRPr="007A4255">
        <w:rPr>
          <w:rFonts w:ascii="Arial" w:hAnsi="Arial" w:cs="Arial"/>
          <w:color w:val="000000"/>
          <w:sz w:val="23"/>
          <w:szCs w:val="23"/>
          <w:lang w:val="es-MX"/>
        </w:rPr>
        <w:t xml:space="preserve">Este procedimiento inicia con la justificación de la necesidad para iniciar el proceso de contratación y finaliza con la elaboración del acta de inicio del respectivo contrato, para los que lo requieran. </w:t>
      </w:r>
    </w:p>
    <w:tbl>
      <w:tblPr>
        <w:tblW w:w="9796" w:type="dxa"/>
        <w:tblInd w:w="-108" w:type="dxa"/>
        <w:tblBorders>
          <w:top w:val="nil"/>
          <w:left w:val="nil"/>
          <w:bottom w:val="nil"/>
          <w:right w:val="nil"/>
        </w:tblBorders>
        <w:tblLayout w:type="fixed"/>
        <w:tblLook w:val="0000" w:firstRow="0" w:lastRow="0" w:firstColumn="0" w:lastColumn="0" w:noHBand="0" w:noVBand="0"/>
      </w:tblPr>
      <w:tblGrid>
        <w:gridCol w:w="4647"/>
        <w:gridCol w:w="251"/>
        <w:gridCol w:w="4849"/>
        <w:gridCol w:w="49"/>
      </w:tblGrid>
      <w:tr w:rsidR="007A4255" w:rsidRPr="007A4255" w14:paraId="206911F6" w14:textId="77777777" w:rsidTr="004B3E9D">
        <w:trPr>
          <w:gridAfter w:val="1"/>
          <w:wAfter w:w="49" w:type="dxa"/>
          <w:trHeight w:val="393"/>
        </w:trPr>
        <w:tc>
          <w:tcPr>
            <w:tcW w:w="4647" w:type="dxa"/>
          </w:tcPr>
          <w:p w14:paraId="758358F0"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RESPONSABLES: </w:t>
            </w:r>
            <w:r w:rsidRPr="007A4255">
              <w:rPr>
                <w:rFonts w:ascii="Arial" w:hAnsi="Arial" w:cs="Arial"/>
                <w:color w:val="000000"/>
                <w:sz w:val="23"/>
                <w:szCs w:val="23"/>
                <w:lang w:val="es-MX"/>
              </w:rPr>
              <w:t xml:space="preserve">Consejos Directivos, Rectores, Profesional Universitario Abogado, Profesional Universitario Coordinador, Técnico Operativo de Presupuesto y Técnico Operativo Tesorero. </w:t>
            </w:r>
            <w:r w:rsidRPr="007A4255">
              <w:rPr>
                <w:rFonts w:ascii="Arial" w:hAnsi="Arial" w:cs="Arial"/>
                <w:b/>
                <w:bCs/>
                <w:color w:val="000000"/>
                <w:sz w:val="23"/>
                <w:szCs w:val="23"/>
                <w:lang w:val="es-MX"/>
              </w:rPr>
              <w:t xml:space="preserve">CONDICIONES PARA INICIAR EL PROCEDIMIENTO </w:t>
            </w:r>
          </w:p>
        </w:tc>
        <w:tc>
          <w:tcPr>
            <w:tcW w:w="5100" w:type="dxa"/>
            <w:gridSpan w:val="2"/>
          </w:tcPr>
          <w:p w14:paraId="4AF7D311"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MATERIALES NECESARIOS </w:t>
            </w:r>
          </w:p>
        </w:tc>
      </w:tr>
      <w:tr w:rsidR="007A4255" w:rsidRPr="007A4255" w14:paraId="7A8A3F85" w14:textId="77777777" w:rsidTr="004B3E9D">
        <w:trPr>
          <w:gridAfter w:val="1"/>
          <w:wAfter w:w="49" w:type="dxa"/>
          <w:trHeight w:val="2122"/>
        </w:trPr>
        <w:tc>
          <w:tcPr>
            <w:tcW w:w="4647" w:type="dxa"/>
          </w:tcPr>
          <w:p w14:paraId="79E2DB96" w14:textId="77777777" w:rsidR="007A4255" w:rsidRPr="007A4255" w:rsidRDefault="007A4255" w:rsidP="007A4255">
            <w:pPr>
              <w:autoSpaceDE w:val="0"/>
              <w:autoSpaceDN w:val="0"/>
              <w:adjustRightInd w:val="0"/>
              <w:spacing w:after="0" w:line="240" w:lineRule="auto"/>
              <w:rPr>
                <w:rFonts w:ascii="Arial" w:hAnsi="Arial" w:cs="Arial"/>
                <w:sz w:val="24"/>
                <w:szCs w:val="24"/>
                <w:lang w:val="es-MX"/>
              </w:rPr>
            </w:pPr>
          </w:p>
          <w:p w14:paraId="0F0F05CD"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Justificación de la contratación a realizarse. </w:t>
            </w:r>
          </w:p>
          <w:p w14:paraId="4E5E4A23"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Invitación para la realización de la Contratación </w:t>
            </w:r>
          </w:p>
          <w:p w14:paraId="124EF131"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p>
        </w:tc>
        <w:tc>
          <w:tcPr>
            <w:tcW w:w="5100" w:type="dxa"/>
            <w:gridSpan w:val="2"/>
          </w:tcPr>
          <w:p w14:paraId="79879B6C" w14:textId="77777777" w:rsidR="007A4255" w:rsidRPr="007A4255" w:rsidRDefault="007A4255" w:rsidP="007A4255">
            <w:pPr>
              <w:autoSpaceDE w:val="0"/>
              <w:autoSpaceDN w:val="0"/>
              <w:adjustRightInd w:val="0"/>
              <w:spacing w:after="0" w:line="240" w:lineRule="auto"/>
              <w:rPr>
                <w:rFonts w:ascii="Arial" w:hAnsi="Arial" w:cs="Arial"/>
                <w:sz w:val="24"/>
                <w:szCs w:val="24"/>
                <w:lang w:val="es-MX"/>
              </w:rPr>
            </w:pPr>
          </w:p>
          <w:p w14:paraId="62626808"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Equipo de cómputo con conexión a red local. </w:t>
            </w:r>
          </w:p>
          <w:p w14:paraId="743DE706"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Internet. </w:t>
            </w:r>
          </w:p>
          <w:p w14:paraId="05D4D582"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Software contable. </w:t>
            </w:r>
          </w:p>
          <w:p w14:paraId="510F874F"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Software de Proveedores (</w:t>
            </w:r>
            <w:r w:rsidRPr="007A4255">
              <w:rPr>
                <w:rFonts w:ascii="Arial" w:hAnsi="Arial" w:cs="Arial"/>
                <w:b/>
                <w:bCs/>
                <w:color w:val="000000"/>
                <w:sz w:val="23"/>
                <w:szCs w:val="23"/>
                <w:lang w:val="es-MX"/>
              </w:rPr>
              <w:t xml:space="preserve">http://www.proveedoressemitagui.master2000.net) </w:t>
            </w:r>
          </w:p>
          <w:p w14:paraId="5BC6CC8C"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p>
          <w:p w14:paraId="74A1F172"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PEI. </w:t>
            </w:r>
          </w:p>
          <w:p w14:paraId="03B89369"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Planes de Mejoramiento. </w:t>
            </w:r>
          </w:p>
          <w:p w14:paraId="5AFBD352"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p>
          <w:p w14:paraId="09E6E921"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w:t>
            </w:r>
          </w:p>
        </w:tc>
      </w:tr>
      <w:tr w:rsidR="007A4255" w:rsidRPr="007A4255" w14:paraId="23037B46" w14:textId="77777777" w:rsidTr="004B3E9D">
        <w:trPr>
          <w:gridAfter w:val="1"/>
          <w:wAfter w:w="49" w:type="dxa"/>
          <w:trHeight w:val="531"/>
        </w:trPr>
        <w:tc>
          <w:tcPr>
            <w:tcW w:w="9747" w:type="dxa"/>
            <w:gridSpan w:val="3"/>
          </w:tcPr>
          <w:p w14:paraId="24B3DBC9"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b/>
                <w:bCs/>
                <w:color w:val="000000"/>
                <w:sz w:val="23"/>
                <w:szCs w:val="23"/>
                <w:lang w:val="es-MX"/>
              </w:rPr>
              <w:t xml:space="preserve">BASE LEGAL CUANDO LA CONTRATACIÓN NO SUPERA LOS VEINTE (20) S.M.L.M.V </w:t>
            </w:r>
          </w:p>
        </w:tc>
      </w:tr>
      <w:tr w:rsidR="007A4255" w:rsidRPr="007A4255" w14:paraId="37DDBB5F" w14:textId="77777777" w:rsidTr="004B3E9D">
        <w:trPr>
          <w:gridAfter w:val="1"/>
          <w:wAfter w:w="49" w:type="dxa"/>
          <w:trHeight w:val="1089"/>
        </w:trPr>
        <w:tc>
          <w:tcPr>
            <w:tcW w:w="9747" w:type="dxa"/>
            <w:gridSpan w:val="3"/>
          </w:tcPr>
          <w:p w14:paraId="579CEA52" w14:textId="77777777" w:rsidR="007A4255" w:rsidRPr="007A4255" w:rsidRDefault="007A4255" w:rsidP="007A4255">
            <w:pPr>
              <w:autoSpaceDE w:val="0"/>
              <w:autoSpaceDN w:val="0"/>
              <w:adjustRightInd w:val="0"/>
              <w:spacing w:after="0" w:line="240" w:lineRule="auto"/>
              <w:rPr>
                <w:rFonts w:ascii="Arial" w:hAnsi="Arial" w:cs="Arial"/>
                <w:sz w:val="24"/>
                <w:szCs w:val="24"/>
                <w:lang w:val="es-MX"/>
              </w:rPr>
            </w:pPr>
          </w:p>
          <w:p w14:paraId="39D626FA"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Ley 715 de 2001. </w:t>
            </w:r>
          </w:p>
          <w:p w14:paraId="67A220D5"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Decreto 1075 del 26 de mayo de 2015 </w:t>
            </w:r>
          </w:p>
          <w:p w14:paraId="51D26751"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Decreto 111 de 1996. </w:t>
            </w:r>
          </w:p>
          <w:p w14:paraId="0FD26366"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r w:rsidRPr="007A4255">
              <w:rPr>
                <w:rFonts w:ascii="Arial" w:hAnsi="Arial" w:cs="Arial"/>
                <w:color w:val="000000"/>
                <w:sz w:val="23"/>
                <w:szCs w:val="23"/>
                <w:lang w:val="es-MX"/>
              </w:rPr>
              <w:t xml:space="preserve"> Acuerdo del Consejo Directivo de cada institución educativa. </w:t>
            </w:r>
          </w:p>
          <w:p w14:paraId="153BF2C9" w14:textId="77777777" w:rsidR="007A4255" w:rsidRPr="007A4255" w:rsidRDefault="007A4255" w:rsidP="007A4255">
            <w:pPr>
              <w:autoSpaceDE w:val="0"/>
              <w:autoSpaceDN w:val="0"/>
              <w:adjustRightInd w:val="0"/>
              <w:spacing w:after="0" w:line="240" w:lineRule="auto"/>
              <w:rPr>
                <w:rFonts w:ascii="Arial" w:hAnsi="Arial" w:cs="Arial"/>
                <w:color w:val="000000"/>
                <w:sz w:val="23"/>
                <w:szCs w:val="23"/>
                <w:lang w:val="es-MX"/>
              </w:rPr>
            </w:pPr>
          </w:p>
        </w:tc>
      </w:tr>
      <w:tr w:rsidR="004B3E9D" w:rsidRPr="004B3E9D" w14:paraId="47F96F0A" w14:textId="77777777" w:rsidTr="004B3E9D">
        <w:trPr>
          <w:trHeight w:val="112"/>
        </w:trPr>
        <w:tc>
          <w:tcPr>
            <w:tcW w:w="4898" w:type="dxa"/>
            <w:gridSpan w:val="2"/>
          </w:tcPr>
          <w:p w14:paraId="506A07BF"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REQUISITOS A TENER EN CUENTA </w:t>
            </w:r>
          </w:p>
        </w:tc>
        <w:tc>
          <w:tcPr>
            <w:tcW w:w="4898" w:type="dxa"/>
            <w:gridSpan w:val="2"/>
          </w:tcPr>
          <w:p w14:paraId="0EB81B3B"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RESULTADOS ESPERADOS </w:t>
            </w:r>
          </w:p>
        </w:tc>
      </w:tr>
      <w:tr w:rsidR="004B3E9D" w:rsidRPr="004B3E9D" w14:paraId="0B64CEFC" w14:textId="77777777" w:rsidTr="004B3E9D">
        <w:trPr>
          <w:trHeight w:val="112"/>
        </w:trPr>
        <w:tc>
          <w:tcPr>
            <w:tcW w:w="9796" w:type="dxa"/>
            <w:gridSpan w:val="4"/>
          </w:tcPr>
          <w:p w14:paraId="4725ACD9" w14:textId="77777777" w:rsidR="004B3E9D" w:rsidRPr="004B3E9D" w:rsidRDefault="004B3E9D" w:rsidP="004B3E9D">
            <w:pPr>
              <w:autoSpaceDE w:val="0"/>
              <w:autoSpaceDN w:val="0"/>
              <w:adjustRightInd w:val="0"/>
              <w:spacing w:after="0" w:line="240" w:lineRule="auto"/>
              <w:rPr>
                <w:rFonts w:ascii="Arial" w:hAnsi="Arial" w:cs="Arial"/>
                <w:color w:val="000000"/>
                <w:lang w:val="es-MX"/>
              </w:rPr>
            </w:pPr>
            <w:r w:rsidRPr="004B3E9D">
              <w:rPr>
                <w:rFonts w:ascii="Arial" w:hAnsi="Arial" w:cs="Arial"/>
                <w:color w:val="000000"/>
                <w:lang w:val="es-MX"/>
              </w:rPr>
              <w:t xml:space="preserve">. </w:t>
            </w:r>
          </w:p>
        </w:tc>
      </w:tr>
      <w:tr w:rsidR="004B3E9D" w:rsidRPr="004B3E9D" w14:paraId="0CE0B2FB" w14:textId="77777777" w:rsidTr="004B3E9D">
        <w:trPr>
          <w:trHeight w:val="112"/>
        </w:trPr>
        <w:tc>
          <w:tcPr>
            <w:tcW w:w="9796" w:type="dxa"/>
            <w:gridSpan w:val="4"/>
          </w:tcPr>
          <w:p w14:paraId="35655E55" w14:textId="77777777" w:rsidR="004B3E9D" w:rsidRPr="004B3E9D" w:rsidRDefault="004B3E9D" w:rsidP="004B3E9D">
            <w:pPr>
              <w:autoSpaceDE w:val="0"/>
              <w:autoSpaceDN w:val="0"/>
              <w:adjustRightInd w:val="0"/>
              <w:spacing w:after="0" w:line="240" w:lineRule="auto"/>
              <w:rPr>
                <w:rFonts w:ascii="Arial" w:hAnsi="Arial" w:cs="Arial"/>
                <w:color w:val="000000"/>
                <w:lang w:val="es-MX"/>
              </w:rPr>
            </w:pPr>
            <w:r w:rsidRPr="004B3E9D">
              <w:rPr>
                <w:rFonts w:ascii="Arial" w:hAnsi="Arial" w:cs="Arial"/>
                <w:color w:val="000000"/>
                <w:sz w:val="23"/>
                <w:szCs w:val="23"/>
                <w:lang w:val="es-MX"/>
              </w:rPr>
              <w:t>Principios de transparencia, economía, y responsabilidad</w:t>
            </w:r>
            <w:r w:rsidRPr="004B3E9D">
              <w:rPr>
                <w:rFonts w:ascii="Arial" w:hAnsi="Arial" w:cs="Arial"/>
                <w:color w:val="000000"/>
                <w:lang w:val="es-MX"/>
              </w:rPr>
              <w:t xml:space="preserve">. </w:t>
            </w:r>
          </w:p>
        </w:tc>
      </w:tr>
    </w:tbl>
    <w:p w14:paraId="233F0154" w14:textId="77777777" w:rsidR="004B3E9D" w:rsidRDefault="004B3E9D" w:rsidP="007A4255"/>
    <w:tbl>
      <w:tblPr>
        <w:tblW w:w="9464" w:type="dxa"/>
        <w:tblInd w:w="-108" w:type="dxa"/>
        <w:tblBorders>
          <w:top w:val="nil"/>
          <w:left w:val="nil"/>
          <w:bottom w:val="nil"/>
          <w:right w:val="nil"/>
        </w:tblBorders>
        <w:tblLayout w:type="fixed"/>
        <w:tblLook w:val="0000" w:firstRow="0" w:lastRow="0" w:firstColumn="0" w:lastColumn="0" w:noHBand="0" w:noVBand="0"/>
      </w:tblPr>
      <w:tblGrid>
        <w:gridCol w:w="2516"/>
        <w:gridCol w:w="2516"/>
        <w:gridCol w:w="38"/>
        <w:gridCol w:w="2693"/>
        <w:gridCol w:w="1701"/>
      </w:tblGrid>
      <w:tr w:rsidR="004B3E9D" w:rsidRPr="004B3E9D" w14:paraId="32296223" w14:textId="77777777" w:rsidTr="004B3E9D">
        <w:trPr>
          <w:trHeight w:val="122"/>
        </w:trPr>
        <w:tc>
          <w:tcPr>
            <w:tcW w:w="2516" w:type="dxa"/>
          </w:tcPr>
          <w:p w14:paraId="4322CB8E"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Nº </w:t>
            </w:r>
          </w:p>
        </w:tc>
        <w:tc>
          <w:tcPr>
            <w:tcW w:w="2516" w:type="dxa"/>
          </w:tcPr>
          <w:p w14:paraId="28E7F0D6"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ACTIVIDAD </w:t>
            </w:r>
          </w:p>
        </w:tc>
        <w:tc>
          <w:tcPr>
            <w:tcW w:w="2731" w:type="dxa"/>
            <w:gridSpan w:val="2"/>
          </w:tcPr>
          <w:p w14:paraId="650F0AF2"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RESPONSABLE </w:t>
            </w:r>
          </w:p>
        </w:tc>
        <w:tc>
          <w:tcPr>
            <w:tcW w:w="1701" w:type="dxa"/>
          </w:tcPr>
          <w:p w14:paraId="0D23D184"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REGISTROS </w:t>
            </w:r>
          </w:p>
        </w:tc>
      </w:tr>
      <w:tr w:rsidR="004B3E9D" w:rsidRPr="004B3E9D" w14:paraId="4BDEE097" w14:textId="77777777" w:rsidTr="004B3E9D">
        <w:trPr>
          <w:trHeight w:val="388"/>
        </w:trPr>
        <w:tc>
          <w:tcPr>
            <w:tcW w:w="2516" w:type="dxa"/>
          </w:tcPr>
          <w:p w14:paraId="78A6A07E"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1 </w:t>
            </w:r>
          </w:p>
        </w:tc>
        <w:tc>
          <w:tcPr>
            <w:tcW w:w="2516" w:type="dxa"/>
          </w:tcPr>
          <w:p w14:paraId="2B68026D"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Justificar la necesidad para la realización de la contratación de la obra pública, la prestación del servicio y/o la compra del bien. </w:t>
            </w:r>
          </w:p>
        </w:tc>
        <w:tc>
          <w:tcPr>
            <w:tcW w:w="2731" w:type="dxa"/>
            <w:gridSpan w:val="2"/>
          </w:tcPr>
          <w:p w14:paraId="5031E4CA"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Rector </w:t>
            </w:r>
          </w:p>
        </w:tc>
        <w:tc>
          <w:tcPr>
            <w:tcW w:w="1701" w:type="dxa"/>
          </w:tcPr>
          <w:p w14:paraId="25230761"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Formato de Justificación </w:t>
            </w:r>
          </w:p>
        </w:tc>
      </w:tr>
      <w:tr w:rsidR="004B3E9D" w:rsidRPr="004B3E9D" w14:paraId="55AC4AE3" w14:textId="77777777" w:rsidTr="004B3E9D">
        <w:trPr>
          <w:trHeight w:val="940"/>
        </w:trPr>
        <w:tc>
          <w:tcPr>
            <w:tcW w:w="2516" w:type="dxa"/>
          </w:tcPr>
          <w:p w14:paraId="405ADE37"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lastRenderedPageBreak/>
              <w:t xml:space="preserve">2 </w:t>
            </w:r>
          </w:p>
        </w:tc>
        <w:tc>
          <w:tcPr>
            <w:tcW w:w="2516" w:type="dxa"/>
          </w:tcPr>
          <w:p w14:paraId="790BCA41"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Enviar en forma física la justificación, el estudio de mercado y la solicitud de disponibilidad a la P.U. coordinadora de fondos, quien radicará en el control de contratación. </w:t>
            </w:r>
          </w:p>
        </w:tc>
        <w:tc>
          <w:tcPr>
            <w:tcW w:w="2731" w:type="dxa"/>
            <w:gridSpan w:val="2"/>
          </w:tcPr>
          <w:p w14:paraId="545B1D7E"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Rector </w:t>
            </w:r>
          </w:p>
        </w:tc>
        <w:tc>
          <w:tcPr>
            <w:tcW w:w="1701" w:type="dxa"/>
          </w:tcPr>
          <w:p w14:paraId="46874A9B"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Formato de Justificación </w:t>
            </w:r>
          </w:p>
          <w:p w14:paraId="4F46025C"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Formato de Invitación </w:t>
            </w:r>
          </w:p>
          <w:p w14:paraId="4BD56C65"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Formato de Disponibilidad Presupuestal </w:t>
            </w:r>
          </w:p>
        </w:tc>
      </w:tr>
      <w:tr w:rsidR="004B3E9D" w:rsidRPr="004B3E9D" w14:paraId="659E32FD" w14:textId="77777777" w:rsidTr="004B3E9D">
        <w:trPr>
          <w:trHeight w:val="388"/>
        </w:trPr>
        <w:tc>
          <w:tcPr>
            <w:tcW w:w="2516" w:type="dxa"/>
          </w:tcPr>
          <w:p w14:paraId="4DC1CB65"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3 </w:t>
            </w:r>
          </w:p>
        </w:tc>
        <w:tc>
          <w:tcPr>
            <w:tcW w:w="2554" w:type="dxa"/>
            <w:gridSpan w:val="2"/>
          </w:tcPr>
          <w:p w14:paraId="1EA4AEDF"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Remitir a la abogada de los fondos para que verifique que se ajuste a la norma </w:t>
            </w:r>
          </w:p>
        </w:tc>
        <w:tc>
          <w:tcPr>
            <w:tcW w:w="4394" w:type="dxa"/>
            <w:gridSpan w:val="2"/>
          </w:tcPr>
          <w:p w14:paraId="2ED557EF" w14:textId="77777777" w:rsid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Profesio</w:t>
            </w:r>
            <w:r>
              <w:rPr>
                <w:rFonts w:ascii="Arial" w:hAnsi="Arial" w:cs="Arial"/>
                <w:color w:val="000000"/>
                <w:sz w:val="23"/>
                <w:szCs w:val="23"/>
                <w:lang w:val="es-MX"/>
              </w:rPr>
              <w:t>nal Universitario</w:t>
            </w:r>
          </w:p>
          <w:p w14:paraId="499B4B22"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Pr>
                <w:rFonts w:ascii="Arial" w:hAnsi="Arial" w:cs="Arial"/>
                <w:color w:val="000000"/>
                <w:sz w:val="23"/>
                <w:szCs w:val="23"/>
                <w:lang w:val="es-MX"/>
              </w:rPr>
              <w:t xml:space="preserve"> (Coordinador</w:t>
            </w:r>
          </w:p>
        </w:tc>
      </w:tr>
      <w:tr w:rsidR="004B3E9D" w:rsidRPr="004B3E9D" w14:paraId="488B8D56" w14:textId="77777777" w:rsidTr="004B3E9D">
        <w:trPr>
          <w:trHeight w:val="388"/>
        </w:trPr>
        <w:tc>
          <w:tcPr>
            <w:tcW w:w="2516" w:type="dxa"/>
          </w:tcPr>
          <w:p w14:paraId="0116F35F"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4 </w:t>
            </w:r>
          </w:p>
        </w:tc>
        <w:tc>
          <w:tcPr>
            <w:tcW w:w="2554" w:type="dxa"/>
            <w:gridSpan w:val="2"/>
          </w:tcPr>
          <w:p w14:paraId="688346B8"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Revisar y enviar por correo las respectivas observaciones, de requerirse </w:t>
            </w:r>
          </w:p>
        </w:tc>
        <w:tc>
          <w:tcPr>
            <w:tcW w:w="4394" w:type="dxa"/>
            <w:gridSpan w:val="2"/>
          </w:tcPr>
          <w:p w14:paraId="0F3CFE6E" w14:textId="77777777" w:rsid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Profesional Universitario </w:t>
            </w:r>
          </w:p>
          <w:p w14:paraId="31F96B06"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(Abogada) </w:t>
            </w:r>
          </w:p>
        </w:tc>
      </w:tr>
      <w:tr w:rsidR="004B3E9D" w:rsidRPr="004B3E9D" w14:paraId="462599B2" w14:textId="77777777" w:rsidTr="004B3E9D">
        <w:trPr>
          <w:trHeight w:val="388"/>
        </w:trPr>
        <w:tc>
          <w:tcPr>
            <w:tcW w:w="2516" w:type="dxa"/>
          </w:tcPr>
          <w:p w14:paraId="2CB9F303"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5 </w:t>
            </w:r>
          </w:p>
        </w:tc>
        <w:tc>
          <w:tcPr>
            <w:tcW w:w="2554" w:type="dxa"/>
            <w:gridSpan w:val="2"/>
          </w:tcPr>
          <w:p w14:paraId="74AC7A9A"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Hacer las respectivas correcciones sugeridas por la Abogada de los Fondos y remitirlas nuevamente a la P.U. Abogada en forma física. </w:t>
            </w:r>
          </w:p>
        </w:tc>
        <w:tc>
          <w:tcPr>
            <w:tcW w:w="4394" w:type="dxa"/>
            <w:gridSpan w:val="2"/>
          </w:tcPr>
          <w:p w14:paraId="17E84ED9"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Rector </w:t>
            </w:r>
          </w:p>
        </w:tc>
      </w:tr>
      <w:tr w:rsidR="004B3E9D" w:rsidRPr="004B3E9D" w14:paraId="280C71EC" w14:textId="77777777" w:rsidTr="004B3E9D">
        <w:trPr>
          <w:trHeight w:val="388"/>
        </w:trPr>
        <w:tc>
          <w:tcPr>
            <w:tcW w:w="2516" w:type="dxa"/>
          </w:tcPr>
          <w:p w14:paraId="2B862AB7"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6 </w:t>
            </w:r>
          </w:p>
        </w:tc>
        <w:tc>
          <w:tcPr>
            <w:tcW w:w="2554" w:type="dxa"/>
            <w:gridSpan w:val="2"/>
          </w:tcPr>
          <w:p w14:paraId="55217B48"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Remitir a la técnica de Presupuesto para verificar la viabilidad presupuestal. </w:t>
            </w:r>
          </w:p>
        </w:tc>
        <w:tc>
          <w:tcPr>
            <w:tcW w:w="4394" w:type="dxa"/>
            <w:gridSpan w:val="2"/>
          </w:tcPr>
          <w:p w14:paraId="008359F8" w14:textId="77777777" w:rsidR="004B3E9D" w:rsidRDefault="004B3E9D" w:rsidP="004B3E9D">
            <w:pPr>
              <w:autoSpaceDE w:val="0"/>
              <w:autoSpaceDN w:val="0"/>
              <w:adjustRightInd w:val="0"/>
              <w:spacing w:after="0" w:line="240" w:lineRule="auto"/>
              <w:rPr>
                <w:rFonts w:ascii="Arial" w:hAnsi="Arial" w:cs="Arial"/>
                <w:color w:val="000000"/>
                <w:sz w:val="23"/>
                <w:szCs w:val="23"/>
                <w:lang w:val="es-MX"/>
              </w:rPr>
            </w:pPr>
            <w:r>
              <w:rPr>
                <w:rFonts w:ascii="Arial" w:hAnsi="Arial" w:cs="Arial"/>
                <w:color w:val="000000"/>
                <w:sz w:val="23"/>
                <w:szCs w:val="23"/>
                <w:lang w:val="es-MX"/>
              </w:rPr>
              <w:t>Profesional Universitario</w:t>
            </w:r>
          </w:p>
          <w:p w14:paraId="4A1F2648"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(Abogado) </w:t>
            </w:r>
          </w:p>
        </w:tc>
      </w:tr>
      <w:tr w:rsidR="004B3E9D" w:rsidRPr="004B3E9D" w14:paraId="4F3DEA2B" w14:textId="77777777" w:rsidTr="004B3E9D">
        <w:trPr>
          <w:trHeight w:val="940"/>
        </w:trPr>
        <w:tc>
          <w:tcPr>
            <w:tcW w:w="2516" w:type="dxa"/>
          </w:tcPr>
          <w:p w14:paraId="007B40E8"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7 </w:t>
            </w:r>
          </w:p>
        </w:tc>
        <w:tc>
          <w:tcPr>
            <w:tcW w:w="2554" w:type="dxa"/>
            <w:gridSpan w:val="2"/>
          </w:tcPr>
          <w:p w14:paraId="1375B36A"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Verificar que se cuente con recursos en el presupuesto y en bancos para proceder a expedir la disponibilidad. Si tiene recursos pase al numeral </w:t>
            </w:r>
            <w:r w:rsidRPr="004B3E9D">
              <w:rPr>
                <w:rFonts w:ascii="Arial" w:hAnsi="Arial" w:cs="Arial"/>
                <w:b/>
                <w:bCs/>
                <w:color w:val="000000"/>
                <w:sz w:val="23"/>
                <w:szCs w:val="23"/>
                <w:lang w:val="es-MX"/>
              </w:rPr>
              <w:t xml:space="preserve">9. </w:t>
            </w:r>
            <w:r w:rsidRPr="004B3E9D">
              <w:rPr>
                <w:rFonts w:ascii="Arial" w:hAnsi="Arial" w:cs="Arial"/>
                <w:color w:val="000000"/>
                <w:sz w:val="23"/>
                <w:szCs w:val="23"/>
                <w:lang w:val="es-MX"/>
              </w:rPr>
              <w:t xml:space="preserve">Si no tiene recursos y/o no cumple con el objeto pase al numeral </w:t>
            </w:r>
            <w:r w:rsidRPr="004B3E9D">
              <w:rPr>
                <w:rFonts w:ascii="Arial" w:hAnsi="Arial" w:cs="Arial"/>
                <w:b/>
                <w:bCs/>
                <w:color w:val="000000"/>
                <w:sz w:val="23"/>
                <w:szCs w:val="23"/>
                <w:lang w:val="es-MX"/>
              </w:rPr>
              <w:t xml:space="preserve">8 </w:t>
            </w:r>
          </w:p>
        </w:tc>
        <w:tc>
          <w:tcPr>
            <w:tcW w:w="4394" w:type="dxa"/>
            <w:gridSpan w:val="2"/>
          </w:tcPr>
          <w:p w14:paraId="2570A6A7" w14:textId="77777777" w:rsidR="004B3E9D" w:rsidRDefault="004B3E9D" w:rsidP="004B3E9D">
            <w:pPr>
              <w:autoSpaceDE w:val="0"/>
              <w:autoSpaceDN w:val="0"/>
              <w:adjustRightInd w:val="0"/>
              <w:spacing w:after="0" w:line="240" w:lineRule="auto"/>
              <w:rPr>
                <w:rFonts w:ascii="Arial" w:hAnsi="Arial" w:cs="Arial"/>
                <w:color w:val="000000"/>
                <w:sz w:val="23"/>
                <w:szCs w:val="23"/>
                <w:lang w:val="es-MX"/>
              </w:rPr>
            </w:pPr>
            <w:r>
              <w:rPr>
                <w:rFonts w:ascii="Arial" w:hAnsi="Arial" w:cs="Arial"/>
                <w:color w:val="000000"/>
                <w:sz w:val="23"/>
                <w:szCs w:val="23"/>
                <w:lang w:val="es-MX"/>
              </w:rPr>
              <w:t>Técnico Operativo</w:t>
            </w:r>
          </w:p>
          <w:p w14:paraId="6DB61C09"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 (Presupuesto) </w:t>
            </w:r>
          </w:p>
          <w:p w14:paraId="7E5E72C6" w14:textId="77777777" w:rsid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Técnico Operativo </w:t>
            </w:r>
          </w:p>
          <w:p w14:paraId="086614F0"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(Tesorero) </w:t>
            </w:r>
          </w:p>
        </w:tc>
      </w:tr>
      <w:tr w:rsidR="004B3E9D" w:rsidRPr="004B3E9D" w14:paraId="1E8B1201" w14:textId="77777777" w:rsidTr="004B3E9D">
        <w:trPr>
          <w:trHeight w:val="388"/>
        </w:trPr>
        <w:tc>
          <w:tcPr>
            <w:tcW w:w="2516" w:type="dxa"/>
          </w:tcPr>
          <w:p w14:paraId="154D4931"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8 </w:t>
            </w:r>
          </w:p>
        </w:tc>
        <w:tc>
          <w:tcPr>
            <w:tcW w:w="2554" w:type="dxa"/>
            <w:gridSpan w:val="2"/>
          </w:tcPr>
          <w:p w14:paraId="50FDA0E9"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Hacer la devolución al rector con la debida explicación, a través del correo electrónico y/o el Sistema de Atención al Ciudadano. </w:t>
            </w:r>
          </w:p>
        </w:tc>
        <w:tc>
          <w:tcPr>
            <w:tcW w:w="4394" w:type="dxa"/>
            <w:gridSpan w:val="2"/>
          </w:tcPr>
          <w:p w14:paraId="2D12E8C2" w14:textId="77777777" w:rsid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Técnico Operativo </w:t>
            </w:r>
          </w:p>
          <w:p w14:paraId="49781359"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de Presupuesto </w:t>
            </w:r>
          </w:p>
        </w:tc>
      </w:tr>
    </w:tbl>
    <w:p w14:paraId="583E6D94" w14:textId="77777777" w:rsidR="007A4255" w:rsidRDefault="007A4255" w:rsidP="007A4255">
      <w:r w:rsidRPr="00686CF7">
        <w:br w:type="page"/>
      </w:r>
    </w:p>
    <w:tbl>
      <w:tblPr>
        <w:tblW w:w="10027" w:type="dxa"/>
        <w:tblInd w:w="-108" w:type="dxa"/>
        <w:tblBorders>
          <w:top w:val="nil"/>
          <w:left w:val="nil"/>
          <w:bottom w:val="nil"/>
          <w:right w:val="nil"/>
        </w:tblBorders>
        <w:tblLayout w:type="fixed"/>
        <w:tblLook w:val="0000" w:firstRow="0" w:lastRow="0" w:firstColumn="0" w:lastColumn="0" w:noHBand="0" w:noVBand="0"/>
      </w:tblPr>
      <w:tblGrid>
        <w:gridCol w:w="3342"/>
        <w:gridCol w:w="27"/>
        <w:gridCol w:w="1643"/>
        <w:gridCol w:w="1050"/>
        <w:gridCol w:w="236"/>
        <w:gridCol w:w="331"/>
        <w:gridCol w:w="55"/>
        <w:gridCol w:w="3343"/>
      </w:tblGrid>
      <w:tr w:rsidR="004B3E9D" w:rsidRPr="004B3E9D" w14:paraId="05C6AAC8" w14:textId="77777777" w:rsidTr="00FF600E">
        <w:trPr>
          <w:trHeight w:val="120"/>
        </w:trPr>
        <w:tc>
          <w:tcPr>
            <w:tcW w:w="3369" w:type="dxa"/>
            <w:gridSpan w:val="2"/>
          </w:tcPr>
          <w:p w14:paraId="6DFEAFF6"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lastRenderedPageBreak/>
              <w:t>º ACTIVIDAD</w:t>
            </w:r>
          </w:p>
        </w:tc>
        <w:tc>
          <w:tcPr>
            <w:tcW w:w="2693" w:type="dxa"/>
            <w:gridSpan w:val="2"/>
          </w:tcPr>
          <w:p w14:paraId="5EB17178"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RESPONSABLE</w:t>
            </w:r>
          </w:p>
        </w:tc>
        <w:tc>
          <w:tcPr>
            <w:tcW w:w="236" w:type="dxa"/>
          </w:tcPr>
          <w:p w14:paraId="585AE13C"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p>
        </w:tc>
        <w:tc>
          <w:tcPr>
            <w:tcW w:w="3729" w:type="dxa"/>
            <w:gridSpan w:val="3"/>
          </w:tcPr>
          <w:p w14:paraId="317F9011"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Pr>
                <w:rFonts w:ascii="Arial" w:hAnsi="Arial" w:cs="Arial"/>
                <w:color w:val="000000"/>
                <w:sz w:val="23"/>
                <w:szCs w:val="23"/>
                <w:lang w:val="es-MX"/>
              </w:rPr>
              <w:t>REGISTRO</w:t>
            </w:r>
          </w:p>
        </w:tc>
      </w:tr>
      <w:tr w:rsidR="004B3E9D" w:rsidRPr="004B3E9D" w14:paraId="72CA32D0" w14:textId="77777777" w:rsidTr="00FF600E">
        <w:trPr>
          <w:trHeight w:val="388"/>
        </w:trPr>
        <w:tc>
          <w:tcPr>
            <w:tcW w:w="3369" w:type="dxa"/>
            <w:gridSpan w:val="2"/>
          </w:tcPr>
          <w:p w14:paraId="31925C86"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9 </w:t>
            </w:r>
            <w:r w:rsidRPr="004B3E9D">
              <w:rPr>
                <w:rFonts w:ascii="Arial" w:hAnsi="Arial" w:cs="Arial"/>
                <w:color w:val="000000"/>
                <w:sz w:val="23"/>
                <w:szCs w:val="23"/>
                <w:lang w:val="es-MX"/>
              </w:rPr>
              <w:t>Expedir la Disponibilidad y enviarla vía correo electrónico al rector para que verifique los rubros y continúe con el procedimiento.</w:t>
            </w:r>
          </w:p>
        </w:tc>
        <w:tc>
          <w:tcPr>
            <w:tcW w:w="2693" w:type="dxa"/>
            <w:gridSpan w:val="2"/>
          </w:tcPr>
          <w:p w14:paraId="56F45E6A" w14:textId="77777777" w:rsid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Técnico Operativo de</w:t>
            </w:r>
          </w:p>
          <w:p w14:paraId="77D6EB43"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 Presupuesto</w:t>
            </w:r>
          </w:p>
        </w:tc>
        <w:tc>
          <w:tcPr>
            <w:tcW w:w="3965" w:type="dxa"/>
            <w:gridSpan w:val="4"/>
          </w:tcPr>
          <w:p w14:paraId="0B0C529E"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p>
        </w:tc>
      </w:tr>
      <w:tr w:rsidR="004B3E9D" w:rsidRPr="004B3E9D" w14:paraId="1899DA77" w14:textId="77777777" w:rsidTr="00FF600E">
        <w:trPr>
          <w:trHeight w:val="388"/>
        </w:trPr>
        <w:tc>
          <w:tcPr>
            <w:tcW w:w="3369" w:type="dxa"/>
            <w:gridSpan w:val="2"/>
          </w:tcPr>
          <w:p w14:paraId="520C5756"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10 </w:t>
            </w:r>
            <w:r w:rsidRPr="004B3E9D">
              <w:rPr>
                <w:rFonts w:ascii="Arial" w:hAnsi="Arial" w:cs="Arial"/>
                <w:color w:val="000000"/>
                <w:sz w:val="23"/>
                <w:szCs w:val="23"/>
                <w:lang w:val="es-MX"/>
              </w:rPr>
              <w:t>Publicar la invitación del servicio, obra pública o adquisición de bienes, en un lugar visible y de fácil acceso de la Institución.</w:t>
            </w:r>
          </w:p>
        </w:tc>
        <w:tc>
          <w:tcPr>
            <w:tcW w:w="2693" w:type="dxa"/>
            <w:gridSpan w:val="2"/>
          </w:tcPr>
          <w:p w14:paraId="3E7F6F29"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Rector</w:t>
            </w:r>
          </w:p>
        </w:tc>
        <w:tc>
          <w:tcPr>
            <w:tcW w:w="236" w:type="dxa"/>
          </w:tcPr>
          <w:p w14:paraId="39D84778"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p>
        </w:tc>
        <w:tc>
          <w:tcPr>
            <w:tcW w:w="3729" w:type="dxa"/>
            <w:gridSpan w:val="3"/>
          </w:tcPr>
          <w:p w14:paraId="393A9CB0" w14:textId="77777777" w:rsidR="004B3E9D" w:rsidRPr="004B3E9D" w:rsidRDefault="004B3E9D" w:rsidP="004B3E9D">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Formato Invitación </w:t>
            </w:r>
          </w:p>
        </w:tc>
      </w:tr>
      <w:tr w:rsidR="00FF600E" w:rsidRPr="004B3E9D" w14:paraId="7CECEE71" w14:textId="77777777" w:rsidTr="00FF600E">
        <w:trPr>
          <w:trHeight w:val="250"/>
        </w:trPr>
        <w:tc>
          <w:tcPr>
            <w:tcW w:w="3369" w:type="dxa"/>
            <w:gridSpan w:val="2"/>
          </w:tcPr>
          <w:p w14:paraId="615EC87E"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11 </w:t>
            </w:r>
            <w:r w:rsidRPr="004B3E9D">
              <w:rPr>
                <w:rFonts w:ascii="Arial" w:hAnsi="Arial" w:cs="Arial"/>
                <w:color w:val="000000"/>
                <w:sz w:val="23"/>
                <w:szCs w:val="23"/>
                <w:lang w:val="es-MX"/>
              </w:rPr>
              <w:t>Seleccionar el oferente que cumpla con los criterios descritos en la invitación</w:t>
            </w:r>
          </w:p>
        </w:tc>
        <w:tc>
          <w:tcPr>
            <w:tcW w:w="2693" w:type="dxa"/>
            <w:gridSpan w:val="2"/>
          </w:tcPr>
          <w:p w14:paraId="0C3E6BA2"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Rector </w:t>
            </w:r>
          </w:p>
        </w:tc>
        <w:tc>
          <w:tcPr>
            <w:tcW w:w="3965" w:type="dxa"/>
            <w:gridSpan w:val="4"/>
          </w:tcPr>
          <w:p w14:paraId="51B3E1DE"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p>
        </w:tc>
      </w:tr>
      <w:tr w:rsidR="00FF600E" w:rsidRPr="004B3E9D" w14:paraId="4B5E0D25" w14:textId="77777777" w:rsidTr="00FF600E">
        <w:trPr>
          <w:trHeight w:val="388"/>
        </w:trPr>
        <w:tc>
          <w:tcPr>
            <w:tcW w:w="3369" w:type="dxa"/>
            <w:gridSpan w:val="2"/>
          </w:tcPr>
          <w:p w14:paraId="28845B5D"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b/>
                <w:bCs/>
                <w:color w:val="000000"/>
                <w:sz w:val="23"/>
                <w:szCs w:val="23"/>
                <w:lang w:val="es-MX"/>
              </w:rPr>
              <w:t xml:space="preserve">12 </w:t>
            </w:r>
            <w:r w:rsidRPr="004B3E9D">
              <w:rPr>
                <w:rFonts w:ascii="Arial" w:hAnsi="Arial" w:cs="Arial"/>
                <w:color w:val="000000"/>
                <w:sz w:val="23"/>
                <w:szCs w:val="23"/>
                <w:lang w:val="es-MX"/>
              </w:rPr>
              <w:t>Solicitar registro presupuestal, en forma física, a la coordinadora de Fondos, anexando la Justificación, la invitación y las propuestas presentadas.</w:t>
            </w:r>
          </w:p>
        </w:tc>
        <w:tc>
          <w:tcPr>
            <w:tcW w:w="2693" w:type="dxa"/>
            <w:gridSpan w:val="2"/>
          </w:tcPr>
          <w:p w14:paraId="78B1D16E"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Rector </w:t>
            </w:r>
          </w:p>
        </w:tc>
        <w:tc>
          <w:tcPr>
            <w:tcW w:w="3965" w:type="dxa"/>
            <w:gridSpan w:val="4"/>
          </w:tcPr>
          <w:p w14:paraId="58BC5036"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p>
        </w:tc>
      </w:tr>
      <w:tr w:rsidR="00FF600E" w:rsidRPr="004B3E9D" w14:paraId="24B5F767" w14:textId="77777777" w:rsidTr="00FF600E">
        <w:trPr>
          <w:trHeight w:val="3807"/>
        </w:trPr>
        <w:tc>
          <w:tcPr>
            <w:tcW w:w="3369" w:type="dxa"/>
            <w:gridSpan w:val="2"/>
          </w:tcPr>
          <w:p w14:paraId="722B2300"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aportar planilla de aportes por los empleados al sistema de seguridad social integral y parafiscales, además del certificado de paz y salvo por los mismos. </w:t>
            </w:r>
          </w:p>
          <w:p w14:paraId="7BEA99AD"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 Certificado de Procuraduría. </w:t>
            </w:r>
          </w:p>
          <w:p w14:paraId="72168A97"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 Certificado de Contraloría. </w:t>
            </w:r>
          </w:p>
          <w:p w14:paraId="65CFAFB9"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 Antecedentes de Policía Nacional. </w:t>
            </w:r>
          </w:p>
          <w:p w14:paraId="6B95498F"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 Certificado de Registro Mercantil en caso de tener establecimiento de comercio abierto al público. </w:t>
            </w:r>
          </w:p>
          <w:p w14:paraId="5933EEBB"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p>
        </w:tc>
        <w:tc>
          <w:tcPr>
            <w:tcW w:w="2693" w:type="dxa"/>
            <w:gridSpan w:val="2"/>
          </w:tcPr>
          <w:p w14:paraId="385A5879"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r w:rsidRPr="004B3E9D">
              <w:rPr>
                <w:rFonts w:ascii="Arial" w:hAnsi="Arial" w:cs="Arial"/>
                <w:color w:val="000000"/>
                <w:sz w:val="23"/>
                <w:szCs w:val="23"/>
                <w:lang w:val="es-MX"/>
              </w:rPr>
              <w:t xml:space="preserve">Profesional Universitario Abogado </w:t>
            </w:r>
          </w:p>
        </w:tc>
        <w:tc>
          <w:tcPr>
            <w:tcW w:w="3965" w:type="dxa"/>
            <w:gridSpan w:val="4"/>
          </w:tcPr>
          <w:p w14:paraId="7D00D9F1" w14:textId="77777777" w:rsidR="00FF600E" w:rsidRPr="004B3E9D" w:rsidRDefault="00FF600E" w:rsidP="00FF600E">
            <w:pPr>
              <w:autoSpaceDE w:val="0"/>
              <w:autoSpaceDN w:val="0"/>
              <w:adjustRightInd w:val="0"/>
              <w:spacing w:after="0" w:line="240" w:lineRule="auto"/>
              <w:rPr>
                <w:rFonts w:ascii="Arial" w:hAnsi="Arial" w:cs="Arial"/>
                <w:color w:val="000000"/>
                <w:sz w:val="23"/>
                <w:szCs w:val="23"/>
                <w:lang w:val="es-MX"/>
              </w:rPr>
            </w:pPr>
          </w:p>
        </w:tc>
      </w:tr>
      <w:tr w:rsidR="00FF600E" w:rsidRPr="00FF600E" w14:paraId="07A67941" w14:textId="77777777" w:rsidTr="00FF600E">
        <w:trPr>
          <w:trHeight w:val="120"/>
        </w:trPr>
        <w:tc>
          <w:tcPr>
            <w:tcW w:w="3369" w:type="dxa"/>
            <w:gridSpan w:val="2"/>
          </w:tcPr>
          <w:p w14:paraId="73E0DFD7"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Nº </w:t>
            </w:r>
          </w:p>
        </w:tc>
        <w:tc>
          <w:tcPr>
            <w:tcW w:w="1643" w:type="dxa"/>
          </w:tcPr>
          <w:p w14:paraId="14F82881"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ACTIVIDAD </w:t>
            </w:r>
          </w:p>
        </w:tc>
        <w:tc>
          <w:tcPr>
            <w:tcW w:w="1617" w:type="dxa"/>
            <w:gridSpan w:val="3"/>
          </w:tcPr>
          <w:p w14:paraId="0F3697D6"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RESPONSABLE </w:t>
            </w:r>
          </w:p>
        </w:tc>
        <w:tc>
          <w:tcPr>
            <w:tcW w:w="3398" w:type="dxa"/>
            <w:gridSpan w:val="2"/>
          </w:tcPr>
          <w:p w14:paraId="3C6B9E58"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REGISTROS </w:t>
            </w:r>
          </w:p>
        </w:tc>
      </w:tr>
      <w:tr w:rsidR="00FF600E" w:rsidRPr="00FF600E" w14:paraId="57C494AA" w14:textId="77777777" w:rsidTr="00FF600E">
        <w:trPr>
          <w:trHeight w:val="3013"/>
        </w:trPr>
        <w:tc>
          <w:tcPr>
            <w:tcW w:w="10027" w:type="dxa"/>
            <w:gridSpan w:val="8"/>
          </w:tcPr>
          <w:p w14:paraId="18865994"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Si es </w:t>
            </w:r>
            <w:r w:rsidRPr="00FF600E">
              <w:rPr>
                <w:rFonts w:ascii="Arial" w:hAnsi="Arial" w:cs="Arial"/>
                <w:b/>
                <w:bCs/>
                <w:color w:val="000000"/>
                <w:sz w:val="23"/>
                <w:szCs w:val="23"/>
                <w:lang w:val="es-MX"/>
              </w:rPr>
              <w:t xml:space="preserve">Persona Jurídica </w:t>
            </w:r>
            <w:r w:rsidRPr="00FF600E">
              <w:rPr>
                <w:rFonts w:ascii="Arial" w:hAnsi="Arial" w:cs="Arial"/>
                <w:color w:val="000000"/>
                <w:sz w:val="23"/>
                <w:szCs w:val="23"/>
                <w:lang w:val="es-MX"/>
              </w:rPr>
              <w:t xml:space="preserve">requiere subir: </w:t>
            </w:r>
          </w:p>
          <w:p w14:paraId="7527479F"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Fotocopia de la cédula de ciudadanía, del representante legal, ampliada al 150%. </w:t>
            </w:r>
          </w:p>
          <w:p w14:paraId="7EF39C30"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RUT de la Persona Jurídica. </w:t>
            </w:r>
          </w:p>
          <w:p w14:paraId="62BBE056"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Hoja de vida en formato de la función pública para persona Jurídica. </w:t>
            </w:r>
          </w:p>
          <w:p w14:paraId="5C9A29AB"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Certificación de paz y salvo en aportes al Sistema de Seguridad Social integral y Parafiscales, firmado por el Revisor Fiscal, en caso de tener, y/o por el representante legal, no por el contador. </w:t>
            </w:r>
          </w:p>
          <w:p w14:paraId="213D6A94"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Certificado de Procuraduría. </w:t>
            </w:r>
          </w:p>
          <w:p w14:paraId="4C2E60FE"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Certificado de Contraloría. </w:t>
            </w:r>
          </w:p>
          <w:p w14:paraId="2A4BD714"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Antecedentes de Policía Nacional. </w:t>
            </w:r>
          </w:p>
          <w:p w14:paraId="3A86D5D6"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Certificado de existencia y representación legal de la Cámara de Comercio. </w:t>
            </w:r>
          </w:p>
          <w:p w14:paraId="61C635BA"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p w14:paraId="0C080940"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Las empresas de </w:t>
            </w:r>
            <w:r w:rsidRPr="00FF600E">
              <w:rPr>
                <w:rFonts w:ascii="Arial" w:hAnsi="Arial" w:cs="Arial"/>
                <w:b/>
                <w:bCs/>
                <w:color w:val="000000"/>
                <w:sz w:val="23"/>
                <w:szCs w:val="23"/>
                <w:lang w:val="es-MX"/>
              </w:rPr>
              <w:t xml:space="preserve">transporte </w:t>
            </w:r>
            <w:r w:rsidRPr="00FF600E">
              <w:rPr>
                <w:rFonts w:ascii="Arial" w:hAnsi="Arial" w:cs="Arial"/>
                <w:color w:val="000000"/>
                <w:sz w:val="23"/>
                <w:szCs w:val="23"/>
                <w:lang w:val="es-MX"/>
              </w:rPr>
              <w:t xml:space="preserve">deberán subir además: </w:t>
            </w:r>
          </w:p>
          <w:p w14:paraId="2B578636"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lastRenderedPageBreak/>
              <w:t xml:space="preserve">Póliza de cubrimiento global de responsabilidad civil, contractual y </w:t>
            </w:r>
            <w:proofErr w:type="spellStart"/>
            <w:r w:rsidRPr="00FF600E">
              <w:rPr>
                <w:rFonts w:ascii="Arial" w:hAnsi="Arial" w:cs="Arial"/>
                <w:color w:val="000000"/>
                <w:sz w:val="23"/>
                <w:szCs w:val="23"/>
                <w:lang w:val="es-MX"/>
              </w:rPr>
              <w:t>extra-contractual</w:t>
            </w:r>
            <w:proofErr w:type="spellEnd"/>
            <w:r w:rsidRPr="00FF600E">
              <w:rPr>
                <w:rFonts w:ascii="Arial" w:hAnsi="Arial" w:cs="Arial"/>
                <w:color w:val="000000"/>
                <w:sz w:val="23"/>
                <w:szCs w:val="23"/>
                <w:lang w:val="es-MX"/>
              </w:rPr>
              <w:t xml:space="preserve">, vigente </w:t>
            </w:r>
          </w:p>
        </w:tc>
      </w:tr>
      <w:tr w:rsidR="00FF600E" w:rsidRPr="00FF600E" w14:paraId="4AA96B15" w14:textId="77777777" w:rsidTr="00FF600E">
        <w:trPr>
          <w:trHeight w:val="250"/>
        </w:trPr>
        <w:tc>
          <w:tcPr>
            <w:tcW w:w="3342" w:type="dxa"/>
          </w:tcPr>
          <w:p w14:paraId="2B882FCD"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lastRenderedPageBreak/>
              <w:t xml:space="preserve">14 </w:t>
            </w:r>
            <w:r w:rsidRPr="00FF600E">
              <w:rPr>
                <w:rFonts w:ascii="Arial" w:hAnsi="Arial" w:cs="Arial"/>
                <w:color w:val="000000"/>
                <w:sz w:val="23"/>
                <w:szCs w:val="23"/>
                <w:lang w:val="es-MX"/>
              </w:rPr>
              <w:t>Elaborar minuta del contrato y solicitud de pólizas, de requerirse.</w:t>
            </w:r>
          </w:p>
        </w:tc>
        <w:tc>
          <w:tcPr>
            <w:tcW w:w="3342" w:type="dxa"/>
            <w:gridSpan w:val="6"/>
          </w:tcPr>
          <w:p w14:paraId="229E907C"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P.U. Abogada</w:t>
            </w:r>
          </w:p>
        </w:tc>
        <w:tc>
          <w:tcPr>
            <w:tcW w:w="3343" w:type="dxa"/>
          </w:tcPr>
          <w:p w14:paraId="3819A3B0"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tc>
      </w:tr>
      <w:tr w:rsidR="00FF600E" w:rsidRPr="00FF600E" w14:paraId="6DA9821E" w14:textId="77777777" w:rsidTr="00FF600E">
        <w:trPr>
          <w:trHeight w:val="388"/>
        </w:trPr>
        <w:tc>
          <w:tcPr>
            <w:tcW w:w="3342" w:type="dxa"/>
          </w:tcPr>
          <w:p w14:paraId="607DDDCB"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Remitir la minuta del contrato, con el acta de inicio y con todos los soportes al rector para que éste suscriba el contrato. </w:t>
            </w:r>
          </w:p>
        </w:tc>
        <w:tc>
          <w:tcPr>
            <w:tcW w:w="3342" w:type="dxa"/>
            <w:gridSpan w:val="6"/>
          </w:tcPr>
          <w:p w14:paraId="57B2946E"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P.U. Abogada</w:t>
            </w:r>
          </w:p>
        </w:tc>
        <w:tc>
          <w:tcPr>
            <w:tcW w:w="3343" w:type="dxa"/>
          </w:tcPr>
          <w:p w14:paraId="78F51813"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w:t>
            </w:r>
          </w:p>
        </w:tc>
      </w:tr>
      <w:tr w:rsidR="00FF600E" w:rsidRPr="00FF600E" w14:paraId="5F4A0148" w14:textId="77777777" w:rsidTr="00FF600E">
        <w:trPr>
          <w:trHeight w:val="250"/>
        </w:trPr>
        <w:tc>
          <w:tcPr>
            <w:tcW w:w="3369" w:type="dxa"/>
            <w:gridSpan w:val="2"/>
          </w:tcPr>
          <w:p w14:paraId="1AF1A46C"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Aprobar las pólizas en los contratos que se hayan requerido </w:t>
            </w:r>
          </w:p>
        </w:tc>
        <w:tc>
          <w:tcPr>
            <w:tcW w:w="1643" w:type="dxa"/>
          </w:tcPr>
          <w:p w14:paraId="433D8FE3"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Rector</w:t>
            </w:r>
          </w:p>
        </w:tc>
        <w:tc>
          <w:tcPr>
            <w:tcW w:w="1617" w:type="dxa"/>
            <w:gridSpan w:val="3"/>
          </w:tcPr>
          <w:p w14:paraId="2BC5CA56"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tc>
        <w:tc>
          <w:tcPr>
            <w:tcW w:w="3398" w:type="dxa"/>
            <w:gridSpan w:val="2"/>
          </w:tcPr>
          <w:p w14:paraId="5DF01B09"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Aprobación de Póliza </w:t>
            </w:r>
          </w:p>
        </w:tc>
      </w:tr>
      <w:tr w:rsidR="00FF600E" w:rsidRPr="00FF600E" w14:paraId="5D0F98F4" w14:textId="77777777" w:rsidTr="00FF600E">
        <w:trPr>
          <w:trHeight w:val="526"/>
        </w:trPr>
        <w:tc>
          <w:tcPr>
            <w:tcW w:w="3342" w:type="dxa"/>
          </w:tcPr>
          <w:p w14:paraId="35201F44"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17 </w:t>
            </w:r>
            <w:r w:rsidRPr="00FF600E">
              <w:rPr>
                <w:rFonts w:ascii="Arial" w:hAnsi="Arial" w:cs="Arial"/>
                <w:color w:val="000000"/>
                <w:sz w:val="23"/>
                <w:szCs w:val="23"/>
                <w:lang w:val="es-MX"/>
              </w:rPr>
              <w:t xml:space="preserve">Publicar los contratos en el SECOP y en el software definido por la Contraloría en los términos establecidos. </w:t>
            </w:r>
          </w:p>
          <w:p w14:paraId="2C5C5410"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tc>
        <w:tc>
          <w:tcPr>
            <w:tcW w:w="3342" w:type="dxa"/>
            <w:gridSpan w:val="6"/>
          </w:tcPr>
          <w:p w14:paraId="6D11B3EA"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Rector</w:t>
            </w:r>
          </w:p>
        </w:tc>
        <w:tc>
          <w:tcPr>
            <w:tcW w:w="3343" w:type="dxa"/>
          </w:tcPr>
          <w:p w14:paraId="5B300A7F"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tc>
      </w:tr>
      <w:tr w:rsidR="00FF600E" w:rsidRPr="00FF600E" w14:paraId="51FC8F8C" w14:textId="77777777" w:rsidTr="00FF600E">
        <w:trPr>
          <w:trHeight w:val="112"/>
        </w:trPr>
        <w:tc>
          <w:tcPr>
            <w:tcW w:w="10027" w:type="dxa"/>
            <w:gridSpan w:val="8"/>
          </w:tcPr>
          <w:p w14:paraId="3A6BBB48"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DOCUMENTOS DE REFERENCIA: </w:t>
            </w:r>
          </w:p>
        </w:tc>
      </w:tr>
      <w:tr w:rsidR="00FF600E" w:rsidRPr="00FF600E" w14:paraId="452636E8" w14:textId="77777777" w:rsidTr="00FF600E">
        <w:trPr>
          <w:trHeight w:val="112"/>
        </w:trPr>
        <w:tc>
          <w:tcPr>
            <w:tcW w:w="10027" w:type="dxa"/>
            <w:gridSpan w:val="8"/>
          </w:tcPr>
          <w:p w14:paraId="611BD841" w14:textId="77777777" w:rsidR="00FF600E" w:rsidRPr="00FF600E" w:rsidRDefault="00FF600E" w:rsidP="00FF600E">
            <w:pPr>
              <w:autoSpaceDE w:val="0"/>
              <w:autoSpaceDN w:val="0"/>
              <w:adjustRightInd w:val="0"/>
              <w:spacing w:after="0" w:line="240" w:lineRule="auto"/>
              <w:rPr>
                <w:rFonts w:ascii="Arial" w:hAnsi="Arial" w:cs="Arial"/>
                <w:sz w:val="24"/>
                <w:szCs w:val="24"/>
                <w:lang w:val="es-MX"/>
              </w:rPr>
            </w:pPr>
          </w:p>
          <w:p w14:paraId="0444331F"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Guía de los Fondos Educativos. </w:t>
            </w:r>
          </w:p>
          <w:p w14:paraId="4769E941"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tc>
      </w:tr>
    </w:tbl>
    <w:p w14:paraId="66154961" w14:textId="77777777" w:rsidR="004B3E9D" w:rsidRDefault="004B3E9D" w:rsidP="007A4255"/>
    <w:p w14:paraId="59AD0C0B" w14:textId="77777777" w:rsidR="00FF600E" w:rsidRDefault="00FF600E" w:rsidP="007A4255"/>
    <w:tbl>
      <w:tblPr>
        <w:tblW w:w="0" w:type="auto"/>
        <w:tblInd w:w="-108" w:type="dxa"/>
        <w:tblBorders>
          <w:top w:val="nil"/>
          <w:left w:val="nil"/>
          <w:bottom w:val="nil"/>
          <w:right w:val="nil"/>
        </w:tblBorders>
        <w:tblLayout w:type="fixed"/>
        <w:tblLook w:val="0000" w:firstRow="0" w:lastRow="0" w:firstColumn="0" w:lastColumn="0" w:noHBand="0" w:noVBand="0"/>
      </w:tblPr>
      <w:tblGrid>
        <w:gridCol w:w="2516"/>
        <w:gridCol w:w="2516"/>
        <w:gridCol w:w="2516"/>
        <w:gridCol w:w="2517"/>
      </w:tblGrid>
      <w:tr w:rsidR="00FF600E" w:rsidRPr="00FF600E" w14:paraId="6E32F29C" w14:textId="77777777">
        <w:trPr>
          <w:trHeight w:val="120"/>
        </w:trPr>
        <w:tc>
          <w:tcPr>
            <w:tcW w:w="2516" w:type="dxa"/>
          </w:tcPr>
          <w:p w14:paraId="5EB3DADC"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Nº </w:t>
            </w:r>
          </w:p>
        </w:tc>
        <w:tc>
          <w:tcPr>
            <w:tcW w:w="2516" w:type="dxa"/>
          </w:tcPr>
          <w:p w14:paraId="34E01419"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ACTIVIDAD </w:t>
            </w:r>
          </w:p>
        </w:tc>
        <w:tc>
          <w:tcPr>
            <w:tcW w:w="2516" w:type="dxa"/>
          </w:tcPr>
          <w:p w14:paraId="136FC552"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RESPONSABLE </w:t>
            </w:r>
          </w:p>
        </w:tc>
        <w:tc>
          <w:tcPr>
            <w:tcW w:w="2516" w:type="dxa"/>
          </w:tcPr>
          <w:p w14:paraId="41F1A425"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REGISTROS </w:t>
            </w:r>
          </w:p>
        </w:tc>
      </w:tr>
      <w:tr w:rsidR="00FF600E" w:rsidRPr="00FF600E" w14:paraId="0C219E37" w14:textId="77777777">
        <w:trPr>
          <w:trHeight w:val="112"/>
        </w:trPr>
        <w:tc>
          <w:tcPr>
            <w:tcW w:w="10065" w:type="dxa"/>
            <w:gridSpan w:val="4"/>
          </w:tcPr>
          <w:p w14:paraId="33923C57"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FORMATOS </w:t>
            </w:r>
          </w:p>
        </w:tc>
      </w:tr>
      <w:tr w:rsidR="00FF600E" w:rsidRPr="00FF600E" w14:paraId="7CB6C946" w14:textId="77777777">
        <w:trPr>
          <w:trHeight w:val="526"/>
        </w:trPr>
        <w:tc>
          <w:tcPr>
            <w:tcW w:w="10065" w:type="dxa"/>
            <w:gridSpan w:val="4"/>
          </w:tcPr>
          <w:p w14:paraId="00BF57D6"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Formato de solicitud de disponibilidad. </w:t>
            </w:r>
          </w:p>
          <w:p w14:paraId="47995487"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Formato de Justificación </w:t>
            </w:r>
          </w:p>
          <w:p w14:paraId="604CAA31"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Formato de Invitación </w:t>
            </w:r>
          </w:p>
          <w:p w14:paraId="7829F55C"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Formato de solicitud de registro presupuestal. </w:t>
            </w:r>
          </w:p>
        </w:tc>
      </w:tr>
      <w:tr w:rsidR="00FF600E" w:rsidRPr="00FF600E" w14:paraId="4161326A" w14:textId="77777777">
        <w:trPr>
          <w:trHeight w:val="112"/>
        </w:trPr>
        <w:tc>
          <w:tcPr>
            <w:tcW w:w="10065" w:type="dxa"/>
            <w:gridSpan w:val="4"/>
          </w:tcPr>
          <w:p w14:paraId="0B547034"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t xml:space="preserve">CRITERIOS DE CONTROL </w:t>
            </w:r>
          </w:p>
        </w:tc>
      </w:tr>
      <w:tr w:rsidR="00FF600E" w:rsidRPr="00FF600E" w14:paraId="616F032F" w14:textId="77777777">
        <w:trPr>
          <w:trHeight w:val="1077"/>
        </w:trPr>
        <w:tc>
          <w:tcPr>
            <w:tcW w:w="10065" w:type="dxa"/>
            <w:gridSpan w:val="4"/>
          </w:tcPr>
          <w:p w14:paraId="48D7D6D6" w14:textId="77777777" w:rsidR="00FF600E" w:rsidRPr="00FF600E" w:rsidRDefault="00FF600E" w:rsidP="00FF600E">
            <w:pPr>
              <w:autoSpaceDE w:val="0"/>
              <w:autoSpaceDN w:val="0"/>
              <w:adjustRightInd w:val="0"/>
              <w:spacing w:after="0" w:line="240" w:lineRule="auto"/>
              <w:rPr>
                <w:rFonts w:ascii="Arial" w:hAnsi="Arial" w:cs="Arial"/>
                <w:sz w:val="24"/>
                <w:szCs w:val="24"/>
                <w:lang w:val="es-MX"/>
              </w:rPr>
            </w:pPr>
          </w:p>
          <w:p w14:paraId="1B59B0C7"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w:t>
            </w:r>
            <w:r w:rsidRPr="00FF600E">
              <w:rPr>
                <w:rFonts w:ascii="Arial" w:hAnsi="Arial" w:cs="Arial"/>
                <w:b/>
                <w:bCs/>
                <w:color w:val="000000"/>
                <w:sz w:val="23"/>
                <w:szCs w:val="23"/>
                <w:lang w:val="es-MX"/>
              </w:rPr>
              <w:t xml:space="preserve">EN CASO DE AUDITORÍA POR UN ENTE DE CONTROL, SE LE ASIGNÁRA CLAVE PARA ACCEDER AL SOFTWARE DE PROVEEDOR Y VERICIAR LA EXISTENCIA DE LOS DOCUMENTOS QUE REPOSAN ALLÍ. </w:t>
            </w:r>
          </w:p>
          <w:p w14:paraId="5ADF7E62"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w:t>
            </w:r>
            <w:r w:rsidRPr="00FF600E">
              <w:rPr>
                <w:rFonts w:ascii="Arial" w:hAnsi="Arial" w:cs="Arial"/>
                <w:b/>
                <w:bCs/>
                <w:color w:val="000000"/>
                <w:sz w:val="23"/>
                <w:szCs w:val="23"/>
                <w:lang w:val="es-MX"/>
              </w:rPr>
              <w:t xml:space="preserve">EL SOFTWARE BRINDA TODA LA SEGURIDAD, POR LO TANTO, NO SE REQUIERE IMPRIMIR DOCUMENTOS FÍSICOS PARA ANEXAR AL CONTRATO. LOS RECTORES TENDRÁN CLAVE DE CONSULTA PARA BAJAR LOS DOCUMENTOS DEL SOFTWARE DE PROVEEDORES QUE REQUIEREN SER PUBLICADOS EN GESTIÓN TRANSPARENTE Y QUE NO ESTÁN IMPRESOS. </w:t>
            </w:r>
          </w:p>
          <w:p w14:paraId="4B00695E"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b/>
                <w:bCs/>
                <w:color w:val="000000"/>
                <w:sz w:val="23"/>
                <w:szCs w:val="23"/>
                <w:lang w:val="es-MX"/>
              </w:rPr>
              <w:lastRenderedPageBreak/>
              <w:t xml:space="preserve">OBSERVACIONES GENERALES PARA LOS PROCEDIMIENTOS DESCRITOS ANTERIORMENTE: </w:t>
            </w:r>
          </w:p>
          <w:p w14:paraId="69D706F9"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Los contratos de </w:t>
            </w:r>
            <w:r w:rsidRPr="00FF600E">
              <w:rPr>
                <w:rFonts w:ascii="Arial" w:hAnsi="Arial" w:cs="Arial"/>
                <w:b/>
                <w:bCs/>
                <w:color w:val="000000"/>
                <w:sz w:val="23"/>
                <w:szCs w:val="23"/>
                <w:lang w:val="es-MX"/>
              </w:rPr>
              <w:t xml:space="preserve">COMPRAVENTA NO REQUIEREN: </w:t>
            </w:r>
          </w:p>
          <w:p w14:paraId="793377C3" w14:textId="77777777" w:rsidR="00FF600E" w:rsidRPr="00FF600E" w:rsidRDefault="00FF600E" w:rsidP="00FF600E">
            <w:pPr>
              <w:autoSpaceDE w:val="0"/>
              <w:autoSpaceDN w:val="0"/>
              <w:adjustRightInd w:val="0"/>
              <w:spacing w:after="77"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Acta de inicio. </w:t>
            </w:r>
          </w:p>
          <w:p w14:paraId="468676F7" w14:textId="77777777" w:rsidR="00FF600E" w:rsidRPr="00FF600E" w:rsidRDefault="00FF600E" w:rsidP="00FF600E">
            <w:pPr>
              <w:autoSpaceDE w:val="0"/>
              <w:autoSpaceDN w:val="0"/>
              <w:adjustRightInd w:val="0"/>
              <w:spacing w:after="77"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Acta de liquidación. </w:t>
            </w:r>
          </w:p>
          <w:p w14:paraId="2F8EB6C7"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Acta de terminación. </w:t>
            </w:r>
          </w:p>
          <w:p w14:paraId="1106A9FE"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p w14:paraId="47B42381"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Los contratos de prestación de servicios y obra pública </w:t>
            </w:r>
            <w:r w:rsidRPr="00FF600E">
              <w:rPr>
                <w:rFonts w:ascii="Arial" w:hAnsi="Arial" w:cs="Arial"/>
                <w:b/>
                <w:bCs/>
                <w:color w:val="000000"/>
                <w:sz w:val="23"/>
                <w:szCs w:val="23"/>
                <w:lang w:val="es-MX"/>
              </w:rPr>
              <w:t xml:space="preserve">REQUIEREN: </w:t>
            </w:r>
          </w:p>
          <w:p w14:paraId="64C2E879" w14:textId="77777777" w:rsidR="00FF600E" w:rsidRPr="00FF600E" w:rsidRDefault="00FF600E" w:rsidP="00FF600E">
            <w:pPr>
              <w:autoSpaceDE w:val="0"/>
              <w:autoSpaceDN w:val="0"/>
              <w:adjustRightInd w:val="0"/>
              <w:spacing w:after="77"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Acta de inicio. </w:t>
            </w:r>
          </w:p>
          <w:p w14:paraId="245D5748"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Acta de terminación. </w:t>
            </w:r>
          </w:p>
          <w:p w14:paraId="2BEA1928"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p w14:paraId="4ED3EF9E"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Estos contratos </w:t>
            </w:r>
            <w:r w:rsidRPr="00FF600E">
              <w:rPr>
                <w:rFonts w:ascii="Arial" w:hAnsi="Arial" w:cs="Arial"/>
                <w:b/>
                <w:bCs/>
                <w:color w:val="000000"/>
                <w:sz w:val="23"/>
                <w:szCs w:val="23"/>
                <w:lang w:val="es-MX"/>
              </w:rPr>
              <w:t>NO REQUIEREN</w:t>
            </w:r>
            <w:r w:rsidRPr="00FF600E">
              <w:rPr>
                <w:rFonts w:ascii="Arial" w:hAnsi="Arial" w:cs="Arial"/>
                <w:color w:val="000000"/>
                <w:sz w:val="23"/>
                <w:szCs w:val="23"/>
                <w:lang w:val="es-MX"/>
              </w:rPr>
              <w:t xml:space="preserve">: Acta de liquidación. </w:t>
            </w:r>
          </w:p>
          <w:p w14:paraId="339C634E"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En caso de presentarse pagos parciales en los contratos de prestación de servicio y/</w:t>
            </w:r>
            <w:proofErr w:type="spellStart"/>
            <w:r w:rsidRPr="00FF600E">
              <w:rPr>
                <w:rFonts w:ascii="Arial" w:hAnsi="Arial" w:cs="Arial"/>
                <w:color w:val="000000"/>
                <w:sz w:val="23"/>
                <w:szCs w:val="23"/>
                <w:lang w:val="es-MX"/>
              </w:rPr>
              <w:t>o</w:t>
            </w:r>
            <w:proofErr w:type="spellEnd"/>
            <w:r w:rsidRPr="00FF600E">
              <w:rPr>
                <w:rFonts w:ascii="Arial" w:hAnsi="Arial" w:cs="Arial"/>
                <w:color w:val="000000"/>
                <w:sz w:val="23"/>
                <w:szCs w:val="23"/>
                <w:lang w:val="es-MX"/>
              </w:rPr>
              <w:t xml:space="preserve"> obra pública, se REQUIERE acta de ejecución parcial. </w:t>
            </w:r>
          </w:p>
          <w:p w14:paraId="119A7830"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p w14:paraId="6E017C89"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En la invitación se deja establecido que hacer en el caso que las propuestas y/</w:t>
            </w:r>
            <w:proofErr w:type="spellStart"/>
            <w:r w:rsidRPr="00FF600E">
              <w:rPr>
                <w:rFonts w:ascii="Arial" w:hAnsi="Arial" w:cs="Arial"/>
                <w:color w:val="000000"/>
                <w:sz w:val="23"/>
                <w:szCs w:val="23"/>
                <w:lang w:val="es-MX"/>
              </w:rPr>
              <w:t>o</w:t>
            </w:r>
            <w:proofErr w:type="spellEnd"/>
            <w:r w:rsidRPr="00FF600E">
              <w:rPr>
                <w:rFonts w:ascii="Arial" w:hAnsi="Arial" w:cs="Arial"/>
                <w:color w:val="000000"/>
                <w:sz w:val="23"/>
                <w:szCs w:val="23"/>
                <w:lang w:val="es-MX"/>
              </w:rPr>
              <w:t xml:space="preserve"> ofertas económicas sean iguales. </w:t>
            </w:r>
          </w:p>
          <w:p w14:paraId="4A138F53"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p w14:paraId="6B6E5138"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En caso de realizarse contrato que requiera anticipo, se les solicitará póliza que asegure el 100% del anticipo. </w:t>
            </w:r>
          </w:p>
          <w:p w14:paraId="022ECB08"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p w14:paraId="582FA4C8"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Los contratos de arrendamiento no requieren invitación toda vez que es una única propuesta. </w:t>
            </w:r>
          </w:p>
          <w:p w14:paraId="36D17350"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p w14:paraId="1C4188B3"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r w:rsidRPr="00FF600E">
              <w:rPr>
                <w:rFonts w:ascii="Arial" w:hAnsi="Arial" w:cs="Arial"/>
                <w:color w:val="000000"/>
                <w:sz w:val="23"/>
                <w:szCs w:val="23"/>
                <w:lang w:val="es-MX"/>
              </w:rPr>
              <w:t xml:space="preserve"> El software presenta dos clasificaciones de documentos: INICIALE Y PERIÓDICOS. Los iniciales se suben por una única vez, es decir tiene vigencia para todo el año. No obstante si cambia de actividad o alguna situación específica, se puede subir el respectivo documento. </w:t>
            </w:r>
          </w:p>
          <w:p w14:paraId="1925FD31" w14:textId="77777777" w:rsidR="00FF600E" w:rsidRPr="00FF600E" w:rsidRDefault="00FF600E" w:rsidP="00FF600E">
            <w:pPr>
              <w:autoSpaceDE w:val="0"/>
              <w:autoSpaceDN w:val="0"/>
              <w:adjustRightInd w:val="0"/>
              <w:spacing w:after="0" w:line="240" w:lineRule="auto"/>
              <w:rPr>
                <w:rFonts w:ascii="Arial" w:hAnsi="Arial" w:cs="Arial"/>
                <w:color w:val="000000"/>
                <w:sz w:val="23"/>
                <w:szCs w:val="23"/>
                <w:lang w:val="es-MX"/>
              </w:rPr>
            </w:pPr>
          </w:p>
        </w:tc>
      </w:tr>
    </w:tbl>
    <w:p w14:paraId="7ADA1FBA" w14:textId="77777777" w:rsidR="00FF600E" w:rsidRDefault="00FF600E" w:rsidP="007A4255"/>
    <w:p w14:paraId="1D0013DD" w14:textId="77777777" w:rsidR="00FF600E" w:rsidRDefault="00FF600E" w:rsidP="007A4255"/>
    <w:p w14:paraId="2706D157" w14:textId="77777777" w:rsidR="00FF600E" w:rsidRPr="00FF600E" w:rsidRDefault="00FF600E" w:rsidP="00FF600E">
      <w:pPr>
        <w:autoSpaceDE w:val="0"/>
        <w:autoSpaceDN w:val="0"/>
        <w:adjustRightInd w:val="0"/>
        <w:spacing w:after="0" w:line="240" w:lineRule="auto"/>
        <w:rPr>
          <w:rFonts w:ascii="Arial" w:hAnsi="Arial" w:cs="Arial"/>
          <w:color w:val="000000"/>
          <w:sz w:val="24"/>
          <w:szCs w:val="24"/>
          <w:lang w:val="es-MX"/>
        </w:rPr>
      </w:pPr>
    </w:p>
    <w:p w14:paraId="4B99B818" w14:textId="77777777" w:rsidR="00FF600E" w:rsidRDefault="00FF600E" w:rsidP="007A4255"/>
    <w:p w14:paraId="6338411D" w14:textId="77777777" w:rsidR="00FF600E" w:rsidRDefault="00FF600E" w:rsidP="007A4255"/>
    <w:p w14:paraId="0026F1EC" w14:textId="77777777" w:rsidR="00FF600E" w:rsidRDefault="00FF600E" w:rsidP="007A4255"/>
    <w:p w14:paraId="711B8BED" w14:textId="77777777" w:rsidR="00FF600E" w:rsidRDefault="00FF600E" w:rsidP="007A4255"/>
    <w:p w14:paraId="48D3EED9" w14:textId="77777777" w:rsidR="00FF600E" w:rsidRPr="00686CF7" w:rsidRDefault="00FF600E" w:rsidP="007A4255"/>
    <w:p w14:paraId="057EC457" w14:textId="77777777" w:rsidR="007A4255" w:rsidRDefault="007A4255" w:rsidP="007A4255">
      <w:pPr>
        <w:pStyle w:val="Ttulo1"/>
        <w:jc w:val="center"/>
        <w:rPr>
          <w:rFonts w:cs="Arial"/>
          <w:color w:val="auto"/>
          <w:szCs w:val="24"/>
        </w:rPr>
      </w:pPr>
    </w:p>
    <w:p w14:paraId="6B3EF859" w14:textId="77777777" w:rsidR="00A94E73" w:rsidRDefault="00A94E73" w:rsidP="00A94E73">
      <w:pPr>
        <w:ind w:right="-518"/>
        <w:rPr>
          <w:rFonts w:ascii="Tahoma" w:hAnsi="Tahoma" w:cs="Tahoma"/>
          <w:lang w:eastAsia="es-ES"/>
        </w:rPr>
      </w:pPr>
    </w:p>
    <w:p w14:paraId="69CA57C1" w14:textId="77777777" w:rsidR="00A94E73" w:rsidRDefault="00A94E73" w:rsidP="00A94E73">
      <w:pPr>
        <w:ind w:right="-518"/>
        <w:rPr>
          <w:rFonts w:ascii="Tahoma" w:hAnsi="Tahoma" w:cs="Tahoma"/>
          <w:lang w:eastAsia="es-ES"/>
        </w:rPr>
      </w:pPr>
    </w:p>
    <w:p w14:paraId="129576D6" w14:textId="77777777" w:rsidR="00A94E73" w:rsidRDefault="00A94E73" w:rsidP="00A94E73">
      <w:pPr>
        <w:ind w:right="-518"/>
        <w:rPr>
          <w:rFonts w:ascii="Tahoma" w:hAnsi="Tahoma" w:cs="Tahoma"/>
          <w:lang w:eastAsia="es-ES"/>
        </w:rPr>
      </w:pPr>
    </w:p>
    <w:p w14:paraId="0AFC9C8E" w14:textId="77777777" w:rsidR="00A94E73" w:rsidRDefault="00A94E73" w:rsidP="00A94E73">
      <w:pPr>
        <w:spacing w:after="0" w:line="240" w:lineRule="auto"/>
        <w:jc w:val="both"/>
        <w:rPr>
          <w:rFonts w:ascii="Georgia" w:hAnsi="Georgia"/>
          <w:sz w:val="24"/>
          <w:szCs w:val="24"/>
        </w:rPr>
      </w:pPr>
    </w:p>
    <w:p w14:paraId="180E9887" w14:textId="77777777" w:rsidR="00DD4959" w:rsidRDefault="00DD4959" w:rsidP="00DD4959">
      <w:pPr>
        <w:spacing w:after="0" w:line="240" w:lineRule="auto"/>
        <w:jc w:val="both"/>
        <w:rPr>
          <w:rFonts w:ascii="Georgia" w:hAnsi="Georgia"/>
          <w:sz w:val="24"/>
          <w:szCs w:val="24"/>
        </w:rPr>
      </w:pPr>
    </w:p>
    <w:p w14:paraId="02FE3B94" w14:textId="77777777" w:rsidR="00E22CDD" w:rsidRPr="00E22CDD" w:rsidRDefault="00E22CDD" w:rsidP="00E22CDD">
      <w:pPr>
        <w:spacing w:line="259" w:lineRule="auto"/>
        <w:jc w:val="center"/>
        <w:rPr>
          <w:b/>
        </w:rPr>
      </w:pPr>
      <w:r w:rsidRPr="00E22CDD">
        <w:rPr>
          <w:b/>
        </w:rPr>
        <w:lastRenderedPageBreak/>
        <w:t>MANUAL DE FUNCIONES</w:t>
      </w:r>
    </w:p>
    <w:p w14:paraId="6E4049A5" w14:textId="77777777" w:rsidR="00E22CDD" w:rsidRPr="00E22CDD" w:rsidRDefault="00E22CDD" w:rsidP="00E22CDD">
      <w:pPr>
        <w:spacing w:line="259" w:lineRule="auto"/>
        <w:jc w:val="center"/>
        <w:rPr>
          <w:b/>
        </w:rPr>
      </w:pPr>
      <w:r w:rsidRPr="00E22CDD">
        <w:rPr>
          <w:b/>
        </w:rPr>
        <w:t>PERFIL DE CARGOS</w:t>
      </w:r>
    </w:p>
    <w:p w14:paraId="33563794" w14:textId="77777777" w:rsidR="00E22CDD" w:rsidRPr="00E22CDD" w:rsidRDefault="00E22CDD" w:rsidP="00E22CDD">
      <w:pPr>
        <w:spacing w:line="259" w:lineRule="auto"/>
      </w:pPr>
    </w:p>
    <w:p w14:paraId="0D9F0442" w14:textId="77777777" w:rsidR="00E22CDD" w:rsidRPr="00E22CDD" w:rsidRDefault="00E22CDD" w:rsidP="00E22CDD">
      <w:pPr>
        <w:spacing w:line="259" w:lineRule="auto"/>
      </w:pPr>
      <w:r w:rsidRPr="00E22CDD">
        <w:t>Todas las organizaciones requieren del establecimiento de un orden jerárquico de valores, buscando elevar el nivel de desempeño y un adecuado funcionamiento de cada una de las partes que la conforman.</w:t>
      </w:r>
    </w:p>
    <w:p w14:paraId="28730323" w14:textId="77777777" w:rsidR="00E22CDD" w:rsidRPr="00E22CDD" w:rsidRDefault="00E22CDD" w:rsidP="00E22CDD">
      <w:pPr>
        <w:spacing w:line="259" w:lineRule="auto"/>
      </w:pPr>
      <w:r w:rsidRPr="00E22CDD">
        <w:t>Cada uno de los integrantes de la I.E FELIPE DE RESTREPO, tenemos responsabilidades básicas y especificas con base en el cargo desempeñado, estas serán conocidas en su totalidad para que de esta manera se respeten y se cumplan las políticas institucionales.</w:t>
      </w:r>
    </w:p>
    <w:p w14:paraId="5F4C212B" w14:textId="77777777" w:rsidR="00E22CDD" w:rsidRPr="00E22CDD" w:rsidRDefault="00E22CDD" w:rsidP="00E22CDD">
      <w:pPr>
        <w:spacing w:line="259" w:lineRule="auto"/>
      </w:pPr>
      <w:r w:rsidRPr="00E22CDD">
        <w:t>En la definición del sentido de pertenencia se asume que “todos tienen responsabilidad con todo”, lo que expresa el grado de responsabilidad y cuidado de todo el entorno en el que nos movilizamos.</w:t>
      </w:r>
    </w:p>
    <w:p w14:paraId="06A14518" w14:textId="77777777" w:rsidR="00E22CDD" w:rsidRPr="00E22CDD" w:rsidRDefault="00E22CDD" w:rsidP="00E22CDD">
      <w:pPr>
        <w:spacing w:line="259" w:lineRule="auto"/>
      </w:pPr>
      <w:r w:rsidRPr="00E22CDD">
        <w:t>Este manual de funciones parte para su elaboración del organigrama institucional que estipula con claridad los niveles jerárquicos y diferencia los niveles de autoridad y las relaciones de todos y cada uno de los integrantes de la comunidad de igual manera  se apoya en la resolución 09317 del 6 de mayo de 2016.</w:t>
      </w:r>
    </w:p>
    <w:p w14:paraId="73E44E5B" w14:textId="77777777" w:rsidR="00E22CDD" w:rsidRPr="00E22CDD" w:rsidRDefault="00E22CDD" w:rsidP="00E22CDD">
      <w:pPr>
        <w:spacing w:line="259" w:lineRule="auto"/>
      </w:pPr>
    </w:p>
    <w:p w14:paraId="189EF272" w14:textId="77777777" w:rsidR="00E22CDD" w:rsidRPr="00E22CDD" w:rsidRDefault="00E22CDD" w:rsidP="00E22CDD">
      <w:pPr>
        <w:spacing w:line="259" w:lineRule="auto"/>
        <w:rPr>
          <w:b/>
        </w:rPr>
      </w:pPr>
      <w:r w:rsidRPr="00E22CDD">
        <w:rPr>
          <w:b/>
        </w:rPr>
        <w:t>RESPONSABILIDADES DE TODOS LOS INTEGRANTES DE LA COMUNIDAD EDUCATIVA</w:t>
      </w:r>
    </w:p>
    <w:p w14:paraId="24C7BCC8" w14:textId="77777777" w:rsidR="00E22CDD" w:rsidRPr="00E22CDD" w:rsidRDefault="00E22CDD" w:rsidP="005F5530">
      <w:pPr>
        <w:numPr>
          <w:ilvl w:val="0"/>
          <w:numId w:val="107"/>
        </w:numPr>
        <w:spacing w:line="259" w:lineRule="auto"/>
        <w:ind w:left="567" w:hanging="567"/>
        <w:contextualSpacing/>
      </w:pPr>
      <w:r w:rsidRPr="00E22CDD">
        <w:t>Motivar la formación y práctica de los valores, la defensa de los derechos humanos, el cuidado por el medio ambiente y la participación democrática.</w:t>
      </w:r>
    </w:p>
    <w:p w14:paraId="1DA2156E" w14:textId="77777777" w:rsidR="00E22CDD" w:rsidRPr="00E22CDD" w:rsidRDefault="00E22CDD" w:rsidP="005F5530">
      <w:pPr>
        <w:numPr>
          <w:ilvl w:val="0"/>
          <w:numId w:val="107"/>
        </w:numPr>
        <w:spacing w:line="259" w:lineRule="auto"/>
        <w:ind w:left="567" w:hanging="567"/>
        <w:contextualSpacing/>
      </w:pPr>
      <w:r w:rsidRPr="00E22CDD">
        <w:t>Promover las relaciones cordiales para la consolidación de ambientes armónicos.</w:t>
      </w:r>
    </w:p>
    <w:p w14:paraId="6E1CEF74" w14:textId="77777777" w:rsidR="00E22CDD" w:rsidRPr="00E22CDD" w:rsidRDefault="00E22CDD" w:rsidP="005F5530">
      <w:pPr>
        <w:numPr>
          <w:ilvl w:val="0"/>
          <w:numId w:val="107"/>
        </w:numPr>
        <w:spacing w:line="259" w:lineRule="auto"/>
        <w:ind w:left="567" w:hanging="567"/>
        <w:contextualSpacing/>
      </w:pPr>
      <w:r w:rsidRPr="00E22CDD">
        <w:t>Sentirse corresponsable de la formación de los niños y jóvenes.</w:t>
      </w:r>
    </w:p>
    <w:p w14:paraId="671B34D1" w14:textId="77777777" w:rsidR="00E22CDD" w:rsidRPr="00E22CDD" w:rsidRDefault="00E22CDD" w:rsidP="005F5530">
      <w:pPr>
        <w:numPr>
          <w:ilvl w:val="0"/>
          <w:numId w:val="107"/>
        </w:numPr>
        <w:spacing w:line="259" w:lineRule="auto"/>
        <w:ind w:left="567" w:hanging="567"/>
        <w:contextualSpacing/>
      </w:pPr>
      <w:r w:rsidRPr="00E22CDD">
        <w:t>Participar en la elaboración, ejecución y evaluación del proyecto educativo.</w:t>
      </w:r>
    </w:p>
    <w:p w14:paraId="19C6238C" w14:textId="77777777" w:rsidR="00E22CDD" w:rsidRPr="00E22CDD" w:rsidRDefault="00E22CDD" w:rsidP="005F5530">
      <w:pPr>
        <w:numPr>
          <w:ilvl w:val="0"/>
          <w:numId w:val="107"/>
        </w:numPr>
        <w:spacing w:line="259" w:lineRule="auto"/>
        <w:ind w:left="567" w:hanging="567"/>
        <w:contextualSpacing/>
      </w:pPr>
      <w:r w:rsidRPr="00E22CDD">
        <w:t>Vivenciar la filosofía institucional.</w:t>
      </w:r>
    </w:p>
    <w:p w14:paraId="614E81BB" w14:textId="77777777" w:rsidR="00E22CDD" w:rsidRPr="00E22CDD" w:rsidRDefault="00E22CDD" w:rsidP="005F5530">
      <w:pPr>
        <w:numPr>
          <w:ilvl w:val="0"/>
          <w:numId w:val="107"/>
        </w:numPr>
        <w:spacing w:line="259" w:lineRule="auto"/>
        <w:ind w:left="567" w:hanging="567"/>
        <w:contextualSpacing/>
      </w:pPr>
      <w:r w:rsidRPr="00E22CDD">
        <w:t>Planear actividades propias de su cargo.</w:t>
      </w:r>
    </w:p>
    <w:p w14:paraId="1BD3D4E7" w14:textId="77777777" w:rsidR="00E22CDD" w:rsidRPr="00E22CDD" w:rsidRDefault="00E22CDD" w:rsidP="005F5530">
      <w:pPr>
        <w:numPr>
          <w:ilvl w:val="0"/>
          <w:numId w:val="107"/>
        </w:numPr>
        <w:spacing w:line="259" w:lineRule="auto"/>
        <w:ind w:left="567" w:hanging="567"/>
        <w:contextualSpacing/>
      </w:pPr>
      <w:r w:rsidRPr="00E22CDD">
        <w:t>Velar por el buen funcionamiento y cumplimiento de las funciones de cada uno de los   estamentos.</w:t>
      </w:r>
    </w:p>
    <w:p w14:paraId="289B5FF6" w14:textId="77777777" w:rsidR="00E22CDD" w:rsidRPr="00E22CDD" w:rsidRDefault="00E22CDD" w:rsidP="005F5530">
      <w:pPr>
        <w:numPr>
          <w:ilvl w:val="0"/>
          <w:numId w:val="107"/>
        </w:numPr>
        <w:spacing w:line="259" w:lineRule="auto"/>
        <w:ind w:left="567" w:hanging="567"/>
        <w:contextualSpacing/>
      </w:pPr>
      <w:r w:rsidRPr="00E22CDD">
        <w:t>Participar en los acompañamientos de los estudiantes con sentido de orientación.</w:t>
      </w:r>
    </w:p>
    <w:p w14:paraId="6BBD2320" w14:textId="77777777" w:rsidR="00E22CDD" w:rsidRPr="00E22CDD" w:rsidRDefault="00E22CDD" w:rsidP="005F5530">
      <w:pPr>
        <w:numPr>
          <w:ilvl w:val="0"/>
          <w:numId w:val="107"/>
        </w:numPr>
        <w:spacing w:line="259" w:lineRule="auto"/>
        <w:ind w:left="567" w:hanging="567"/>
        <w:contextualSpacing/>
      </w:pPr>
      <w:r w:rsidRPr="00E22CDD">
        <w:t>Manejar cada acontecimiento con la reserva necesaria en asuntos relacionados con su cargo.</w:t>
      </w:r>
    </w:p>
    <w:p w14:paraId="51F97CC2" w14:textId="77777777" w:rsidR="00E22CDD" w:rsidRPr="00E22CDD" w:rsidRDefault="00E22CDD" w:rsidP="005F5530">
      <w:pPr>
        <w:numPr>
          <w:ilvl w:val="0"/>
          <w:numId w:val="107"/>
        </w:numPr>
        <w:spacing w:line="259" w:lineRule="auto"/>
        <w:ind w:left="567" w:hanging="567"/>
        <w:contextualSpacing/>
      </w:pPr>
      <w:r w:rsidRPr="00E22CDD">
        <w:t>Coordinar acciones correctivas con base en el análisis de las casuísticas presentadas.</w:t>
      </w:r>
    </w:p>
    <w:p w14:paraId="6B33FB4F" w14:textId="77777777" w:rsidR="00E22CDD" w:rsidRPr="00E22CDD" w:rsidRDefault="00E22CDD" w:rsidP="005F5530">
      <w:pPr>
        <w:numPr>
          <w:ilvl w:val="0"/>
          <w:numId w:val="107"/>
        </w:numPr>
        <w:spacing w:line="259" w:lineRule="auto"/>
        <w:ind w:left="567" w:hanging="567"/>
        <w:contextualSpacing/>
      </w:pPr>
      <w:r w:rsidRPr="00E22CDD">
        <w:t>Colaborar con cada una de las actividades programadas para beneficio de la comunidad.</w:t>
      </w:r>
    </w:p>
    <w:p w14:paraId="443D07ED" w14:textId="77777777" w:rsidR="00E22CDD" w:rsidRPr="00E22CDD" w:rsidRDefault="00E22CDD" w:rsidP="005F5530">
      <w:pPr>
        <w:numPr>
          <w:ilvl w:val="0"/>
          <w:numId w:val="107"/>
        </w:numPr>
        <w:spacing w:line="259" w:lineRule="auto"/>
        <w:ind w:left="567" w:hanging="567"/>
        <w:contextualSpacing/>
      </w:pPr>
      <w:r w:rsidRPr="00E22CDD">
        <w:t>Informar de manera oportuna ante las directivas todo hecho que requiera una intervención inmediata.</w:t>
      </w:r>
    </w:p>
    <w:p w14:paraId="7465DD3F" w14:textId="77777777" w:rsidR="00E22CDD" w:rsidRPr="00E22CDD" w:rsidRDefault="00E22CDD" w:rsidP="005F5530">
      <w:pPr>
        <w:numPr>
          <w:ilvl w:val="0"/>
          <w:numId w:val="107"/>
        </w:numPr>
        <w:spacing w:line="259" w:lineRule="auto"/>
        <w:ind w:left="567" w:hanging="567"/>
        <w:contextualSpacing/>
      </w:pPr>
      <w:r w:rsidRPr="00E22CDD">
        <w:t>Cumplir con la jornada académica y laboral reglamentada</w:t>
      </w:r>
    </w:p>
    <w:p w14:paraId="02E5A50A" w14:textId="77777777" w:rsidR="00E22CDD" w:rsidRPr="00E22CDD" w:rsidRDefault="00E22CDD" w:rsidP="005F5530">
      <w:pPr>
        <w:numPr>
          <w:ilvl w:val="0"/>
          <w:numId w:val="107"/>
        </w:numPr>
        <w:spacing w:line="259" w:lineRule="auto"/>
        <w:ind w:left="567" w:hanging="567"/>
        <w:contextualSpacing/>
      </w:pPr>
      <w:r w:rsidRPr="00E22CDD">
        <w:t>Solicitar por escrito los permisos requeridos.</w:t>
      </w:r>
    </w:p>
    <w:p w14:paraId="3EF91A85" w14:textId="77777777" w:rsidR="00E22CDD" w:rsidRPr="00E22CDD" w:rsidRDefault="00E22CDD" w:rsidP="005F5530">
      <w:pPr>
        <w:numPr>
          <w:ilvl w:val="0"/>
          <w:numId w:val="107"/>
        </w:numPr>
        <w:spacing w:line="259" w:lineRule="auto"/>
        <w:ind w:left="567" w:hanging="567"/>
        <w:contextualSpacing/>
      </w:pPr>
      <w:r w:rsidRPr="00E22CDD">
        <w:t>Asistir y participar en cada una de las reuniones programadas por la institución.</w:t>
      </w:r>
    </w:p>
    <w:p w14:paraId="757B2866" w14:textId="77777777" w:rsidR="00E22CDD" w:rsidRPr="00E22CDD" w:rsidRDefault="00E22CDD" w:rsidP="005F5530">
      <w:pPr>
        <w:numPr>
          <w:ilvl w:val="0"/>
          <w:numId w:val="107"/>
        </w:numPr>
        <w:spacing w:line="259" w:lineRule="auto"/>
        <w:ind w:left="567" w:hanging="567"/>
        <w:contextualSpacing/>
      </w:pPr>
      <w:r w:rsidRPr="00E22CDD">
        <w:t>Responder por el uso de cada uno de los recursos físicos, tecnológicos, bibliográficos y audiovisuales de la institución.</w:t>
      </w:r>
    </w:p>
    <w:p w14:paraId="10C9B7DC" w14:textId="77777777" w:rsidR="00E22CDD" w:rsidRPr="00E22CDD" w:rsidRDefault="00E22CDD" w:rsidP="005F5530">
      <w:pPr>
        <w:numPr>
          <w:ilvl w:val="0"/>
          <w:numId w:val="107"/>
        </w:numPr>
        <w:tabs>
          <w:tab w:val="left" w:pos="567"/>
        </w:tabs>
        <w:spacing w:line="259" w:lineRule="auto"/>
        <w:ind w:left="567" w:hanging="567"/>
        <w:contextualSpacing/>
      </w:pPr>
      <w:r w:rsidRPr="00E22CDD">
        <w:t>Proyectar la acción educadora de la IE con una actitud positiva honesta y responsable.</w:t>
      </w:r>
    </w:p>
    <w:p w14:paraId="259F2E7E" w14:textId="77777777" w:rsidR="00E22CDD" w:rsidRPr="00E22CDD" w:rsidRDefault="00E22CDD" w:rsidP="005F5530">
      <w:pPr>
        <w:numPr>
          <w:ilvl w:val="0"/>
          <w:numId w:val="106"/>
        </w:numPr>
        <w:spacing w:line="259" w:lineRule="auto"/>
        <w:ind w:left="567" w:hanging="567"/>
        <w:contextualSpacing/>
      </w:pPr>
      <w:r w:rsidRPr="00E22CDD">
        <w:lastRenderedPageBreak/>
        <w:t>A partir de la implementación de la metodología SERI: Propiciar ambientes   para la apropiación de conocimientos, a través de actuaciones de éxito y encaminadas a la apropiación de una autonomía con responsabilidad.</w:t>
      </w:r>
    </w:p>
    <w:p w14:paraId="66C75AC2" w14:textId="77777777" w:rsidR="00E22CDD" w:rsidRPr="00E22CDD" w:rsidRDefault="00E22CDD" w:rsidP="005F5530">
      <w:pPr>
        <w:numPr>
          <w:ilvl w:val="0"/>
          <w:numId w:val="106"/>
        </w:numPr>
        <w:spacing w:line="259" w:lineRule="auto"/>
        <w:ind w:left="567" w:hanging="567"/>
        <w:contextualSpacing/>
      </w:pPr>
      <w:r w:rsidRPr="00E22CDD">
        <w:t>Cumplir con cada una de las funciones inherentes a cada cargo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1"/>
        <w:gridCol w:w="5259"/>
      </w:tblGrid>
      <w:tr w:rsidR="00E22CDD" w:rsidRPr="00E22CDD" w14:paraId="3B508DD3" w14:textId="77777777" w:rsidTr="00E22CDD">
        <w:trPr>
          <w:trHeight w:val="390"/>
        </w:trPr>
        <w:tc>
          <w:tcPr>
            <w:tcW w:w="3480" w:type="dxa"/>
          </w:tcPr>
          <w:p w14:paraId="08F1AD28" w14:textId="77777777" w:rsidR="00E22CDD" w:rsidRPr="00E22CDD" w:rsidRDefault="00E22CDD" w:rsidP="00E22CDD">
            <w:pPr>
              <w:spacing w:line="259" w:lineRule="auto"/>
              <w:jc w:val="center"/>
            </w:pPr>
            <w:r w:rsidRPr="00E22CDD">
              <w:t>CARGO</w:t>
            </w:r>
          </w:p>
        </w:tc>
        <w:tc>
          <w:tcPr>
            <w:tcW w:w="5820" w:type="dxa"/>
          </w:tcPr>
          <w:p w14:paraId="3A8C817E" w14:textId="77777777" w:rsidR="00E22CDD" w:rsidRPr="00E22CDD" w:rsidRDefault="00E22CDD" w:rsidP="00E22CDD">
            <w:pPr>
              <w:spacing w:line="259" w:lineRule="auto"/>
              <w:jc w:val="center"/>
            </w:pPr>
            <w:r w:rsidRPr="00E22CDD">
              <w:t>RECTOR (A)</w:t>
            </w:r>
          </w:p>
        </w:tc>
      </w:tr>
      <w:tr w:rsidR="00E22CDD" w:rsidRPr="00E22CDD" w14:paraId="4074C178" w14:textId="77777777" w:rsidTr="00E22CDD">
        <w:trPr>
          <w:trHeight w:val="465"/>
        </w:trPr>
        <w:tc>
          <w:tcPr>
            <w:tcW w:w="3480" w:type="dxa"/>
          </w:tcPr>
          <w:p w14:paraId="1C5DA355" w14:textId="77777777" w:rsidR="00E22CDD" w:rsidRPr="00E22CDD" w:rsidRDefault="00E22CDD" w:rsidP="00E22CDD">
            <w:pPr>
              <w:spacing w:line="259" w:lineRule="auto"/>
              <w:jc w:val="center"/>
            </w:pPr>
            <w:r w:rsidRPr="00E22CDD">
              <w:t>JEFE INMEDIATO</w:t>
            </w:r>
          </w:p>
        </w:tc>
        <w:tc>
          <w:tcPr>
            <w:tcW w:w="5820" w:type="dxa"/>
          </w:tcPr>
          <w:p w14:paraId="4F4FB8E3" w14:textId="77777777" w:rsidR="00E22CDD" w:rsidRPr="00E22CDD" w:rsidRDefault="00E22CDD" w:rsidP="00E22CDD">
            <w:pPr>
              <w:spacing w:line="259" w:lineRule="auto"/>
              <w:jc w:val="center"/>
            </w:pPr>
            <w:r w:rsidRPr="00E22CDD">
              <w:t>SECRETARIO (A) DE EDUCACION MUNICIPAL</w:t>
            </w:r>
          </w:p>
        </w:tc>
      </w:tr>
      <w:tr w:rsidR="00E22CDD" w:rsidRPr="00E22CDD" w14:paraId="553CE7D3" w14:textId="77777777" w:rsidTr="00E22CDD">
        <w:trPr>
          <w:trHeight w:val="136"/>
        </w:trPr>
        <w:tc>
          <w:tcPr>
            <w:tcW w:w="9300" w:type="dxa"/>
            <w:gridSpan w:val="2"/>
          </w:tcPr>
          <w:p w14:paraId="5A2EECBD" w14:textId="77777777" w:rsidR="00E22CDD" w:rsidRPr="00E22CDD" w:rsidRDefault="00E22CDD" w:rsidP="00E22CDD">
            <w:pPr>
              <w:spacing w:line="259" w:lineRule="auto"/>
              <w:jc w:val="center"/>
            </w:pPr>
            <w:r w:rsidRPr="00E22CDD">
              <w:t>DESCRIPCION DEL CARGO</w:t>
            </w:r>
          </w:p>
        </w:tc>
      </w:tr>
    </w:tbl>
    <w:p w14:paraId="1C966957" w14:textId="77777777" w:rsidR="00E22CDD" w:rsidRPr="00E22CDD" w:rsidRDefault="00E22CDD" w:rsidP="00E22CDD">
      <w:pPr>
        <w:spacing w:line="259" w:lineRule="auto"/>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7"/>
        <w:gridCol w:w="5214"/>
      </w:tblGrid>
      <w:tr w:rsidR="00E22CDD" w:rsidRPr="00E22CDD" w14:paraId="7CE4D958" w14:textId="77777777" w:rsidTr="00E22CDD">
        <w:trPr>
          <w:trHeight w:val="3653"/>
        </w:trPr>
        <w:tc>
          <w:tcPr>
            <w:tcW w:w="10491" w:type="dxa"/>
            <w:gridSpan w:val="2"/>
          </w:tcPr>
          <w:p w14:paraId="5153E05B" w14:textId="77777777" w:rsidR="00E22CDD" w:rsidRPr="00E22CDD" w:rsidRDefault="00E22CDD" w:rsidP="00E22CDD">
            <w:pPr>
              <w:spacing w:line="259" w:lineRule="auto"/>
              <w:rPr>
                <w:b/>
              </w:rPr>
            </w:pPr>
            <w:r w:rsidRPr="00E22CDD">
              <w:t xml:space="preserve">El Rector tiene la responsabilidad de gestionar, técnica, pedagógica y administrativamente la labor del establecimiento educativo. </w:t>
            </w:r>
          </w:p>
          <w:p w14:paraId="19D2F447" w14:textId="77777777" w:rsidR="00E22CDD" w:rsidRPr="00E22CDD" w:rsidRDefault="00E22CDD" w:rsidP="00E22CDD">
            <w:pPr>
              <w:spacing w:line="259" w:lineRule="auto"/>
            </w:pPr>
            <w:r w:rsidRPr="00E22CDD">
              <w:t xml:space="preserve">Es una función de carácter profesional que, sobre la base de una formación y experiencia específica, se ocupa de la planeación, organización, dirección, orientación, control y evaluación, programación, administración y supervisión de la educación dentro de la institución, de sus relaciones con el entorno y los padres de familia, del desarrollo de procesos de la gestión escolar y que conlleva responsabilidad directa sobre el personal docente, directivo docente a su cargo, administrativo y estudiantes a su cargo. Además cumple las funciones señaladas en el artículo 10 de la Ley 715 de 2001 y en las demás disposiciones legales sobre la materia. </w:t>
            </w:r>
          </w:p>
          <w:p w14:paraId="4CF20CE0" w14:textId="77777777" w:rsidR="00E22CDD" w:rsidRPr="00E22CDD" w:rsidRDefault="00E22CDD" w:rsidP="00E22CDD">
            <w:pPr>
              <w:spacing w:line="259" w:lineRule="auto"/>
              <w:rPr>
                <w:b/>
              </w:rPr>
            </w:pPr>
            <w:r w:rsidRPr="00E22CDD">
              <w:t>El Rector es la primera autoridad pedagógica, administrativa y disciplinaria de la institución. Representa legalmente a la Institución Educativa ante las diversas autoridades, organismos y la sociedad en general</w:t>
            </w:r>
          </w:p>
        </w:tc>
      </w:tr>
      <w:tr w:rsidR="00E22CDD" w:rsidRPr="00E22CDD" w14:paraId="66C0E8D1" w14:textId="77777777" w:rsidTr="00E22CDD">
        <w:trPr>
          <w:trHeight w:val="480"/>
        </w:trPr>
        <w:tc>
          <w:tcPr>
            <w:tcW w:w="5277" w:type="dxa"/>
          </w:tcPr>
          <w:p w14:paraId="7272FB5A" w14:textId="77777777" w:rsidR="00E22CDD" w:rsidRPr="00E22CDD" w:rsidRDefault="00E22CDD" w:rsidP="00E22CDD">
            <w:pPr>
              <w:spacing w:line="259" w:lineRule="auto"/>
              <w:rPr>
                <w:b/>
              </w:rPr>
            </w:pPr>
            <w:r w:rsidRPr="00E22CDD">
              <w:rPr>
                <w:b/>
              </w:rPr>
              <w:t xml:space="preserve">EDUCACIÓN </w:t>
            </w:r>
            <w:r w:rsidRPr="00E22CDD">
              <w:tab/>
            </w:r>
          </w:p>
        </w:tc>
        <w:tc>
          <w:tcPr>
            <w:tcW w:w="5214" w:type="dxa"/>
          </w:tcPr>
          <w:p w14:paraId="4021AB99" w14:textId="77777777" w:rsidR="00E22CDD" w:rsidRPr="00E22CDD" w:rsidRDefault="00E22CDD" w:rsidP="00E22CDD">
            <w:pPr>
              <w:spacing w:line="259" w:lineRule="auto"/>
              <w:rPr>
                <w:b/>
              </w:rPr>
            </w:pPr>
            <w:r w:rsidRPr="00E22CDD">
              <w:rPr>
                <w:b/>
              </w:rPr>
              <w:t xml:space="preserve"> FORMACIÓN</w:t>
            </w:r>
            <w:r w:rsidRPr="00E22CDD">
              <w:t xml:space="preserve"> </w:t>
            </w:r>
            <w:r w:rsidRPr="00E22CDD">
              <w:tab/>
            </w:r>
          </w:p>
        </w:tc>
      </w:tr>
      <w:tr w:rsidR="00E22CDD" w:rsidRPr="00E22CDD" w14:paraId="35961636" w14:textId="77777777" w:rsidTr="00E22CDD">
        <w:trPr>
          <w:trHeight w:val="1650"/>
        </w:trPr>
        <w:tc>
          <w:tcPr>
            <w:tcW w:w="5277" w:type="dxa"/>
          </w:tcPr>
          <w:p w14:paraId="11B08AC5"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Título de licenciado o profesional expedido por una institución de educación superior debidamente reconocida por el Estado o título de normalista superior y, en ambos casos, superar el concurso de méritos que se cite para tal fin. Para los directivos se calificarán los títulos de postgrado relacionados con las funciones del cargo y la experiencia adicional</w:t>
            </w:r>
          </w:p>
          <w:p w14:paraId="3CC8702C" w14:textId="77777777" w:rsidR="00E22CDD" w:rsidRPr="00E22CDD" w:rsidRDefault="00E22CDD" w:rsidP="00E22CDD">
            <w:pPr>
              <w:spacing w:line="259" w:lineRule="auto"/>
              <w:rPr>
                <w:b/>
              </w:rPr>
            </w:pPr>
          </w:p>
          <w:p w14:paraId="70842232" w14:textId="77777777" w:rsidR="00E22CDD" w:rsidRPr="00E22CDD" w:rsidRDefault="00E22CDD" w:rsidP="00E22CDD">
            <w:pPr>
              <w:spacing w:line="259" w:lineRule="auto"/>
              <w:rPr>
                <w:b/>
              </w:rPr>
            </w:pPr>
          </w:p>
          <w:p w14:paraId="1820CCAE" w14:textId="77777777" w:rsidR="00E22CDD" w:rsidRPr="00E22CDD" w:rsidRDefault="00E22CDD" w:rsidP="00E22CDD">
            <w:pPr>
              <w:spacing w:line="259" w:lineRule="auto"/>
              <w:rPr>
                <w:b/>
                <w:lang w:val="es-MX"/>
              </w:rPr>
            </w:pPr>
            <w:r w:rsidRPr="00E22CDD">
              <w:rPr>
                <w:b/>
              </w:rPr>
              <w:t>EXPERIENCIA</w:t>
            </w:r>
            <w:r w:rsidRPr="00E22CDD">
              <w:t xml:space="preserve"> </w:t>
            </w:r>
            <w:r w:rsidRPr="00E22CDD">
              <w:tab/>
              <w:t xml:space="preserve">             </w:t>
            </w:r>
          </w:p>
        </w:tc>
        <w:tc>
          <w:tcPr>
            <w:tcW w:w="5214" w:type="dxa"/>
          </w:tcPr>
          <w:p w14:paraId="3D58F412" w14:textId="77777777" w:rsidR="00E22CDD" w:rsidRPr="00E22CDD" w:rsidRDefault="00E22CDD" w:rsidP="005F5530">
            <w:pPr>
              <w:numPr>
                <w:ilvl w:val="0"/>
                <w:numId w:val="108"/>
              </w:numPr>
              <w:spacing w:line="259" w:lineRule="auto"/>
              <w:ind w:left="426" w:hanging="426"/>
              <w:contextualSpacing/>
            </w:pPr>
            <w:r w:rsidRPr="00E22CDD">
              <w:t xml:space="preserve">Metodología relacional </w:t>
            </w:r>
          </w:p>
          <w:p w14:paraId="18982D9C" w14:textId="77777777" w:rsidR="00E22CDD" w:rsidRPr="00E22CDD" w:rsidRDefault="00E22CDD" w:rsidP="005F5530">
            <w:pPr>
              <w:numPr>
                <w:ilvl w:val="0"/>
                <w:numId w:val="108"/>
              </w:numPr>
              <w:spacing w:line="259" w:lineRule="auto"/>
              <w:ind w:left="426" w:hanging="426"/>
              <w:contextualSpacing/>
            </w:pPr>
            <w:r w:rsidRPr="00E22CDD">
              <w:t>Ciudadanía Digital</w:t>
            </w:r>
          </w:p>
          <w:p w14:paraId="211A6FB3" w14:textId="77777777" w:rsidR="00E22CDD" w:rsidRPr="00E22CDD" w:rsidRDefault="00E22CDD" w:rsidP="00E22CDD">
            <w:pPr>
              <w:spacing w:line="259" w:lineRule="auto"/>
            </w:pPr>
          </w:p>
          <w:p w14:paraId="0E3BD815" w14:textId="77777777" w:rsidR="00E22CDD" w:rsidRPr="00E22CDD" w:rsidRDefault="00E22CDD" w:rsidP="00E22CDD">
            <w:pPr>
              <w:spacing w:line="259" w:lineRule="auto"/>
            </w:pPr>
          </w:p>
          <w:p w14:paraId="28DD5DFE" w14:textId="77777777" w:rsidR="00E22CDD" w:rsidRPr="00E22CDD" w:rsidRDefault="00E22CDD" w:rsidP="00E22CDD">
            <w:pPr>
              <w:spacing w:line="259" w:lineRule="auto"/>
            </w:pPr>
          </w:p>
          <w:p w14:paraId="4F6BB43C" w14:textId="77777777" w:rsidR="00E22CDD" w:rsidRPr="00E22CDD" w:rsidRDefault="00E22CDD" w:rsidP="00E22CDD">
            <w:pPr>
              <w:spacing w:line="259" w:lineRule="auto"/>
            </w:pPr>
          </w:p>
          <w:p w14:paraId="71EE4F44" w14:textId="77777777" w:rsidR="00E22CDD" w:rsidRPr="00E22CDD" w:rsidRDefault="00E22CDD" w:rsidP="00E22CDD">
            <w:pPr>
              <w:spacing w:line="259" w:lineRule="auto"/>
            </w:pPr>
          </w:p>
          <w:p w14:paraId="5E63CC00" w14:textId="77777777" w:rsidR="00E22CDD" w:rsidRPr="00E22CDD" w:rsidRDefault="00E22CDD" w:rsidP="00E22CDD">
            <w:pPr>
              <w:spacing w:line="259" w:lineRule="auto"/>
            </w:pPr>
            <w:r w:rsidRPr="00E22CDD">
              <w:t>Mayor o igual a 6 años de experiencia docente.</w:t>
            </w:r>
          </w:p>
        </w:tc>
      </w:tr>
    </w:tbl>
    <w:p w14:paraId="59DED2E8" w14:textId="77777777" w:rsidR="00E22CDD" w:rsidRPr="00E22CDD" w:rsidRDefault="00E22CDD" w:rsidP="00E22CDD">
      <w:pPr>
        <w:spacing w:line="259" w:lineRule="auto"/>
        <w:rPr>
          <w:b/>
        </w:rPr>
      </w:pPr>
      <w:r w:rsidRPr="00E22CDD">
        <w:rPr>
          <w:b/>
        </w:rPr>
        <w:tab/>
      </w:r>
      <w:r w:rsidRPr="00E22CDD">
        <w:rPr>
          <w:b/>
        </w:rPr>
        <w:tab/>
      </w:r>
    </w:p>
    <w:tbl>
      <w:tblPr>
        <w:tblStyle w:val="Tablaconcuadrcula"/>
        <w:tblW w:w="10491" w:type="dxa"/>
        <w:tblInd w:w="-998" w:type="dxa"/>
        <w:tblLook w:val="04A0" w:firstRow="1" w:lastRow="0" w:firstColumn="1" w:lastColumn="0" w:noHBand="0" w:noVBand="1"/>
      </w:tblPr>
      <w:tblGrid>
        <w:gridCol w:w="4982"/>
        <w:gridCol w:w="5509"/>
      </w:tblGrid>
      <w:tr w:rsidR="00E22CDD" w:rsidRPr="00E22CDD" w14:paraId="4F275865" w14:textId="77777777" w:rsidTr="00E22CDD">
        <w:trPr>
          <w:trHeight w:val="225"/>
        </w:trPr>
        <w:tc>
          <w:tcPr>
            <w:tcW w:w="10491" w:type="dxa"/>
            <w:gridSpan w:val="2"/>
          </w:tcPr>
          <w:p w14:paraId="544DFE73" w14:textId="77777777" w:rsidR="00E22CDD" w:rsidRPr="00E22CDD" w:rsidRDefault="00E22CDD" w:rsidP="00E22CDD">
            <w:pPr>
              <w:spacing w:line="240" w:lineRule="auto"/>
              <w:jc w:val="center"/>
              <w:rPr>
                <w:b/>
              </w:rPr>
            </w:pPr>
            <w:r w:rsidRPr="00E22CDD">
              <w:rPr>
                <w:b/>
              </w:rPr>
              <w:t>COMPETENCIAS</w:t>
            </w:r>
          </w:p>
        </w:tc>
      </w:tr>
      <w:tr w:rsidR="00E22CDD" w:rsidRPr="00E22CDD" w14:paraId="7EEDFCF7" w14:textId="77777777" w:rsidTr="00E22CDD">
        <w:trPr>
          <w:trHeight w:val="210"/>
        </w:trPr>
        <w:tc>
          <w:tcPr>
            <w:tcW w:w="4982" w:type="dxa"/>
            <w:tcBorders>
              <w:bottom w:val="single" w:sz="4" w:space="0" w:color="auto"/>
            </w:tcBorders>
          </w:tcPr>
          <w:p w14:paraId="3376F3A2" w14:textId="77777777" w:rsidR="00E22CDD" w:rsidRPr="00E22CDD" w:rsidRDefault="00E22CDD" w:rsidP="00E22CDD">
            <w:pPr>
              <w:spacing w:line="240" w:lineRule="auto"/>
              <w:jc w:val="center"/>
              <w:rPr>
                <w:b/>
              </w:rPr>
            </w:pPr>
            <w:r w:rsidRPr="00E22CDD">
              <w:rPr>
                <w:b/>
              </w:rPr>
              <w:t>FUNCIONALES</w:t>
            </w:r>
          </w:p>
        </w:tc>
        <w:tc>
          <w:tcPr>
            <w:tcW w:w="5509" w:type="dxa"/>
          </w:tcPr>
          <w:p w14:paraId="756D58A1" w14:textId="77777777" w:rsidR="00E22CDD" w:rsidRPr="00E22CDD" w:rsidRDefault="00E22CDD" w:rsidP="00E22CDD">
            <w:pPr>
              <w:spacing w:line="240" w:lineRule="auto"/>
              <w:jc w:val="center"/>
              <w:rPr>
                <w:b/>
              </w:rPr>
            </w:pPr>
            <w:r w:rsidRPr="00E22CDD">
              <w:rPr>
                <w:b/>
              </w:rPr>
              <w:t>COMPORTAMENTALES</w:t>
            </w:r>
          </w:p>
        </w:tc>
      </w:tr>
      <w:tr w:rsidR="00E22CDD" w:rsidRPr="00E22CDD" w14:paraId="464D713F" w14:textId="77777777" w:rsidTr="00E22CD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0491" w:type="dxa"/>
            <w:gridSpan w:val="2"/>
            <w:tcBorders>
              <w:left w:val="single" w:sz="4" w:space="0" w:color="auto"/>
              <w:bottom w:val="single" w:sz="4" w:space="0" w:color="auto"/>
              <w:right w:val="single" w:sz="4" w:space="0" w:color="auto"/>
            </w:tcBorders>
          </w:tcPr>
          <w:p w14:paraId="0B0E7FE7" w14:textId="77777777" w:rsidR="00E22CDD" w:rsidRPr="00E22CDD" w:rsidRDefault="00E22CDD" w:rsidP="00E22CDD">
            <w:pPr>
              <w:spacing w:line="240" w:lineRule="auto"/>
              <w:jc w:val="center"/>
              <w:rPr>
                <w:b/>
              </w:rPr>
            </w:pPr>
            <w:r w:rsidRPr="00E22CDD">
              <w:rPr>
                <w:b/>
              </w:rPr>
              <w:t>RESPONSABILIDADES</w:t>
            </w:r>
          </w:p>
        </w:tc>
      </w:tr>
      <w:tr w:rsidR="00E22CDD" w:rsidRPr="00E22CDD" w14:paraId="706121C4" w14:textId="77777777" w:rsidTr="00E22CD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0491" w:type="dxa"/>
            <w:gridSpan w:val="2"/>
            <w:tcBorders>
              <w:left w:val="single" w:sz="4" w:space="0" w:color="auto"/>
              <w:bottom w:val="single" w:sz="4" w:space="0" w:color="auto"/>
              <w:right w:val="single" w:sz="4" w:space="0" w:color="auto"/>
            </w:tcBorders>
          </w:tcPr>
          <w:p w14:paraId="23FE5DCC" w14:textId="77777777" w:rsidR="00E22CDD" w:rsidRPr="00E22CDD" w:rsidRDefault="00E22CDD" w:rsidP="00E22CDD">
            <w:pPr>
              <w:spacing w:line="240" w:lineRule="auto"/>
              <w:rPr>
                <w:b/>
              </w:rPr>
            </w:pPr>
          </w:p>
        </w:tc>
      </w:tr>
    </w:tbl>
    <w:p w14:paraId="5959410E" w14:textId="77777777" w:rsidR="00E22CDD" w:rsidRPr="00E22CDD" w:rsidRDefault="00E22CDD" w:rsidP="00E22CDD">
      <w:pPr>
        <w:spacing w:line="259" w:lineRule="auto"/>
        <w:rPr>
          <w:b/>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1"/>
      </w:tblGrid>
      <w:tr w:rsidR="00E22CDD" w:rsidRPr="00E22CDD" w14:paraId="781AEA82" w14:textId="77777777" w:rsidTr="00E22CDD">
        <w:trPr>
          <w:trHeight w:val="5760"/>
        </w:trPr>
        <w:tc>
          <w:tcPr>
            <w:tcW w:w="10491" w:type="dxa"/>
          </w:tcPr>
          <w:p w14:paraId="5021A2CE" w14:textId="77777777" w:rsidR="00E22CDD" w:rsidRPr="00E22CDD" w:rsidRDefault="00E22CDD" w:rsidP="00E22CDD">
            <w:pPr>
              <w:spacing w:line="259" w:lineRule="auto"/>
            </w:pPr>
            <w:r w:rsidRPr="00E22CDD">
              <w:rPr>
                <w:b/>
              </w:rPr>
              <w:lastRenderedPageBreak/>
              <w:t xml:space="preserve">GESTIÓN DIRECTIVA </w:t>
            </w:r>
            <w:r w:rsidRPr="00E22CDD">
              <w:rPr>
                <w:b/>
              </w:rPr>
              <w:tab/>
            </w:r>
            <w:r w:rsidRPr="00E22CDD">
              <w:tab/>
            </w:r>
          </w:p>
          <w:p w14:paraId="356FA82E" w14:textId="77777777" w:rsidR="00E22CDD" w:rsidRPr="00E22CDD" w:rsidRDefault="00E22CDD" w:rsidP="005F5530">
            <w:pPr>
              <w:numPr>
                <w:ilvl w:val="0"/>
                <w:numId w:val="109"/>
              </w:numPr>
              <w:spacing w:line="259" w:lineRule="auto"/>
              <w:ind w:left="284"/>
              <w:contextualSpacing/>
            </w:pPr>
            <w:r w:rsidRPr="00E22CDD">
              <w:t>Planeación y organización directiva:</w:t>
            </w:r>
          </w:p>
          <w:p w14:paraId="1793C368" w14:textId="77777777" w:rsidR="00E22CDD" w:rsidRPr="00E22CDD" w:rsidRDefault="00E22CDD" w:rsidP="005F5530">
            <w:pPr>
              <w:numPr>
                <w:ilvl w:val="0"/>
                <w:numId w:val="109"/>
              </w:numPr>
              <w:spacing w:line="259" w:lineRule="auto"/>
              <w:ind w:left="284"/>
              <w:contextualSpacing/>
            </w:pPr>
            <w:r w:rsidRPr="00E22CDD">
              <w:t xml:space="preserve">Anual y el Plan de Mejoramiento Institucional </w:t>
            </w:r>
          </w:p>
          <w:p w14:paraId="1ABC2654" w14:textId="77777777" w:rsidR="00E22CDD" w:rsidRPr="00E22CDD" w:rsidRDefault="00E22CDD" w:rsidP="005F5530">
            <w:pPr>
              <w:numPr>
                <w:ilvl w:val="0"/>
                <w:numId w:val="109"/>
              </w:numPr>
              <w:spacing w:line="259" w:lineRule="auto"/>
              <w:ind w:left="284"/>
              <w:contextualSpacing/>
            </w:pPr>
            <w:r w:rsidRPr="00E22CDD">
              <w:t xml:space="preserve">Establecer y socializar indicadores de seguimiento que permitan ajustar los planes y proyectos. </w:t>
            </w:r>
          </w:p>
          <w:p w14:paraId="3F172B2C" w14:textId="77777777" w:rsidR="00E22CDD" w:rsidRPr="00E22CDD" w:rsidRDefault="00E22CDD" w:rsidP="005F5530">
            <w:pPr>
              <w:numPr>
                <w:ilvl w:val="0"/>
                <w:numId w:val="109"/>
              </w:numPr>
              <w:spacing w:line="259" w:lineRule="auto"/>
              <w:ind w:left="284"/>
              <w:contextualSpacing/>
            </w:pPr>
            <w:r w:rsidRPr="00E22CDD">
              <w:t xml:space="preserve">Involucrar diferentes actores de la comunidad educativa en la formulación de planes y proyectos. </w:t>
            </w:r>
          </w:p>
          <w:p w14:paraId="76E01BD6" w14:textId="77777777" w:rsidR="00E22CDD" w:rsidRPr="00E22CDD" w:rsidRDefault="00E22CDD" w:rsidP="005F5530">
            <w:pPr>
              <w:numPr>
                <w:ilvl w:val="0"/>
                <w:numId w:val="109"/>
              </w:numPr>
              <w:spacing w:line="259" w:lineRule="auto"/>
              <w:ind w:left="284"/>
              <w:contextualSpacing/>
            </w:pPr>
            <w:r w:rsidRPr="00E22CDD">
              <w:t xml:space="preserve">Revisar diferentes fuentes de información e integrar los resultados de la Evaluación de Gestión del año anterior en la planeación. </w:t>
            </w:r>
          </w:p>
          <w:p w14:paraId="0E98CD51" w14:textId="77777777" w:rsidR="00E22CDD" w:rsidRPr="00E22CDD" w:rsidRDefault="00E22CDD" w:rsidP="005F5530">
            <w:pPr>
              <w:numPr>
                <w:ilvl w:val="0"/>
                <w:numId w:val="109"/>
              </w:numPr>
              <w:spacing w:line="259" w:lineRule="auto"/>
              <w:ind w:left="284"/>
              <w:contextualSpacing/>
            </w:pPr>
            <w:r w:rsidRPr="00E22CDD">
              <w:t xml:space="preserve">Especificar actividades concretas, definir tiempos, asignar responsabilidades y organizar equipos para garantizar el logro de las metas propuestas. </w:t>
            </w:r>
            <w:r w:rsidRPr="00E22CDD">
              <w:tab/>
            </w:r>
            <w:r w:rsidRPr="00E22CDD">
              <w:tab/>
            </w:r>
          </w:p>
          <w:p w14:paraId="1709578C" w14:textId="77777777" w:rsidR="00E22CDD" w:rsidRPr="00E22CDD" w:rsidRDefault="00E22CDD" w:rsidP="005F5530">
            <w:pPr>
              <w:numPr>
                <w:ilvl w:val="0"/>
                <w:numId w:val="109"/>
              </w:numPr>
              <w:spacing w:line="259" w:lineRule="auto"/>
              <w:ind w:left="284"/>
              <w:contextualSpacing/>
            </w:pPr>
            <w:r w:rsidRPr="00E22CDD">
              <w:t xml:space="preserve">Ejecución: </w:t>
            </w:r>
          </w:p>
          <w:p w14:paraId="5C705566" w14:textId="77777777" w:rsidR="00E22CDD" w:rsidRPr="00E22CDD" w:rsidRDefault="00E22CDD" w:rsidP="005F5530">
            <w:pPr>
              <w:numPr>
                <w:ilvl w:val="0"/>
                <w:numId w:val="109"/>
              </w:numPr>
              <w:spacing w:line="259" w:lineRule="auto"/>
              <w:ind w:left="284"/>
              <w:contextualSpacing/>
            </w:pPr>
            <w:r w:rsidRPr="00E22CDD">
              <w:t xml:space="preserve">Comunicar a los equipos de trabajo los criterios y contenidos del plan de trabajo con claridad y antelación. </w:t>
            </w:r>
          </w:p>
          <w:p w14:paraId="5C890517" w14:textId="77777777" w:rsidR="00E22CDD" w:rsidRPr="00E22CDD" w:rsidRDefault="00E22CDD" w:rsidP="005F5530">
            <w:pPr>
              <w:numPr>
                <w:ilvl w:val="0"/>
                <w:numId w:val="109"/>
              </w:numPr>
              <w:spacing w:line="259" w:lineRule="auto"/>
              <w:ind w:left="284"/>
              <w:contextualSpacing/>
            </w:pPr>
            <w:r w:rsidRPr="00E22CDD">
              <w:t xml:space="preserve">Verificar indicadores de seguimiento, evaluar los resultados de la gestión propia y del equipo y establecer alternativas de mejoramiento. </w:t>
            </w:r>
          </w:p>
          <w:p w14:paraId="0F9537CC" w14:textId="77777777" w:rsidR="00E22CDD" w:rsidRPr="00E22CDD" w:rsidRDefault="00E22CDD" w:rsidP="005F5530">
            <w:pPr>
              <w:numPr>
                <w:ilvl w:val="0"/>
                <w:numId w:val="109"/>
              </w:numPr>
              <w:spacing w:line="259" w:lineRule="auto"/>
              <w:ind w:left="284"/>
              <w:contextualSpacing/>
            </w:pPr>
            <w:r w:rsidRPr="00E22CDD">
              <w:t xml:space="preserve">Tomar decisiones oportunas con la asesoría de los diferentes órganos del gobierno escolar y considerando diferentes fuentes de información. </w:t>
            </w:r>
          </w:p>
          <w:p w14:paraId="6A8A4AEC" w14:textId="77777777" w:rsidR="00E22CDD" w:rsidRPr="00E22CDD" w:rsidRDefault="00E22CDD" w:rsidP="005F5530">
            <w:pPr>
              <w:numPr>
                <w:ilvl w:val="0"/>
                <w:numId w:val="109"/>
              </w:numPr>
              <w:spacing w:line="259" w:lineRule="auto"/>
              <w:ind w:left="284"/>
              <w:contextualSpacing/>
            </w:pPr>
            <w:r w:rsidRPr="00E22CDD">
              <w:t xml:space="preserve">Anticipar situaciones críticas, identificar oportunidades para mejorar y proponer acciones que fortalezcan la ejecución de planes y proyectos. </w:t>
            </w:r>
          </w:p>
          <w:p w14:paraId="56693A51" w14:textId="77777777" w:rsidR="00E22CDD" w:rsidRPr="00E22CDD" w:rsidRDefault="00E22CDD" w:rsidP="005F5530">
            <w:pPr>
              <w:numPr>
                <w:ilvl w:val="0"/>
                <w:numId w:val="109"/>
              </w:numPr>
              <w:spacing w:line="259" w:lineRule="auto"/>
              <w:ind w:left="284"/>
              <w:contextualSpacing/>
            </w:pPr>
            <w:r w:rsidRPr="00E22CDD">
              <w:t xml:space="preserve">Representar a la institución ante las autoridades locales y sectoriales, y elaborar y sustentar informes de gestión ante las mismas. </w:t>
            </w:r>
          </w:p>
          <w:p w14:paraId="1DEF1590" w14:textId="77777777" w:rsidR="00E22CDD" w:rsidRPr="00E22CDD" w:rsidRDefault="00E22CDD" w:rsidP="00E22CDD">
            <w:pPr>
              <w:spacing w:line="259" w:lineRule="auto"/>
              <w:rPr>
                <w:b/>
              </w:rPr>
            </w:pPr>
          </w:p>
        </w:tc>
      </w:tr>
    </w:tbl>
    <w:p w14:paraId="3BA37C15" w14:textId="77777777" w:rsidR="00E22CDD" w:rsidRPr="00E22CDD" w:rsidRDefault="00E22CDD" w:rsidP="00E22CDD">
      <w:pPr>
        <w:spacing w:line="259" w:lineRule="auto"/>
        <w:contextualSpacing/>
      </w:pPr>
    </w:p>
    <w:p w14:paraId="09DBF90A" w14:textId="77777777" w:rsidR="00E22CDD" w:rsidRPr="00E22CDD" w:rsidRDefault="00E22CDD" w:rsidP="00E22CDD">
      <w:pPr>
        <w:spacing w:line="259" w:lineRule="auto"/>
        <w:rPr>
          <w:b/>
        </w:rPr>
      </w:pPr>
    </w:p>
    <w:p w14:paraId="56EDAC14" w14:textId="77777777" w:rsidR="00E22CDD" w:rsidRPr="00E22CDD" w:rsidRDefault="00E22CDD" w:rsidP="00E22CDD">
      <w:pPr>
        <w:spacing w:line="259" w:lineRule="auto"/>
        <w:rPr>
          <w:b/>
        </w:rPr>
      </w:pPr>
    </w:p>
    <w:tbl>
      <w:tblPr>
        <w:tblW w:w="10290"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0"/>
      </w:tblGrid>
      <w:tr w:rsidR="00E22CDD" w:rsidRPr="00E22CDD" w14:paraId="2522AB83" w14:textId="77777777" w:rsidTr="00E22CDD">
        <w:trPr>
          <w:trHeight w:val="11408"/>
        </w:trPr>
        <w:tc>
          <w:tcPr>
            <w:tcW w:w="10290" w:type="dxa"/>
          </w:tcPr>
          <w:p w14:paraId="76EF64FD" w14:textId="77777777" w:rsidR="00E22CDD" w:rsidRPr="00E22CDD" w:rsidRDefault="00E22CDD" w:rsidP="00E22CDD">
            <w:pPr>
              <w:spacing w:line="259" w:lineRule="auto"/>
              <w:rPr>
                <w:b/>
              </w:rPr>
            </w:pPr>
            <w:r w:rsidRPr="00E22CDD">
              <w:rPr>
                <w:b/>
              </w:rPr>
              <w:lastRenderedPageBreak/>
              <w:t xml:space="preserve">GESTIÓN ACADÉMICA </w:t>
            </w:r>
            <w:r w:rsidRPr="00E22CDD">
              <w:rPr>
                <w:b/>
              </w:rPr>
              <w:tab/>
            </w:r>
            <w:r w:rsidRPr="00E22CDD">
              <w:rPr>
                <w:b/>
              </w:rPr>
              <w:tab/>
            </w:r>
          </w:p>
          <w:p w14:paraId="59022310" w14:textId="77777777" w:rsidR="00E22CDD" w:rsidRPr="00E22CDD" w:rsidRDefault="00E22CDD" w:rsidP="005F5530">
            <w:pPr>
              <w:numPr>
                <w:ilvl w:val="0"/>
                <w:numId w:val="109"/>
              </w:numPr>
              <w:spacing w:line="259" w:lineRule="auto"/>
              <w:ind w:left="284"/>
              <w:contextualSpacing/>
            </w:pPr>
            <w:r w:rsidRPr="00E22CDD">
              <w:t xml:space="preserve">Pedagógica y didáctica: </w:t>
            </w:r>
          </w:p>
          <w:p w14:paraId="4207FF0B" w14:textId="77777777" w:rsidR="00E22CDD" w:rsidRPr="00E22CDD" w:rsidRDefault="00E22CDD" w:rsidP="005F5530">
            <w:pPr>
              <w:numPr>
                <w:ilvl w:val="0"/>
                <w:numId w:val="109"/>
              </w:numPr>
              <w:spacing w:line="259" w:lineRule="auto"/>
              <w:ind w:left="284"/>
              <w:contextualSpacing/>
            </w:pPr>
            <w:r w:rsidRPr="00E22CDD">
              <w:t>Orientar el enfoque pedagógico definido en el proyecto educativo institucional</w:t>
            </w:r>
            <w:r w:rsidRPr="00E22CDD">
              <w:tab/>
            </w:r>
            <w:r w:rsidRPr="00E22CDD">
              <w:tab/>
            </w:r>
          </w:p>
          <w:p w14:paraId="47D027DB" w14:textId="77777777" w:rsidR="00E22CDD" w:rsidRPr="00E22CDD" w:rsidRDefault="00E22CDD" w:rsidP="005F5530">
            <w:pPr>
              <w:numPr>
                <w:ilvl w:val="0"/>
                <w:numId w:val="109"/>
              </w:numPr>
              <w:spacing w:line="259" w:lineRule="auto"/>
              <w:ind w:left="284"/>
              <w:contextualSpacing/>
            </w:pPr>
            <w:r w:rsidRPr="00E22CDD">
              <w:t xml:space="preserve">Conocer e implementar los estándares básicos de competencias, los lineamientos y las Orientaciones curriculares para las diferentes áreas y grados, así como otros desarrollos que promueva el Ministerio de Educación Nacional. </w:t>
            </w:r>
          </w:p>
          <w:p w14:paraId="1795D4C1" w14:textId="77777777" w:rsidR="00E22CDD" w:rsidRPr="00E22CDD" w:rsidRDefault="00E22CDD" w:rsidP="005F5530">
            <w:pPr>
              <w:numPr>
                <w:ilvl w:val="0"/>
                <w:numId w:val="109"/>
              </w:numPr>
              <w:spacing w:line="259" w:lineRule="auto"/>
              <w:ind w:left="284"/>
              <w:contextualSpacing/>
            </w:pPr>
            <w:r w:rsidRPr="00E22CDD">
              <w:t xml:space="preserve">Evaluar periódicamente el desarrollo de planes de estudio, los métodos pedagógicos, y los criterios y metodologías de evaluación en el aula. </w:t>
            </w:r>
          </w:p>
          <w:p w14:paraId="6A0F9B92" w14:textId="77777777" w:rsidR="00E22CDD" w:rsidRPr="00E22CDD" w:rsidRDefault="00E22CDD" w:rsidP="005F5530">
            <w:pPr>
              <w:numPr>
                <w:ilvl w:val="0"/>
                <w:numId w:val="109"/>
              </w:numPr>
              <w:spacing w:line="259" w:lineRule="auto"/>
              <w:ind w:left="284"/>
              <w:contextualSpacing/>
            </w:pPr>
            <w:r w:rsidRPr="00E22CDD">
              <w:t xml:space="preserve">Considerar las particularidades de poblaciones diversas para atender sus necesidades </w:t>
            </w:r>
          </w:p>
          <w:p w14:paraId="73D0175D" w14:textId="77777777" w:rsidR="00E22CDD" w:rsidRPr="00E22CDD" w:rsidRDefault="00E22CDD" w:rsidP="005F5530">
            <w:pPr>
              <w:numPr>
                <w:ilvl w:val="0"/>
                <w:numId w:val="109"/>
              </w:numPr>
              <w:spacing w:line="259" w:lineRule="auto"/>
              <w:ind w:left="284"/>
              <w:contextualSpacing/>
            </w:pPr>
            <w:r w:rsidRPr="00E22CDD">
              <w:t xml:space="preserve">Promover el desarrollo de proyectos pedagógicos que articulen diferentes áreas, grados y niveles. </w:t>
            </w:r>
          </w:p>
          <w:p w14:paraId="111D3722" w14:textId="77777777" w:rsidR="00E22CDD" w:rsidRPr="00E22CDD" w:rsidRDefault="00E22CDD" w:rsidP="005F5530">
            <w:pPr>
              <w:numPr>
                <w:ilvl w:val="0"/>
                <w:numId w:val="109"/>
              </w:numPr>
              <w:spacing w:line="259" w:lineRule="auto"/>
              <w:ind w:left="284"/>
              <w:contextualSpacing/>
            </w:pPr>
            <w:r w:rsidRPr="00E22CDD">
              <w:t xml:space="preserve">Fomentar en coordinadores y docentes el desarrollo de investigaciones, según intereses disciplinares y pedagógicos y según necesidades del entorno. </w:t>
            </w:r>
          </w:p>
          <w:p w14:paraId="28D8E001" w14:textId="77777777" w:rsidR="00E22CDD" w:rsidRPr="00E22CDD" w:rsidRDefault="00E22CDD" w:rsidP="005F5530">
            <w:pPr>
              <w:numPr>
                <w:ilvl w:val="0"/>
                <w:numId w:val="110"/>
              </w:numPr>
              <w:spacing w:line="259" w:lineRule="auto"/>
              <w:ind w:left="284"/>
              <w:contextualSpacing/>
            </w:pPr>
            <w:r w:rsidRPr="00E22CDD">
              <w:t xml:space="preserve">Innovación y direccionamiento de procesos académicos: </w:t>
            </w:r>
          </w:p>
          <w:p w14:paraId="2316593C" w14:textId="77777777" w:rsidR="00E22CDD" w:rsidRPr="00E22CDD" w:rsidRDefault="00E22CDD" w:rsidP="005F5530">
            <w:pPr>
              <w:numPr>
                <w:ilvl w:val="0"/>
                <w:numId w:val="110"/>
              </w:numPr>
              <w:spacing w:line="259" w:lineRule="auto"/>
              <w:ind w:left="284"/>
              <w:contextualSpacing/>
            </w:pPr>
            <w:r w:rsidRPr="00E22CDD">
              <w:t xml:space="preserve">Analizar y socializar con la comunidad educativa los resultados de evaluaciones internas y externas de los estudiantes, y comprometer a diferentes actores institucionales con propuestas y acciones concretas para mejorar los índices de calidad educativa en la institución. </w:t>
            </w:r>
          </w:p>
          <w:p w14:paraId="2B6A2897" w14:textId="77777777" w:rsidR="00E22CDD" w:rsidRPr="00E22CDD" w:rsidRDefault="00E22CDD" w:rsidP="005F5530">
            <w:pPr>
              <w:numPr>
                <w:ilvl w:val="0"/>
                <w:numId w:val="110"/>
              </w:numPr>
              <w:spacing w:line="259" w:lineRule="auto"/>
              <w:ind w:left="284"/>
              <w:contextualSpacing/>
            </w:pPr>
            <w:r w:rsidRPr="00E22CDD">
              <w:t xml:space="preserve">Identificar fortalezas y oportunidades de mejoramiento pedagógico en los resultados de la autoevaluación institucional. </w:t>
            </w:r>
          </w:p>
          <w:p w14:paraId="22A401DF" w14:textId="77777777" w:rsidR="00E22CDD" w:rsidRPr="00E22CDD" w:rsidRDefault="00E22CDD" w:rsidP="005F5530">
            <w:pPr>
              <w:numPr>
                <w:ilvl w:val="0"/>
                <w:numId w:val="110"/>
              </w:numPr>
              <w:spacing w:line="259" w:lineRule="auto"/>
              <w:ind w:left="284"/>
              <w:contextualSpacing/>
            </w:pPr>
            <w:r w:rsidRPr="00E22CDD">
              <w:t xml:space="preserve">Coordinar cambios curriculares con el consejo académico, considerando el seguimiento a egresados y novedades tecnológicas, jurídicas y metodológicas que impacten el sector. </w:t>
            </w:r>
          </w:p>
          <w:p w14:paraId="08E899C3" w14:textId="77777777" w:rsidR="00E22CDD" w:rsidRPr="00E22CDD" w:rsidRDefault="00E22CDD" w:rsidP="005F5530">
            <w:pPr>
              <w:numPr>
                <w:ilvl w:val="0"/>
                <w:numId w:val="110"/>
              </w:numPr>
              <w:spacing w:line="259" w:lineRule="auto"/>
              <w:ind w:left="284"/>
              <w:contextualSpacing/>
            </w:pPr>
            <w:r w:rsidRPr="00E22CDD">
              <w:t xml:space="preserve">Disponer mecanismos de monitoreo y seguimiento de ajustes a las prácticas de aula y retroalimentar al equipo docente a cargo de dichos ajustes. </w:t>
            </w:r>
          </w:p>
          <w:p w14:paraId="5E5F87D5" w14:textId="77777777" w:rsidR="00E22CDD" w:rsidRPr="00E22CDD" w:rsidRDefault="00E22CDD" w:rsidP="005F5530">
            <w:pPr>
              <w:numPr>
                <w:ilvl w:val="0"/>
                <w:numId w:val="110"/>
              </w:numPr>
              <w:spacing w:line="259" w:lineRule="auto"/>
              <w:ind w:left="284"/>
              <w:contextualSpacing/>
            </w:pPr>
            <w:r w:rsidRPr="00E22CDD">
              <w:t>Indagar sobre factores que afectan los índices de retención y promoción, e implementar acciones destinadas a mejorar dichos índices.</w:t>
            </w:r>
          </w:p>
          <w:p w14:paraId="11EAE6D9" w14:textId="77777777" w:rsidR="00E22CDD" w:rsidRPr="00E22CDD" w:rsidRDefault="00E22CDD" w:rsidP="005F5530">
            <w:pPr>
              <w:numPr>
                <w:ilvl w:val="0"/>
                <w:numId w:val="110"/>
              </w:numPr>
              <w:spacing w:line="259" w:lineRule="auto"/>
              <w:ind w:left="284"/>
              <w:contextualSpacing/>
            </w:pPr>
            <w:r w:rsidRPr="00E22CDD">
              <w:t xml:space="preserve">Administración de recursos: </w:t>
            </w:r>
          </w:p>
          <w:p w14:paraId="7BA6DEF5" w14:textId="77777777" w:rsidR="00E22CDD" w:rsidRPr="00E22CDD" w:rsidRDefault="00E22CDD" w:rsidP="005F5530">
            <w:pPr>
              <w:numPr>
                <w:ilvl w:val="0"/>
                <w:numId w:val="110"/>
              </w:numPr>
              <w:spacing w:line="259" w:lineRule="auto"/>
              <w:ind w:left="284"/>
              <w:contextualSpacing/>
            </w:pPr>
            <w:r w:rsidRPr="00E22CDD">
              <w:t xml:space="preserve">Identificar necesidades institucionales de recursos físicos, financieros, tecnológicos y logísticos y reportar oportunamente a la secretaría de educación. </w:t>
            </w:r>
          </w:p>
          <w:p w14:paraId="4BC44BD3" w14:textId="77777777" w:rsidR="00E22CDD" w:rsidRPr="00E22CDD" w:rsidRDefault="00E22CDD" w:rsidP="005F5530">
            <w:pPr>
              <w:numPr>
                <w:ilvl w:val="0"/>
                <w:numId w:val="110"/>
              </w:numPr>
              <w:spacing w:line="259" w:lineRule="auto"/>
              <w:ind w:left="284"/>
              <w:contextualSpacing/>
            </w:pPr>
            <w:r w:rsidRPr="00E22CDD">
              <w:t xml:space="preserve">Mantener y vigilar un sistema de control financiero y contable que facilite la toma de decisiones, e informar sobre su gestión a los entes de control. </w:t>
            </w:r>
          </w:p>
          <w:p w14:paraId="449DAA01" w14:textId="77777777" w:rsidR="00E22CDD" w:rsidRPr="00E22CDD" w:rsidRDefault="00E22CDD" w:rsidP="005F5530">
            <w:pPr>
              <w:numPr>
                <w:ilvl w:val="0"/>
                <w:numId w:val="110"/>
              </w:numPr>
              <w:spacing w:line="259" w:lineRule="auto"/>
              <w:ind w:left="284"/>
              <w:contextualSpacing/>
            </w:pPr>
            <w:r w:rsidRPr="00E22CDD">
              <w:t xml:space="preserve">Gestionar y administrar con eficiencia recursos necesarios para la prestación del servicio educativo y el desarrollo del plan de mejoramiento institucional. </w:t>
            </w:r>
          </w:p>
          <w:p w14:paraId="6F8FC5B9" w14:textId="77777777" w:rsidR="00E22CDD" w:rsidRPr="00E22CDD" w:rsidRDefault="00E22CDD" w:rsidP="005F5530">
            <w:pPr>
              <w:numPr>
                <w:ilvl w:val="0"/>
                <w:numId w:val="110"/>
              </w:numPr>
              <w:spacing w:line="259" w:lineRule="auto"/>
              <w:ind w:left="284"/>
              <w:contextualSpacing/>
            </w:pPr>
            <w:r w:rsidRPr="00E22CDD">
              <w:t xml:space="preserve">Cumplir metas de cobertura para cubrir los ingresos presupuestados por el sistema General de participaciones. </w:t>
            </w:r>
          </w:p>
          <w:p w14:paraId="79A1307B" w14:textId="77777777" w:rsidR="00E22CDD" w:rsidRPr="00E22CDD" w:rsidRDefault="00E22CDD" w:rsidP="005F5530">
            <w:pPr>
              <w:numPr>
                <w:ilvl w:val="0"/>
                <w:numId w:val="110"/>
              </w:numPr>
              <w:spacing w:line="259" w:lineRule="auto"/>
              <w:ind w:left="284"/>
              <w:contextualSpacing/>
            </w:pPr>
            <w:r w:rsidRPr="00E22CDD">
              <w:t xml:space="preserve">Dirigir el proceso anual de autoevaluación institucional y coordinar el desarrollo del plan de mejoramiento institucional. </w:t>
            </w:r>
          </w:p>
          <w:p w14:paraId="37CDDCA4" w14:textId="77777777" w:rsidR="00E22CDD" w:rsidRPr="00E22CDD" w:rsidRDefault="00E22CDD" w:rsidP="005F5530">
            <w:pPr>
              <w:numPr>
                <w:ilvl w:val="0"/>
                <w:numId w:val="110"/>
              </w:numPr>
              <w:spacing w:line="259" w:lineRule="auto"/>
              <w:ind w:left="284"/>
              <w:contextualSpacing/>
            </w:pPr>
            <w:r w:rsidRPr="00E22CDD">
              <w:t xml:space="preserve">Coordinar y socializar con la comunidad educativa procesos de matrícula, expedición de Boletines, informes de docentes y demás procesos académicos. </w:t>
            </w:r>
          </w:p>
          <w:p w14:paraId="6F964017" w14:textId="77777777" w:rsidR="00E22CDD" w:rsidRPr="00E22CDD" w:rsidRDefault="00E22CDD" w:rsidP="005F5530">
            <w:pPr>
              <w:numPr>
                <w:ilvl w:val="0"/>
                <w:numId w:val="110"/>
              </w:numPr>
              <w:spacing w:line="259" w:lineRule="auto"/>
              <w:ind w:left="284"/>
              <w:contextualSpacing/>
            </w:pPr>
            <w:r w:rsidRPr="00E22CDD">
              <w:t xml:space="preserve">Gestión del talento humano: </w:t>
            </w:r>
          </w:p>
          <w:p w14:paraId="72259B41" w14:textId="77777777" w:rsidR="00E22CDD" w:rsidRPr="00E22CDD" w:rsidRDefault="00E22CDD" w:rsidP="005F5530">
            <w:pPr>
              <w:numPr>
                <w:ilvl w:val="0"/>
                <w:numId w:val="110"/>
              </w:numPr>
              <w:spacing w:line="259" w:lineRule="auto"/>
              <w:ind w:left="284"/>
              <w:contextualSpacing/>
            </w:pPr>
            <w:r w:rsidRPr="00E22CDD">
              <w:t xml:space="preserve">Identificar necesidades de talento humano de la institución según la matrícula y proponer a la secretaría de educación alternativas de organización de la planta. </w:t>
            </w:r>
          </w:p>
          <w:p w14:paraId="27C1F1D8" w14:textId="77777777" w:rsidR="00E22CDD" w:rsidRPr="00E22CDD" w:rsidRDefault="00E22CDD" w:rsidP="005F5530">
            <w:pPr>
              <w:numPr>
                <w:ilvl w:val="0"/>
                <w:numId w:val="110"/>
              </w:numPr>
              <w:spacing w:line="259" w:lineRule="auto"/>
              <w:ind w:left="284"/>
              <w:contextualSpacing/>
            </w:pPr>
            <w:r w:rsidRPr="00E22CDD">
              <w:t xml:space="preserve">Realizar programas de inducción y apoyar la capacitación del personal. </w:t>
            </w:r>
          </w:p>
          <w:p w14:paraId="5667AE3B" w14:textId="77777777" w:rsidR="00E22CDD" w:rsidRPr="00E22CDD" w:rsidRDefault="00E22CDD" w:rsidP="005F5530">
            <w:pPr>
              <w:numPr>
                <w:ilvl w:val="0"/>
                <w:numId w:val="110"/>
              </w:numPr>
              <w:spacing w:line="259" w:lineRule="auto"/>
              <w:ind w:left="284"/>
              <w:contextualSpacing/>
            </w:pPr>
            <w:r w:rsidRPr="00E22CDD">
              <w:t xml:space="preserve">Distribuir asignaciones académicas y actividades entre coordinadores y docentes. </w:t>
            </w:r>
          </w:p>
          <w:p w14:paraId="6293E134" w14:textId="77777777" w:rsidR="00E22CDD" w:rsidRPr="00E22CDD" w:rsidRDefault="00E22CDD" w:rsidP="005F5530">
            <w:pPr>
              <w:numPr>
                <w:ilvl w:val="0"/>
                <w:numId w:val="110"/>
              </w:numPr>
              <w:spacing w:line="259" w:lineRule="auto"/>
              <w:ind w:left="284"/>
              <w:contextualSpacing/>
            </w:pPr>
            <w:r w:rsidRPr="00E22CDD">
              <w:t xml:space="preserve">Orientar, retroalimentar y evaluar periódicamente el desempeño de coordinadores, docentes y personal administrativo. </w:t>
            </w:r>
          </w:p>
          <w:p w14:paraId="5E336493" w14:textId="77777777" w:rsidR="00E22CDD" w:rsidRPr="00E22CDD" w:rsidRDefault="00E22CDD" w:rsidP="005F5530">
            <w:pPr>
              <w:numPr>
                <w:ilvl w:val="0"/>
                <w:numId w:val="110"/>
              </w:numPr>
              <w:spacing w:line="259" w:lineRule="auto"/>
              <w:ind w:left="284"/>
              <w:contextualSpacing/>
            </w:pPr>
            <w:r w:rsidRPr="00E22CDD">
              <w:lastRenderedPageBreak/>
              <w:t xml:space="preserve">Realizar programas de inducción y promover programas de formación permanente para los docentes en áreas pedagógicas y disciplinares. </w:t>
            </w:r>
          </w:p>
          <w:p w14:paraId="74A64FB0" w14:textId="77777777" w:rsidR="00E22CDD" w:rsidRPr="00E22CDD" w:rsidRDefault="00E22CDD" w:rsidP="00E22CDD">
            <w:pPr>
              <w:spacing w:line="259" w:lineRule="auto"/>
              <w:rPr>
                <w:b/>
                <w:sz w:val="24"/>
              </w:rPr>
            </w:pPr>
            <w:r w:rsidRPr="00E22CDD">
              <w:rPr>
                <w:b/>
                <w:sz w:val="24"/>
              </w:rPr>
              <w:t xml:space="preserve">Comunicación institucional: </w:t>
            </w:r>
          </w:p>
          <w:p w14:paraId="2B4C0F8B" w14:textId="77777777" w:rsidR="00E22CDD" w:rsidRPr="00E22CDD" w:rsidRDefault="00E22CDD" w:rsidP="005F5530">
            <w:pPr>
              <w:numPr>
                <w:ilvl w:val="0"/>
                <w:numId w:val="110"/>
              </w:numPr>
              <w:spacing w:line="259" w:lineRule="auto"/>
              <w:ind w:left="426"/>
              <w:contextualSpacing/>
            </w:pPr>
            <w:r w:rsidRPr="00E22CDD">
              <w:t xml:space="preserve">Utilizar diferentes estrategias para comunicarse con la comunidad educativa y promover espacios de participación. </w:t>
            </w:r>
          </w:p>
          <w:p w14:paraId="1FFD2409" w14:textId="77777777" w:rsidR="00E22CDD" w:rsidRPr="00E22CDD" w:rsidRDefault="00E22CDD" w:rsidP="005F5530">
            <w:pPr>
              <w:numPr>
                <w:ilvl w:val="0"/>
                <w:numId w:val="110"/>
              </w:numPr>
              <w:spacing w:line="259" w:lineRule="auto"/>
              <w:ind w:left="426"/>
              <w:contextualSpacing/>
            </w:pPr>
            <w:r w:rsidRPr="00E22CDD">
              <w:t xml:space="preserve">Asegurar que la comunidad educativa conozca el manual de convivencia y que se apropie de los principios y normas allí establecidas. </w:t>
            </w:r>
          </w:p>
          <w:p w14:paraId="4D5C2D42" w14:textId="77777777" w:rsidR="00E22CDD" w:rsidRPr="00E22CDD" w:rsidRDefault="00E22CDD" w:rsidP="005F5530">
            <w:pPr>
              <w:numPr>
                <w:ilvl w:val="0"/>
                <w:numId w:val="110"/>
              </w:numPr>
              <w:spacing w:line="259" w:lineRule="auto"/>
              <w:ind w:left="426"/>
              <w:contextualSpacing/>
            </w:pPr>
            <w:r w:rsidRPr="00E22CDD">
              <w:t xml:space="preserve">Fomentar la articulación de redes de trabajo entre docentes, padres de familia, acudientes y estudiantes. </w:t>
            </w:r>
          </w:p>
          <w:p w14:paraId="64411B76" w14:textId="77777777" w:rsidR="00E22CDD" w:rsidRPr="00E22CDD" w:rsidRDefault="00E22CDD" w:rsidP="005F5530">
            <w:pPr>
              <w:numPr>
                <w:ilvl w:val="0"/>
                <w:numId w:val="110"/>
              </w:numPr>
              <w:spacing w:line="259" w:lineRule="auto"/>
              <w:ind w:left="426"/>
              <w:contextualSpacing/>
            </w:pPr>
            <w:r w:rsidRPr="00E22CDD">
              <w:t xml:space="preserve">Promover el reconocimiento de los logros de diferentes miembros de la comunidad educativa. </w:t>
            </w:r>
          </w:p>
          <w:p w14:paraId="30C75995" w14:textId="77777777" w:rsidR="00E22CDD" w:rsidRPr="00E22CDD" w:rsidRDefault="00E22CDD" w:rsidP="005F5530">
            <w:pPr>
              <w:numPr>
                <w:ilvl w:val="0"/>
                <w:numId w:val="110"/>
              </w:numPr>
              <w:spacing w:line="259" w:lineRule="auto"/>
              <w:ind w:left="426"/>
              <w:contextualSpacing/>
            </w:pPr>
            <w:r w:rsidRPr="00E22CDD">
              <w:t xml:space="preserve">Desarrollar estrategias para la prevención de diferentes tipos de riesgos. </w:t>
            </w:r>
          </w:p>
          <w:p w14:paraId="6AC46931" w14:textId="77777777" w:rsidR="00E22CDD" w:rsidRPr="00E22CDD" w:rsidRDefault="00E22CDD" w:rsidP="005F5530">
            <w:pPr>
              <w:numPr>
                <w:ilvl w:val="0"/>
                <w:numId w:val="111"/>
              </w:numPr>
              <w:spacing w:line="259" w:lineRule="auto"/>
              <w:ind w:left="426"/>
              <w:contextualSpacing/>
            </w:pPr>
            <w:r w:rsidRPr="00E22CDD">
              <w:t xml:space="preserve">Interacción con la comunidad y el entorno: </w:t>
            </w:r>
          </w:p>
          <w:p w14:paraId="0C046242" w14:textId="77777777" w:rsidR="00E22CDD" w:rsidRPr="00E22CDD" w:rsidRDefault="00E22CDD" w:rsidP="005F5530">
            <w:pPr>
              <w:numPr>
                <w:ilvl w:val="0"/>
                <w:numId w:val="111"/>
              </w:numPr>
              <w:spacing w:line="259" w:lineRule="auto"/>
              <w:ind w:left="426"/>
              <w:contextualSpacing/>
            </w:pPr>
            <w:r w:rsidRPr="00E22CDD">
              <w:t xml:space="preserve">Conocer e incorporar en la planeación y ejecución institucionales las características sociales, culturales y económicas de la comunidad. </w:t>
            </w:r>
          </w:p>
          <w:p w14:paraId="1F3A2F35" w14:textId="77777777" w:rsidR="00E22CDD" w:rsidRPr="00E22CDD" w:rsidRDefault="00E22CDD" w:rsidP="005F5530">
            <w:pPr>
              <w:numPr>
                <w:ilvl w:val="0"/>
                <w:numId w:val="111"/>
              </w:numPr>
              <w:spacing w:line="259" w:lineRule="auto"/>
              <w:ind w:left="426"/>
              <w:contextualSpacing/>
            </w:pPr>
            <w:r w:rsidRPr="00E22CDD">
              <w:t xml:space="preserve">Divulgar en la comunidad los objetivos, proyectos, metas y logros institucionales, y representar a la institución educativa ante la comunidad. </w:t>
            </w:r>
          </w:p>
          <w:p w14:paraId="1631C4B2" w14:textId="77777777" w:rsidR="00E22CDD" w:rsidRPr="00E22CDD" w:rsidRDefault="00E22CDD" w:rsidP="005F5530">
            <w:pPr>
              <w:numPr>
                <w:ilvl w:val="0"/>
                <w:numId w:val="111"/>
              </w:numPr>
              <w:spacing w:line="259" w:lineRule="auto"/>
              <w:ind w:left="426"/>
              <w:contextualSpacing/>
            </w:pPr>
            <w:r w:rsidRPr="00E22CDD">
              <w:t xml:space="preserve">Establecer y consolidar alianzas estratégicas con otros sectores organizaciones, autoridades locales y líderes regionales, para fortalecer el desarrollo del proyecto educativo institucional. </w:t>
            </w:r>
          </w:p>
          <w:p w14:paraId="0E539C3C" w14:textId="77777777" w:rsidR="00E22CDD" w:rsidRPr="00E22CDD" w:rsidRDefault="00E22CDD" w:rsidP="005F5530">
            <w:pPr>
              <w:numPr>
                <w:ilvl w:val="0"/>
                <w:numId w:val="111"/>
              </w:numPr>
              <w:spacing w:line="259" w:lineRule="auto"/>
              <w:ind w:left="426"/>
              <w:contextualSpacing/>
            </w:pPr>
            <w:r w:rsidRPr="00E22CDD">
              <w:t xml:space="preserve">Contactar organizaciones culturales, recreativas, sociales y productivas para realizar acciones conjuntas que repercutan en el desarrollo de la comunidad. </w:t>
            </w:r>
          </w:p>
          <w:p w14:paraId="389D6CC9" w14:textId="77777777" w:rsidR="00E22CDD" w:rsidRPr="00E22CDD" w:rsidRDefault="00E22CDD" w:rsidP="005F5530">
            <w:pPr>
              <w:numPr>
                <w:ilvl w:val="0"/>
                <w:numId w:val="111"/>
              </w:numPr>
              <w:spacing w:line="259" w:lineRule="auto"/>
              <w:ind w:left="426"/>
              <w:contextualSpacing/>
            </w:pPr>
            <w:r w:rsidRPr="00E22CDD">
              <w:t xml:space="preserve">Fomentar actividades que involucren a las familias en la formación integral de los estudiantes. </w:t>
            </w:r>
          </w:p>
          <w:p w14:paraId="0A631D56" w14:textId="77777777" w:rsidR="00E22CDD" w:rsidRPr="00E22CDD" w:rsidRDefault="00E22CDD" w:rsidP="005F5530">
            <w:pPr>
              <w:numPr>
                <w:ilvl w:val="0"/>
                <w:numId w:val="111"/>
              </w:numPr>
              <w:spacing w:line="259" w:lineRule="auto"/>
              <w:ind w:left="426"/>
              <w:contextualSpacing/>
            </w:pPr>
            <w:r w:rsidRPr="00E22CDD">
              <w:t xml:space="preserve">Propiciar la organización y acompañamiento de una asociación de egresados. </w:t>
            </w:r>
          </w:p>
          <w:p w14:paraId="17691634" w14:textId="77777777" w:rsidR="00E22CDD" w:rsidRPr="00E22CDD" w:rsidRDefault="00E22CDD" w:rsidP="00E22CDD">
            <w:pPr>
              <w:spacing w:line="259" w:lineRule="auto"/>
              <w:rPr>
                <w:b/>
              </w:rPr>
            </w:pPr>
            <w:r w:rsidRPr="00E22CDD">
              <w:rPr>
                <w:b/>
              </w:rPr>
              <w:t xml:space="preserve">INSTITUCIONALES: </w:t>
            </w:r>
          </w:p>
          <w:p w14:paraId="358597F1" w14:textId="77777777" w:rsidR="00E22CDD" w:rsidRPr="00E22CDD" w:rsidRDefault="00E22CDD" w:rsidP="005F5530">
            <w:pPr>
              <w:numPr>
                <w:ilvl w:val="0"/>
                <w:numId w:val="111"/>
              </w:numPr>
              <w:spacing w:line="259" w:lineRule="auto"/>
              <w:ind w:left="426"/>
              <w:contextualSpacing/>
            </w:pPr>
            <w:r w:rsidRPr="00E22CDD">
              <w:t xml:space="preserve">Presidir el Consejo Directivo y el Consejo Académico de la institución y coordinar los distintos órganos del Gobierno Escolar. </w:t>
            </w:r>
          </w:p>
          <w:p w14:paraId="6122C43A" w14:textId="77777777" w:rsidR="00E22CDD" w:rsidRPr="00E22CDD" w:rsidRDefault="00E22CDD" w:rsidP="005F5530">
            <w:pPr>
              <w:numPr>
                <w:ilvl w:val="0"/>
                <w:numId w:val="111"/>
              </w:numPr>
              <w:spacing w:line="259" w:lineRule="auto"/>
              <w:ind w:left="426"/>
              <w:contextualSpacing/>
            </w:pPr>
            <w:r w:rsidRPr="00E22CDD">
              <w:t xml:space="preserve">Realizar el control sobre el cumplimiento de las funciones correspondientes al personal docente y administrativo y reportar las novedades e irregularidades del personal a la Secretaría De Educación Municipal. </w:t>
            </w:r>
          </w:p>
          <w:p w14:paraId="0DCED072" w14:textId="77777777" w:rsidR="00E22CDD" w:rsidRPr="00E22CDD" w:rsidRDefault="00E22CDD" w:rsidP="005F5530">
            <w:pPr>
              <w:numPr>
                <w:ilvl w:val="0"/>
                <w:numId w:val="111"/>
              </w:numPr>
              <w:spacing w:line="259" w:lineRule="auto"/>
              <w:ind w:left="426"/>
              <w:contextualSpacing/>
            </w:pPr>
            <w:r w:rsidRPr="00E22CDD">
              <w:t xml:space="preserve">Administrar el personal asignado a la institución en lo relacionado con las novedades y los permisos. </w:t>
            </w:r>
          </w:p>
          <w:p w14:paraId="521F640E" w14:textId="77777777" w:rsidR="00E22CDD" w:rsidRPr="00E22CDD" w:rsidRDefault="00E22CDD" w:rsidP="005F5530">
            <w:pPr>
              <w:numPr>
                <w:ilvl w:val="0"/>
                <w:numId w:val="111"/>
              </w:numPr>
              <w:spacing w:line="259" w:lineRule="auto"/>
              <w:ind w:left="426"/>
              <w:contextualSpacing/>
            </w:pPr>
            <w:r w:rsidRPr="00E22CDD">
              <w:t xml:space="preserve">Participar en la definición de perfiles para la selección del personal docente y fortalecimiento de su desempeño. </w:t>
            </w:r>
          </w:p>
          <w:p w14:paraId="194E413C" w14:textId="77777777" w:rsidR="00E22CDD" w:rsidRPr="00E22CDD" w:rsidRDefault="00E22CDD" w:rsidP="005F5530">
            <w:pPr>
              <w:numPr>
                <w:ilvl w:val="0"/>
                <w:numId w:val="111"/>
              </w:numPr>
              <w:spacing w:line="259" w:lineRule="auto"/>
              <w:ind w:left="426"/>
              <w:contextualSpacing/>
            </w:pPr>
            <w:r w:rsidRPr="00E22CDD">
              <w:t xml:space="preserve">Realizar la evaluación anual del desempeño de los docentes, directivos docentes y administrativos a su cargo. </w:t>
            </w:r>
          </w:p>
          <w:p w14:paraId="6A294D99" w14:textId="77777777" w:rsidR="00E22CDD" w:rsidRPr="00E22CDD" w:rsidRDefault="00E22CDD" w:rsidP="005F5530">
            <w:pPr>
              <w:numPr>
                <w:ilvl w:val="0"/>
                <w:numId w:val="111"/>
              </w:numPr>
              <w:spacing w:line="259" w:lineRule="auto"/>
              <w:ind w:left="426"/>
              <w:contextualSpacing/>
            </w:pPr>
            <w:r w:rsidRPr="00E22CDD">
              <w:t xml:space="preserve">Imponer las sanciones disciplinarias propias del sistema de control interno disciplinario de conformidad con las normas vigentes. </w:t>
            </w:r>
          </w:p>
          <w:p w14:paraId="4D92C644" w14:textId="77777777" w:rsidR="00E22CDD" w:rsidRPr="00E22CDD" w:rsidRDefault="00E22CDD" w:rsidP="005F5530">
            <w:pPr>
              <w:numPr>
                <w:ilvl w:val="0"/>
                <w:numId w:val="111"/>
              </w:numPr>
              <w:spacing w:line="259" w:lineRule="auto"/>
              <w:ind w:left="426"/>
              <w:contextualSpacing/>
            </w:pPr>
            <w:r w:rsidRPr="00E22CDD">
              <w:t xml:space="preserve">Suministrar información oportuna al Municipio, de acuerdo con sus requerimientos. </w:t>
            </w:r>
          </w:p>
          <w:p w14:paraId="12CCF6D2" w14:textId="77777777" w:rsidR="00E22CDD" w:rsidRPr="00E22CDD" w:rsidRDefault="00E22CDD" w:rsidP="005F5530">
            <w:pPr>
              <w:numPr>
                <w:ilvl w:val="0"/>
                <w:numId w:val="111"/>
              </w:numPr>
              <w:spacing w:line="259" w:lineRule="auto"/>
              <w:ind w:left="426"/>
              <w:contextualSpacing/>
            </w:pPr>
            <w:r w:rsidRPr="00E22CDD">
              <w:t xml:space="preserve">Responder por la calidad de la prestación del servicio en su institución. </w:t>
            </w:r>
          </w:p>
          <w:p w14:paraId="5C25A124" w14:textId="77777777" w:rsidR="00E22CDD" w:rsidRPr="00E22CDD" w:rsidRDefault="00E22CDD" w:rsidP="005F5530">
            <w:pPr>
              <w:numPr>
                <w:ilvl w:val="0"/>
                <w:numId w:val="111"/>
              </w:numPr>
              <w:spacing w:line="259" w:lineRule="auto"/>
              <w:ind w:left="426"/>
              <w:contextualSpacing/>
            </w:pPr>
            <w:r w:rsidRPr="00E22CDD">
              <w:t xml:space="preserve">Rendir un informe al Consejo Directivo de la Institución Educativa al menos cada seis meses. </w:t>
            </w:r>
          </w:p>
          <w:p w14:paraId="2AA3CD87" w14:textId="77777777" w:rsidR="00E22CDD" w:rsidRPr="00E22CDD" w:rsidRDefault="00E22CDD" w:rsidP="005F5530">
            <w:pPr>
              <w:numPr>
                <w:ilvl w:val="0"/>
                <w:numId w:val="111"/>
              </w:numPr>
              <w:spacing w:line="259" w:lineRule="auto"/>
              <w:ind w:left="426"/>
              <w:contextualSpacing/>
            </w:pPr>
            <w:r w:rsidRPr="00E22CDD">
              <w:t xml:space="preserve">Administrar el Fondo de Servicios Educativos y los recursos que por incentivos se le asignen, en los términos de la presente ley. </w:t>
            </w:r>
          </w:p>
          <w:p w14:paraId="691079A6" w14:textId="77777777" w:rsidR="00E22CDD" w:rsidRPr="00E22CDD" w:rsidRDefault="00E22CDD" w:rsidP="005F5530">
            <w:pPr>
              <w:numPr>
                <w:ilvl w:val="0"/>
                <w:numId w:val="111"/>
              </w:numPr>
              <w:spacing w:line="259" w:lineRule="auto"/>
              <w:ind w:left="426"/>
              <w:contextualSpacing/>
            </w:pPr>
            <w:r w:rsidRPr="00E22CDD">
              <w:t xml:space="preserve">Publicar una vez al semestre en lugares públicos y comunicar por escrito a los padres de familia, los docentes a cargo de cada asignatura, los horarios y la carga docente de cada uno de ellos. </w:t>
            </w:r>
          </w:p>
          <w:p w14:paraId="3817CBB1" w14:textId="77777777" w:rsidR="00E22CDD" w:rsidRPr="00E22CDD" w:rsidRDefault="00E22CDD" w:rsidP="005F5530">
            <w:pPr>
              <w:numPr>
                <w:ilvl w:val="0"/>
                <w:numId w:val="111"/>
              </w:numPr>
              <w:spacing w:line="259" w:lineRule="auto"/>
              <w:ind w:left="426"/>
              <w:contextualSpacing/>
            </w:pPr>
            <w:r w:rsidRPr="00E22CDD">
              <w:t xml:space="preserve">Las demás que le asigne el Alcalde para la correcta prestación del servicio educativo. </w:t>
            </w:r>
          </w:p>
          <w:p w14:paraId="03EE1ED8" w14:textId="77777777" w:rsidR="00E22CDD" w:rsidRPr="00E22CDD" w:rsidRDefault="00E22CDD" w:rsidP="005F5530">
            <w:pPr>
              <w:numPr>
                <w:ilvl w:val="0"/>
                <w:numId w:val="111"/>
              </w:numPr>
              <w:spacing w:line="259" w:lineRule="auto"/>
              <w:ind w:left="426"/>
              <w:contextualSpacing/>
            </w:pPr>
            <w:r w:rsidRPr="00E22CDD">
              <w:t xml:space="preserve">Coordinar el diligenciamiento de los trámites legales que permiten el normal funcionamiento de la institución. </w:t>
            </w:r>
          </w:p>
          <w:p w14:paraId="6121FA44" w14:textId="77777777" w:rsidR="00E22CDD" w:rsidRPr="00E22CDD" w:rsidRDefault="00E22CDD" w:rsidP="005F5530">
            <w:pPr>
              <w:numPr>
                <w:ilvl w:val="0"/>
                <w:numId w:val="111"/>
              </w:numPr>
              <w:spacing w:line="259" w:lineRule="auto"/>
              <w:ind w:left="426"/>
              <w:contextualSpacing/>
            </w:pPr>
            <w:r w:rsidRPr="00E22CDD">
              <w:t>Personificar, difundir y salvaguardar los valores y objetivos de la Institución.</w:t>
            </w:r>
          </w:p>
          <w:p w14:paraId="6F8AEC93" w14:textId="77777777" w:rsidR="00E22CDD" w:rsidRPr="00E22CDD" w:rsidRDefault="00E22CDD" w:rsidP="005F5530">
            <w:pPr>
              <w:numPr>
                <w:ilvl w:val="0"/>
                <w:numId w:val="111"/>
              </w:numPr>
              <w:spacing w:line="259" w:lineRule="auto"/>
              <w:ind w:left="426"/>
              <w:contextualSpacing/>
            </w:pPr>
            <w:r w:rsidRPr="00E22CDD">
              <w:lastRenderedPageBreak/>
              <w:t xml:space="preserve">Definir las funciones pertinentes a cada cargo de la Institución. </w:t>
            </w:r>
          </w:p>
          <w:p w14:paraId="3FA2B67E" w14:textId="77777777" w:rsidR="00E22CDD" w:rsidRPr="00E22CDD" w:rsidRDefault="00E22CDD" w:rsidP="005F5530">
            <w:pPr>
              <w:numPr>
                <w:ilvl w:val="0"/>
                <w:numId w:val="111"/>
              </w:numPr>
              <w:spacing w:line="259" w:lineRule="auto"/>
              <w:ind w:left="426"/>
              <w:contextualSpacing/>
            </w:pPr>
            <w:r w:rsidRPr="00E22CDD">
              <w:t xml:space="preserve">Planear, ejecutar y evaluar, con los coordinadores, las actividades curriculares de la Institución. </w:t>
            </w:r>
          </w:p>
          <w:p w14:paraId="603FD99C" w14:textId="77777777" w:rsidR="00E22CDD" w:rsidRPr="00E22CDD" w:rsidRDefault="00E22CDD" w:rsidP="005F5530">
            <w:pPr>
              <w:numPr>
                <w:ilvl w:val="0"/>
                <w:numId w:val="111"/>
              </w:numPr>
              <w:spacing w:line="259" w:lineRule="auto"/>
              <w:ind w:left="426"/>
              <w:contextualSpacing/>
            </w:pPr>
            <w:r w:rsidRPr="00E22CDD">
              <w:t xml:space="preserve">Realizar reuniones periódicas con los responsables de los distintos estamentos para programar, efectuar seguimiento y evaluar las actividades y proyectos desarrollados. </w:t>
            </w:r>
          </w:p>
          <w:p w14:paraId="0C8C2DB6" w14:textId="77777777" w:rsidR="00E22CDD" w:rsidRPr="00E22CDD" w:rsidRDefault="00E22CDD" w:rsidP="005F5530">
            <w:pPr>
              <w:numPr>
                <w:ilvl w:val="0"/>
                <w:numId w:val="111"/>
              </w:numPr>
              <w:spacing w:line="259" w:lineRule="auto"/>
              <w:ind w:left="426"/>
              <w:contextualSpacing/>
            </w:pPr>
            <w:r w:rsidRPr="00E22CDD">
              <w:t xml:space="preserve">Velar permanentemente por la organización institucional y un adecuado ambiente laboral y escolar. </w:t>
            </w:r>
          </w:p>
          <w:p w14:paraId="78C25224" w14:textId="77777777" w:rsidR="00E22CDD" w:rsidRPr="00E22CDD" w:rsidRDefault="00E22CDD" w:rsidP="005F5530">
            <w:pPr>
              <w:numPr>
                <w:ilvl w:val="0"/>
                <w:numId w:val="111"/>
              </w:numPr>
              <w:spacing w:line="259" w:lineRule="auto"/>
              <w:ind w:left="426"/>
              <w:contextualSpacing/>
            </w:pPr>
            <w:r w:rsidRPr="00E22CDD">
              <w:t xml:space="preserve">Fomentar el espíritu investigativo propiciando espacios para la reflexión frente a lo pedagógico, curricular y didáctico a fin de mejorar los procesos de formación integral. </w:t>
            </w:r>
          </w:p>
          <w:p w14:paraId="51D623AA" w14:textId="77777777" w:rsidR="00E22CDD" w:rsidRPr="00E22CDD" w:rsidRDefault="00E22CDD" w:rsidP="005F5530">
            <w:pPr>
              <w:numPr>
                <w:ilvl w:val="0"/>
                <w:numId w:val="111"/>
              </w:numPr>
              <w:spacing w:line="259" w:lineRule="auto"/>
              <w:ind w:left="426"/>
              <w:contextualSpacing/>
            </w:pPr>
            <w:r w:rsidRPr="00E22CDD">
              <w:t xml:space="preserve">Certificar a través de oficios, comunicaciones, constancias, informes y documentos lo relacionado con la gestión de los distintos estamentos institucionales. </w:t>
            </w:r>
          </w:p>
          <w:p w14:paraId="1F2322E0" w14:textId="77777777" w:rsidR="00E22CDD" w:rsidRPr="00E22CDD" w:rsidRDefault="00E22CDD" w:rsidP="005F5530">
            <w:pPr>
              <w:numPr>
                <w:ilvl w:val="0"/>
                <w:numId w:val="111"/>
              </w:numPr>
              <w:spacing w:line="259" w:lineRule="auto"/>
              <w:ind w:left="426"/>
              <w:contextualSpacing/>
            </w:pPr>
            <w:r w:rsidRPr="00E22CDD">
              <w:t xml:space="preserve">Supervisar y ejecutar el presupuesto anual aprobado por el Consejo Directivo. </w:t>
            </w:r>
          </w:p>
          <w:p w14:paraId="21FDB75B" w14:textId="77777777" w:rsidR="00E22CDD" w:rsidRPr="00E22CDD" w:rsidRDefault="00E22CDD" w:rsidP="005F5530">
            <w:pPr>
              <w:numPr>
                <w:ilvl w:val="0"/>
                <w:numId w:val="111"/>
              </w:numPr>
              <w:spacing w:line="259" w:lineRule="auto"/>
              <w:ind w:left="426"/>
              <w:contextualSpacing/>
            </w:pPr>
            <w:r w:rsidRPr="00E22CDD">
              <w:t xml:space="preserve">Formular, con la participación de la Comunidad Educativa, el Plan de Mejoramiento Institucional y velar por su ejecución. </w:t>
            </w:r>
          </w:p>
          <w:p w14:paraId="1D6FD894" w14:textId="77777777" w:rsidR="00E22CDD" w:rsidRPr="00E22CDD" w:rsidRDefault="00E22CDD" w:rsidP="005F5530">
            <w:pPr>
              <w:numPr>
                <w:ilvl w:val="0"/>
                <w:numId w:val="111"/>
              </w:numPr>
              <w:spacing w:line="259" w:lineRule="auto"/>
              <w:ind w:left="426"/>
              <w:contextualSpacing/>
            </w:pPr>
            <w:r w:rsidRPr="00E22CDD">
              <w:t xml:space="preserve">Comunicar a la Institución la importancia de satisfacer tanto los requisitos de la Comunidad Educativa, como los legales y reglamentarios. </w:t>
            </w:r>
          </w:p>
          <w:p w14:paraId="66D47A48" w14:textId="77777777" w:rsidR="00E22CDD" w:rsidRPr="00E22CDD" w:rsidRDefault="00E22CDD" w:rsidP="005F5530">
            <w:pPr>
              <w:numPr>
                <w:ilvl w:val="0"/>
                <w:numId w:val="111"/>
              </w:numPr>
              <w:spacing w:line="259" w:lineRule="auto"/>
              <w:ind w:left="426"/>
              <w:contextualSpacing/>
            </w:pPr>
            <w:r w:rsidRPr="00E22CDD">
              <w:t xml:space="preserve">Establecer la política de calidad y dinamizar la política de calidad con toda la Comunidad Educativa. </w:t>
            </w:r>
          </w:p>
          <w:p w14:paraId="0064182B" w14:textId="77777777" w:rsidR="00E22CDD" w:rsidRPr="00E22CDD" w:rsidRDefault="00E22CDD" w:rsidP="005F5530">
            <w:pPr>
              <w:numPr>
                <w:ilvl w:val="0"/>
                <w:numId w:val="111"/>
              </w:numPr>
              <w:spacing w:line="259" w:lineRule="auto"/>
              <w:ind w:left="426"/>
              <w:contextualSpacing/>
            </w:pPr>
            <w:r w:rsidRPr="00E22CDD">
              <w:t xml:space="preserve">Revisar periódicamente el Sistema de Gestión de Calidad asegurando el cumplimiento de los objetivos y la disponibilidad de recursos. </w:t>
            </w:r>
          </w:p>
          <w:p w14:paraId="1AFFCE57" w14:textId="77777777" w:rsidR="00E22CDD" w:rsidRPr="00E22CDD" w:rsidRDefault="00E22CDD" w:rsidP="005F5530">
            <w:pPr>
              <w:numPr>
                <w:ilvl w:val="0"/>
                <w:numId w:val="111"/>
              </w:numPr>
              <w:spacing w:line="259" w:lineRule="auto"/>
              <w:ind w:left="426"/>
              <w:contextualSpacing/>
            </w:pPr>
            <w:r w:rsidRPr="00E22CDD">
              <w:t xml:space="preserve">Elaborar y presentar oportunamente los informes y registros propios de los procesos institucionales en que participan. </w:t>
            </w:r>
          </w:p>
          <w:p w14:paraId="629B933B" w14:textId="77777777" w:rsidR="00E22CDD" w:rsidRPr="00E22CDD" w:rsidRDefault="00E22CDD" w:rsidP="00E22CDD">
            <w:pPr>
              <w:spacing w:line="259" w:lineRule="auto"/>
            </w:pPr>
          </w:p>
          <w:p w14:paraId="056C2C6F" w14:textId="77777777" w:rsidR="00E22CDD" w:rsidRPr="00E22CDD" w:rsidRDefault="00E22CDD" w:rsidP="00E22CDD">
            <w:pPr>
              <w:spacing w:line="259" w:lineRule="auto"/>
              <w:contextualSpacing/>
            </w:pPr>
          </w:p>
          <w:p w14:paraId="21F14451" w14:textId="77777777" w:rsidR="00E22CDD" w:rsidRPr="00E22CDD" w:rsidRDefault="00E22CDD" w:rsidP="00E22CDD">
            <w:pPr>
              <w:spacing w:line="259" w:lineRule="auto"/>
            </w:pPr>
          </w:p>
          <w:p w14:paraId="3FD68E6C" w14:textId="77777777" w:rsidR="00E22CDD" w:rsidRPr="00E22CDD" w:rsidRDefault="00E22CDD" w:rsidP="00E22CDD">
            <w:pPr>
              <w:spacing w:line="259" w:lineRule="auto"/>
              <w:rPr>
                <w:b/>
              </w:rPr>
            </w:pPr>
          </w:p>
        </w:tc>
      </w:tr>
    </w:tbl>
    <w:p w14:paraId="3E1A981B" w14:textId="77777777" w:rsidR="00E22CDD" w:rsidRPr="00E22CDD" w:rsidRDefault="00E22CDD" w:rsidP="00E22CDD">
      <w:pPr>
        <w:spacing w:line="259" w:lineRule="auto"/>
      </w:pPr>
    </w:p>
    <w:p w14:paraId="1D4A23A5" w14:textId="77777777" w:rsidR="00E22CDD" w:rsidRPr="00E22CDD" w:rsidRDefault="00E22CDD" w:rsidP="00E22CDD">
      <w:pPr>
        <w:autoSpaceDE w:val="0"/>
        <w:autoSpaceDN w:val="0"/>
        <w:adjustRightInd w:val="0"/>
        <w:spacing w:after="0" w:line="240" w:lineRule="auto"/>
        <w:rPr>
          <w:rFonts w:ascii="Arial" w:hAnsi="Arial" w:cs="Arial"/>
          <w:color w:val="000000"/>
          <w:sz w:val="20"/>
          <w:szCs w:val="20"/>
          <w:lang w:val="es-MX"/>
        </w:rPr>
      </w:pPr>
    </w:p>
    <w:tbl>
      <w:tblPr>
        <w:tblW w:w="9660" w:type="dxa"/>
        <w:tblInd w:w="-116" w:type="dxa"/>
        <w:tblBorders>
          <w:top w:val="nil"/>
          <w:left w:val="nil"/>
          <w:bottom w:val="nil"/>
          <w:right w:val="nil"/>
        </w:tblBorders>
        <w:tblLayout w:type="fixed"/>
        <w:tblLook w:val="0000" w:firstRow="0" w:lastRow="0" w:firstColumn="0" w:lastColumn="0" w:noHBand="0" w:noVBand="0"/>
      </w:tblPr>
      <w:tblGrid>
        <w:gridCol w:w="8"/>
        <w:gridCol w:w="4297"/>
        <w:gridCol w:w="419"/>
        <w:gridCol w:w="4561"/>
        <w:gridCol w:w="324"/>
        <w:gridCol w:w="51"/>
      </w:tblGrid>
      <w:tr w:rsidR="00E22CDD" w:rsidRPr="00E22CDD" w14:paraId="0F749011" w14:textId="77777777" w:rsidTr="00E22CDD">
        <w:trPr>
          <w:gridBefore w:val="1"/>
          <w:gridAfter w:val="1"/>
          <w:wBefore w:w="8" w:type="dxa"/>
          <w:wAfter w:w="51" w:type="dxa"/>
          <w:trHeight w:val="124"/>
        </w:trPr>
        <w:tc>
          <w:tcPr>
            <w:tcW w:w="4716" w:type="dxa"/>
            <w:gridSpan w:val="2"/>
            <w:tcBorders>
              <w:top w:val="single" w:sz="4" w:space="0" w:color="auto"/>
              <w:left w:val="single" w:sz="4" w:space="0" w:color="auto"/>
              <w:bottom w:val="single" w:sz="4" w:space="0" w:color="auto"/>
              <w:right w:val="single" w:sz="4" w:space="0" w:color="auto"/>
            </w:tcBorders>
          </w:tcPr>
          <w:p w14:paraId="404630A1"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 xml:space="preserve">CARGO: </w:t>
            </w:r>
          </w:p>
        </w:tc>
        <w:tc>
          <w:tcPr>
            <w:tcW w:w="4885" w:type="dxa"/>
            <w:gridSpan w:val="2"/>
            <w:tcBorders>
              <w:top w:val="single" w:sz="4" w:space="0" w:color="auto"/>
              <w:left w:val="single" w:sz="4" w:space="0" w:color="auto"/>
              <w:bottom w:val="single" w:sz="4" w:space="0" w:color="auto"/>
              <w:right w:val="single" w:sz="4" w:space="0" w:color="auto"/>
            </w:tcBorders>
          </w:tcPr>
          <w:p w14:paraId="5FC47976"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COORDINADOR (A)</w:t>
            </w:r>
          </w:p>
        </w:tc>
      </w:tr>
      <w:tr w:rsidR="00E22CDD" w:rsidRPr="00E22CDD" w14:paraId="65E0D9D0" w14:textId="77777777" w:rsidTr="00E22CDD">
        <w:trPr>
          <w:gridBefore w:val="1"/>
          <w:gridAfter w:val="1"/>
          <w:wBefore w:w="8" w:type="dxa"/>
          <w:wAfter w:w="51" w:type="dxa"/>
          <w:trHeight w:val="124"/>
        </w:trPr>
        <w:tc>
          <w:tcPr>
            <w:tcW w:w="4716" w:type="dxa"/>
            <w:gridSpan w:val="2"/>
            <w:tcBorders>
              <w:top w:val="single" w:sz="4" w:space="0" w:color="auto"/>
              <w:left w:val="single" w:sz="4" w:space="0" w:color="auto"/>
              <w:bottom w:val="single" w:sz="4" w:space="0" w:color="auto"/>
              <w:right w:val="single" w:sz="4" w:space="0" w:color="auto"/>
            </w:tcBorders>
          </w:tcPr>
          <w:p w14:paraId="05C79ABF"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 xml:space="preserve">JEFE INMEDIATO: </w:t>
            </w:r>
          </w:p>
        </w:tc>
        <w:tc>
          <w:tcPr>
            <w:tcW w:w="4885" w:type="dxa"/>
            <w:gridSpan w:val="2"/>
            <w:tcBorders>
              <w:top w:val="single" w:sz="4" w:space="0" w:color="auto"/>
              <w:left w:val="single" w:sz="4" w:space="0" w:color="auto"/>
              <w:bottom w:val="single" w:sz="4" w:space="0" w:color="auto"/>
              <w:right w:val="single" w:sz="4" w:space="0" w:color="auto"/>
            </w:tcBorders>
          </w:tcPr>
          <w:p w14:paraId="55883833"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RECTOR (A)</w:t>
            </w:r>
          </w:p>
        </w:tc>
      </w:tr>
      <w:tr w:rsidR="00E22CDD" w:rsidRPr="00E22CDD" w14:paraId="686949A6" w14:textId="77777777" w:rsidTr="00E22CDD">
        <w:tblPrEx>
          <w:tblBorders>
            <w:top w:val="single" w:sz="4" w:space="0" w:color="auto"/>
            <w:left w:val="none" w:sz="0" w:space="0" w:color="auto"/>
            <w:bottom w:val="none" w:sz="0" w:space="0" w:color="auto"/>
            <w:right w:val="none" w:sz="0" w:space="0" w:color="auto"/>
          </w:tblBorders>
          <w:tblCellMar>
            <w:left w:w="70" w:type="dxa"/>
            <w:right w:w="70" w:type="dxa"/>
          </w:tblCellMar>
        </w:tblPrEx>
        <w:trPr>
          <w:gridBefore w:val="1"/>
          <w:gridAfter w:val="1"/>
          <w:wBefore w:w="8" w:type="dxa"/>
          <w:wAfter w:w="51" w:type="dxa"/>
          <w:trHeight w:val="420"/>
        </w:trPr>
        <w:tc>
          <w:tcPr>
            <w:tcW w:w="9601" w:type="dxa"/>
            <w:gridSpan w:val="4"/>
            <w:tcBorders>
              <w:top w:val="single" w:sz="4" w:space="0" w:color="auto"/>
              <w:left w:val="single" w:sz="4" w:space="0" w:color="auto"/>
              <w:bottom w:val="single" w:sz="4" w:space="0" w:color="auto"/>
              <w:right w:val="single" w:sz="4" w:space="0" w:color="auto"/>
            </w:tcBorders>
          </w:tcPr>
          <w:p w14:paraId="7E10DFDE" w14:textId="77777777" w:rsidR="00E22CDD" w:rsidRPr="00E22CDD" w:rsidRDefault="00E22CDD" w:rsidP="00E22CDD">
            <w:pPr>
              <w:spacing w:line="259" w:lineRule="auto"/>
              <w:jc w:val="center"/>
              <w:rPr>
                <w:b/>
              </w:rPr>
            </w:pPr>
            <w:r w:rsidRPr="00E22CDD">
              <w:rPr>
                <w:b/>
              </w:rPr>
              <w:t>DESCRIPCION DEL CARGO</w:t>
            </w:r>
          </w:p>
        </w:tc>
      </w:tr>
      <w:tr w:rsidR="00E22CDD" w:rsidRPr="00E22CDD" w14:paraId="34D12EBC" w14:textId="77777777" w:rsidTr="00E22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750"/>
        </w:trPr>
        <w:tc>
          <w:tcPr>
            <w:tcW w:w="9660" w:type="dxa"/>
            <w:gridSpan w:val="6"/>
          </w:tcPr>
          <w:p w14:paraId="2A3B44D7" w14:textId="77777777" w:rsidR="00E22CDD" w:rsidRPr="00E22CDD" w:rsidRDefault="00E22CDD" w:rsidP="00E22CDD">
            <w:pPr>
              <w:spacing w:line="259" w:lineRule="auto"/>
            </w:pPr>
            <w:r w:rsidRPr="00E22CDD">
              <w:lastRenderedPageBreak/>
              <w:t xml:space="preserve">El Coordinador apoya, bajo los lineamientos del Rector, el buen funcionamiento de la Institución. Gestiona el diseño curricular de la institución, de tal forma que la propuesta curricular esté contextualizada con los requerimientos de la población estudiantil y demás partes interesadas. Direcciona estrategias pedagógicas, que fortalezcan el desempeño académico de la institución y aseguren la formación integral de los estudiantes. Para ello, fundamenta su trabajo en cuatro pilares: Planeación, Participación, Acompañamiento y Retroalimentación. Direcciona los procesos pedagógicos de la institución, en torno a la construcción de un modelo pertinente, con miras a lograr el cumplimiento de la misión y la visión institucional. Estarán bajo su autoridad, según orientaciones y presentarán las decisiones, derivadas de su función, al Rector, para su aprobación. </w:t>
            </w:r>
          </w:p>
          <w:p w14:paraId="3ECCB649" w14:textId="77777777" w:rsidR="00E22CDD" w:rsidRPr="00E22CDD" w:rsidRDefault="00E22CDD" w:rsidP="00E22CDD">
            <w:pPr>
              <w:spacing w:line="259" w:lineRule="auto"/>
            </w:pPr>
            <w:r w:rsidRPr="00E22CDD">
              <w:t xml:space="preserve">Son, además, los encargados del manejo comportamental e introyección de la norma contribuyendo para que todos los procesos sean más eficientes y operativos. </w:t>
            </w:r>
          </w:p>
          <w:p w14:paraId="4E79E19D" w14:textId="77777777" w:rsidR="00E22CDD" w:rsidRPr="00E22CDD" w:rsidRDefault="00E22CDD" w:rsidP="00E22CDD">
            <w:pPr>
              <w:spacing w:line="259" w:lineRule="auto"/>
            </w:pPr>
          </w:p>
        </w:tc>
      </w:tr>
      <w:tr w:rsidR="00E22CDD" w:rsidRPr="00E22CDD" w14:paraId="0016BC7C" w14:textId="77777777" w:rsidTr="00E22CDD">
        <w:tblPrEx>
          <w:tblBorders>
            <w:top w:val="single" w:sz="4" w:space="0" w:color="auto"/>
            <w:left w:val="none" w:sz="0" w:space="0" w:color="auto"/>
            <w:bottom w:val="none" w:sz="0" w:space="0" w:color="auto"/>
            <w:right w:val="none" w:sz="0" w:space="0" w:color="auto"/>
          </w:tblBorders>
          <w:tblCellMar>
            <w:left w:w="70" w:type="dxa"/>
            <w:right w:w="70" w:type="dxa"/>
          </w:tblCellMar>
        </w:tblPrEx>
        <w:trPr>
          <w:gridAfter w:val="2"/>
          <w:wAfter w:w="375" w:type="dxa"/>
          <w:trHeight w:val="2805"/>
        </w:trPr>
        <w:tc>
          <w:tcPr>
            <w:tcW w:w="4305" w:type="dxa"/>
            <w:gridSpan w:val="2"/>
            <w:tcBorders>
              <w:left w:val="single" w:sz="4" w:space="0" w:color="auto"/>
              <w:bottom w:val="single" w:sz="4" w:space="0" w:color="auto"/>
              <w:right w:val="single" w:sz="4" w:space="0" w:color="auto"/>
            </w:tcBorders>
          </w:tcPr>
          <w:p w14:paraId="57FAAEF3" w14:textId="77777777" w:rsidR="00E22CDD" w:rsidRPr="00E22CDD" w:rsidRDefault="00E22CDD" w:rsidP="00E22CDD">
            <w:pPr>
              <w:spacing w:line="259" w:lineRule="auto"/>
              <w:rPr>
                <w:b/>
              </w:rPr>
            </w:pPr>
            <w:r w:rsidRPr="00E22CDD">
              <w:rPr>
                <w:b/>
              </w:rPr>
              <w:t>EDUCACIÓN</w:t>
            </w:r>
          </w:p>
          <w:p w14:paraId="47167326" w14:textId="77777777" w:rsidR="00E22CDD" w:rsidRPr="00E22CDD" w:rsidRDefault="00E22CDD" w:rsidP="00E22CDD">
            <w:pPr>
              <w:spacing w:line="259" w:lineRule="auto"/>
            </w:pPr>
            <w:r w:rsidRPr="00E22CDD">
              <w:t xml:space="preserve">Título de licenciado o profesional expedido por una institución de educación superior debidamente reconocida por el Estado o título de normalista superior y, en ambos casos, superar el concurso de méritos que se cite para tal fin. Para los directivos se calificarán los títulos de postgrado relacionados con las funciones del cargo y la experiencia adicional. </w:t>
            </w:r>
          </w:p>
        </w:tc>
        <w:tc>
          <w:tcPr>
            <w:tcW w:w="4980" w:type="dxa"/>
            <w:gridSpan w:val="2"/>
            <w:tcBorders>
              <w:left w:val="single" w:sz="4" w:space="0" w:color="auto"/>
              <w:bottom w:val="single" w:sz="4" w:space="0" w:color="auto"/>
              <w:right w:val="single" w:sz="4" w:space="0" w:color="auto"/>
            </w:tcBorders>
          </w:tcPr>
          <w:p w14:paraId="434C4E99" w14:textId="77777777" w:rsidR="00E22CDD" w:rsidRPr="00E22CDD" w:rsidRDefault="00E22CDD" w:rsidP="00E22CDD">
            <w:pPr>
              <w:spacing w:line="259" w:lineRule="auto"/>
              <w:rPr>
                <w:b/>
              </w:rPr>
            </w:pPr>
            <w:r w:rsidRPr="00E22CDD">
              <w:rPr>
                <w:b/>
              </w:rPr>
              <w:t xml:space="preserve">FORMACIÓN </w:t>
            </w:r>
          </w:p>
          <w:p w14:paraId="61701C98" w14:textId="77777777" w:rsidR="00E22CDD" w:rsidRPr="00E22CDD" w:rsidRDefault="00E22CDD" w:rsidP="00E22CDD">
            <w:pPr>
              <w:spacing w:line="259" w:lineRule="auto"/>
            </w:pPr>
            <w:r w:rsidRPr="00E22CDD">
              <w:t>Metodología relacional</w:t>
            </w:r>
          </w:p>
          <w:p w14:paraId="2505EB55" w14:textId="77777777" w:rsidR="00E22CDD" w:rsidRPr="00E22CDD" w:rsidRDefault="00E22CDD" w:rsidP="00E22CDD">
            <w:pPr>
              <w:spacing w:line="259" w:lineRule="auto"/>
            </w:pPr>
            <w:r w:rsidRPr="00E22CDD">
              <w:t xml:space="preserve">Ciudadanía Digital </w:t>
            </w:r>
          </w:p>
          <w:p w14:paraId="6F21D5DF" w14:textId="77777777" w:rsidR="00E22CDD" w:rsidRPr="00E22CDD" w:rsidRDefault="00E22CDD" w:rsidP="00E22CDD">
            <w:pPr>
              <w:spacing w:line="259" w:lineRule="auto"/>
            </w:pPr>
          </w:p>
        </w:tc>
      </w:tr>
      <w:tr w:rsidR="00E22CDD" w:rsidRPr="00E22CDD" w14:paraId="452BDDA4" w14:textId="77777777" w:rsidTr="00E22CDD">
        <w:tblPrEx>
          <w:tblBorders>
            <w:top w:val="single" w:sz="4" w:space="0" w:color="auto"/>
            <w:left w:val="none" w:sz="0" w:space="0" w:color="auto"/>
            <w:bottom w:val="none" w:sz="0" w:space="0" w:color="auto"/>
            <w:right w:val="none" w:sz="0" w:space="0" w:color="auto"/>
          </w:tblBorders>
          <w:tblCellMar>
            <w:left w:w="70" w:type="dxa"/>
            <w:right w:w="70" w:type="dxa"/>
          </w:tblCellMar>
        </w:tblPrEx>
        <w:trPr>
          <w:gridAfter w:val="2"/>
          <w:wAfter w:w="375" w:type="dxa"/>
          <w:trHeight w:val="750"/>
        </w:trPr>
        <w:tc>
          <w:tcPr>
            <w:tcW w:w="9285" w:type="dxa"/>
            <w:gridSpan w:val="4"/>
            <w:tcBorders>
              <w:top w:val="single" w:sz="4" w:space="0" w:color="auto"/>
              <w:left w:val="single" w:sz="4" w:space="0" w:color="auto"/>
              <w:bottom w:val="single" w:sz="4" w:space="0" w:color="auto"/>
              <w:right w:val="single" w:sz="4" w:space="0" w:color="auto"/>
            </w:tcBorders>
          </w:tcPr>
          <w:p w14:paraId="034986E4" w14:textId="77777777" w:rsidR="00E22CDD" w:rsidRPr="00E22CDD" w:rsidRDefault="00E22CDD" w:rsidP="00E22CDD">
            <w:pPr>
              <w:spacing w:line="259" w:lineRule="auto"/>
            </w:pPr>
            <w:r w:rsidRPr="00E22CDD">
              <w:tab/>
            </w:r>
          </w:p>
          <w:p w14:paraId="36C881E4" w14:textId="77777777" w:rsidR="00E22CDD" w:rsidRPr="00E22CDD" w:rsidRDefault="00E22CDD" w:rsidP="00E22CDD">
            <w:pPr>
              <w:spacing w:line="259" w:lineRule="auto"/>
              <w:rPr>
                <w:b/>
              </w:rPr>
            </w:pPr>
            <w:r w:rsidRPr="00E22CDD">
              <w:rPr>
                <w:b/>
              </w:rPr>
              <w:t>EXPERIENCIA</w:t>
            </w:r>
            <w:r w:rsidRPr="00E22CDD">
              <w:t xml:space="preserve"> Mayor o igual a 5 años de experiencia docente </w:t>
            </w:r>
          </w:p>
        </w:tc>
      </w:tr>
      <w:tr w:rsidR="00E22CDD" w:rsidRPr="00E22CDD" w14:paraId="192F878C" w14:textId="77777777" w:rsidTr="00E22CDD">
        <w:tblPrEx>
          <w:tblBorders>
            <w:top w:val="single" w:sz="4" w:space="0" w:color="auto"/>
            <w:left w:val="none" w:sz="0" w:space="0" w:color="auto"/>
            <w:bottom w:val="none" w:sz="0" w:space="0" w:color="auto"/>
            <w:right w:val="none" w:sz="0" w:space="0" w:color="auto"/>
          </w:tblBorders>
          <w:tblCellMar>
            <w:left w:w="70" w:type="dxa"/>
            <w:right w:w="70" w:type="dxa"/>
          </w:tblCellMar>
        </w:tblPrEx>
        <w:trPr>
          <w:gridAfter w:val="2"/>
          <w:wAfter w:w="375" w:type="dxa"/>
          <w:trHeight w:val="375"/>
        </w:trPr>
        <w:tc>
          <w:tcPr>
            <w:tcW w:w="9285" w:type="dxa"/>
            <w:gridSpan w:val="4"/>
            <w:tcBorders>
              <w:top w:val="single" w:sz="4" w:space="0" w:color="auto"/>
              <w:left w:val="single" w:sz="4" w:space="0" w:color="auto"/>
              <w:bottom w:val="single" w:sz="4" w:space="0" w:color="auto"/>
              <w:right w:val="single" w:sz="4" w:space="0" w:color="auto"/>
            </w:tcBorders>
          </w:tcPr>
          <w:p w14:paraId="3EE2ADBA" w14:textId="77777777" w:rsidR="00E22CDD" w:rsidRPr="00E22CDD" w:rsidRDefault="00E22CDD" w:rsidP="00E22CDD">
            <w:pPr>
              <w:spacing w:line="259" w:lineRule="auto"/>
              <w:jc w:val="center"/>
            </w:pPr>
            <w:r w:rsidRPr="00E22CDD">
              <w:rPr>
                <w:b/>
              </w:rPr>
              <w:t>COMPETENCIAS</w:t>
            </w:r>
          </w:p>
        </w:tc>
      </w:tr>
      <w:tr w:rsidR="00E22CDD" w:rsidRPr="00E22CDD" w14:paraId="0EBB0C2C" w14:textId="77777777" w:rsidTr="00E22CDD">
        <w:tblPrEx>
          <w:tblBorders>
            <w:top w:val="single" w:sz="4" w:space="0" w:color="auto"/>
            <w:left w:val="none" w:sz="0" w:space="0" w:color="auto"/>
            <w:bottom w:val="none" w:sz="0" w:space="0" w:color="auto"/>
            <w:right w:val="none" w:sz="0" w:space="0" w:color="auto"/>
          </w:tblBorders>
          <w:tblCellMar>
            <w:left w:w="70" w:type="dxa"/>
            <w:right w:w="70" w:type="dxa"/>
          </w:tblCellMar>
        </w:tblPrEx>
        <w:trPr>
          <w:gridAfter w:val="2"/>
          <w:wAfter w:w="375" w:type="dxa"/>
          <w:trHeight w:val="510"/>
        </w:trPr>
        <w:tc>
          <w:tcPr>
            <w:tcW w:w="9285" w:type="dxa"/>
            <w:gridSpan w:val="4"/>
            <w:tcBorders>
              <w:top w:val="single" w:sz="4" w:space="0" w:color="auto"/>
              <w:left w:val="nil"/>
              <w:right w:val="single" w:sz="4" w:space="0" w:color="auto"/>
            </w:tcBorders>
          </w:tcPr>
          <w:p w14:paraId="4F6FCA91" w14:textId="77777777" w:rsidR="00E22CDD" w:rsidRPr="00E22CDD" w:rsidRDefault="00E22CDD" w:rsidP="00E22CDD">
            <w:pPr>
              <w:spacing w:line="259" w:lineRule="auto"/>
              <w:rPr>
                <w:b/>
              </w:rPr>
            </w:pPr>
          </w:p>
        </w:tc>
      </w:tr>
    </w:tbl>
    <w:p w14:paraId="38CEB240" w14:textId="77777777" w:rsidR="00E22CDD" w:rsidRPr="00E22CDD" w:rsidRDefault="00E22CDD" w:rsidP="00E22CDD">
      <w:pPr>
        <w:spacing w:line="259" w:lineRule="auto"/>
        <w:rPr>
          <w:b/>
        </w:rPr>
      </w:pPr>
    </w:p>
    <w:p w14:paraId="6C9918EA" w14:textId="77777777" w:rsidR="00E22CDD" w:rsidRPr="00E22CDD" w:rsidRDefault="00E22CDD" w:rsidP="00E22CDD">
      <w:pPr>
        <w:spacing w:line="259" w:lineRule="auto"/>
        <w:rPr>
          <w:b/>
        </w:rPr>
      </w:pPr>
    </w:p>
    <w:p w14:paraId="485DB6C7" w14:textId="77777777" w:rsidR="00E22CDD" w:rsidRPr="00E22CDD" w:rsidRDefault="00E22CDD" w:rsidP="00E22CDD">
      <w:pPr>
        <w:spacing w:line="259" w:lineRule="auto"/>
        <w:rPr>
          <w:b/>
        </w:rPr>
      </w:pPr>
    </w:p>
    <w:p w14:paraId="4E39CE2D" w14:textId="77777777" w:rsidR="00E22CDD" w:rsidRPr="00E22CDD" w:rsidRDefault="00E22CDD" w:rsidP="00E22CDD">
      <w:pPr>
        <w:spacing w:line="259" w:lineRule="auto"/>
        <w:rPr>
          <w:b/>
        </w:rPr>
      </w:pPr>
      <w:r w:rsidRPr="00E22CDD">
        <w:rPr>
          <w:b/>
        </w:rPr>
        <w:t xml:space="preserve">GESTION DIRECTIVA: </w:t>
      </w:r>
    </w:p>
    <w:p w14:paraId="1AA7850B" w14:textId="77777777" w:rsidR="00E22CDD" w:rsidRPr="00E22CDD" w:rsidRDefault="00E22CDD" w:rsidP="005F5530">
      <w:pPr>
        <w:numPr>
          <w:ilvl w:val="0"/>
          <w:numId w:val="112"/>
        </w:numPr>
        <w:spacing w:line="259" w:lineRule="auto"/>
        <w:ind w:left="426"/>
        <w:contextualSpacing/>
      </w:pPr>
      <w:r w:rsidRPr="00E22CDD">
        <w:t xml:space="preserve">Planeación y organización directiva </w:t>
      </w:r>
    </w:p>
    <w:p w14:paraId="27A7B1AB" w14:textId="77777777" w:rsidR="00E22CDD" w:rsidRPr="00E22CDD" w:rsidRDefault="00E22CDD" w:rsidP="005F5530">
      <w:pPr>
        <w:numPr>
          <w:ilvl w:val="0"/>
          <w:numId w:val="112"/>
        </w:numPr>
        <w:spacing w:line="259" w:lineRule="auto"/>
        <w:ind w:left="426"/>
        <w:contextualSpacing/>
      </w:pPr>
      <w:r w:rsidRPr="00E22CDD">
        <w:t xml:space="preserve">Ejecución </w:t>
      </w:r>
    </w:p>
    <w:p w14:paraId="6757A936" w14:textId="77777777" w:rsidR="00E22CDD" w:rsidRPr="00E22CDD" w:rsidRDefault="00E22CDD" w:rsidP="00E22CDD">
      <w:pPr>
        <w:spacing w:line="259" w:lineRule="auto"/>
        <w:rPr>
          <w:b/>
        </w:rPr>
      </w:pPr>
      <w:r w:rsidRPr="00E22CDD">
        <w:rPr>
          <w:b/>
        </w:rPr>
        <w:t xml:space="preserve">GESTION ACADÉMICA: </w:t>
      </w:r>
    </w:p>
    <w:p w14:paraId="29037062" w14:textId="77777777" w:rsidR="00E22CDD" w:rsidRPr="00E22CDD" w:rsidRDefault="00E22CDD" w:rsidP="005F5530">
      <w:pPr>
        <w:numPr>
          <w:ilvl w:val="0"/>
          <w:numId w:val="113"/>
        </w:numPr>
        <w:spacing w:line="259" w:lineRule="auto"/>
        <w:ind w:left="426"/>
        <w:contextualSpacing/>
      </w:pPr>
      <w:r w:rsidRPr="00E22CDD">
        <w:t xml:space="preserve"> Pedagógica y didáctica </w:t>
      </w:r>
    </w:p>
    <w:p w14:paraId="03FB2B6F" w14:textId="77777777" w:rsidR="00E22CDD" w:rsidRPr="00E22CDD" w:rsidRDefault="00E22CDD" w:rsidP="005F5530">
      <w:pPr>
        <w:numPr>
          <w:ilvl w:val="0"/>
          <w:numId w:val="113"/>
        </w:numPr>
        <w:spacing w:line="259" w:lineRule="auto"/>
        <w:ind w:left="426"/>
        <w:contextualSpacing/>
      </w:pPr>
      <w:r w:rsidRPr="00E22CDD">
        <w:t xml:space="preserve">Innovación y direccionamiento de procesos académicos </w:t>
      </w:r>
    </w:p>
    <w:p w14:paraId="55BDEDE8" w14:textId="77777777" w:rsidR="00E22CDD" w:rsidRPr="00E22CDD" w:rsidRDefault="00E22CDD" w:rsidP="00E22CDD">
      <w:pPr>
        <w:spacing w:line="259" w:lineRule="auto"/>
        <w:rPr>
          <w:b/>
        </w:rPr>
      </w:pPr>
      <w:r w:rsidRPr="00E22CDD">
        <w:rPr>
          <w:b/>
        </w:rPr>
        <w:t xml:space="preserve">GESTIÓN ADMINISTRATIVA: </w:t>
      </w:r>
    </w:p>
    <w:p w14:paraId="725CBA0A" w14:textId="77777777" w:rsidR="00E22CDD" w:rsidRPr="00E22CDD" w:rsidRDefault="00E22CDD" w:rsidP="005F5530">
      <w:pPr>
        <w:numPr>
          <w:ilvl w:val="0"/>
          <w:numId w:val="114"/>
        </w:numPr>
        <w:spacing w:line="259" w:lineRule="auto"/>
        <w:ind w:left="426"/>
        <w:contextualSpacing/>
      </w:pPr>
      <w:r w:rsidRPr="00E22CDD">
        <w:t xml:space="preserve">Administración de recursos </w:t>
      </w:r>
    </w:p>
    <w:p w14:paraId="6A5A0CE3" w14:textId="77777777" w:rsidR="00E22CDD" w:rsidRPr="00E22CDD" w:rsidRDefault="00E22CDD" w:rsidP="005F5530">
      <w:pPr>
        <w:numPr>
          <w:ilvl w:val="0"/>
          <w:numId w:val="114"/>
        </w:numPr>
        <w:spacing w:line="259" w:lineRule="auto"/>
        <w:ind w:left="426"/>
        <w:contextualSpacing/>
      </w:pPr>
      <w:r w:rsidRPr="00E22CDD">
        <w:t xml:space="preserve">Gestión del talento humano </w:t>
      </w:r>
    </w:p>
    <w:p w14:paraId="1BAD5907" w14:textId="77777777" w:rsidR="00E22CDD" w:rsidRPr="00E22CDD" w:rsidRDefault="00E22CDD" w:rsidP="00E22CDD">
      <w:pPr>
        <w:spacing w:line="259" w:lineRule="auto"/>
        <w:rPr>
          <w:b/>
        </w:rPr>
      </w:pPr>
      <w:r w:rsidRPr="00E22CDD">
        <w:rPr>
          <w:b/>
        </w:rPr>
        <w:lastRenderedPageBreak/>
        <w:t xml:space="preserve">GESTION COMUNITARIA: </w:t>
      </w:r>
    </w:p>
    <w:p w14:paraId="643D1EFB" w14:textId="77777777" w:rsidR="00E22CDD" w:rsidRPr="00E22CDD" w:rsidRDefault="00E22CDD" w:rsidP="005F5530">
      <w:pPr>
        <w:numPr>
          <w:ilvl w:val="0"/>
          <w:numId w:val="115"/>
        </w:numPr>
        <w:spacing w:line="259" w:lineRule="auto"/>
        <w:ind w:left="426"/>
        <w:contextualSpacing/>
      </w:pPr>
      <w:r w:rsidRPr="00E22CDD">
        <w:t xml:space="preserve">Comunicación institucional </w:t>
      </w:r>
    </w:p>
    <w:p w14:paraId="17DA814A" w14:textId="77777777" w:rsidR="00E22CDD" w:rsidRPr="00E22CDD" w:rsidRDefault="00E22CDD" w:rsidP="005F5530">
      <w:pPr>
        <w:numPr>
          <w:ilvl w:val="0"/>
          <w:numId w:val="115"/>
        </w:numPr>
        <w:spacing w:line="259" w:lineRule="auto"/>
        <w:ind w:left="426"/>
        <w:contextualSpacing/>
      </w:pPr>
      <w:r w:rsidRPr="00E22CDD">
        <w:t xml:space="preserve">Interacción con la comunidad y el entorno </w:t>
      </w:r>
      <w:r w:rsidRPr="00E22CDD">
        <w:tab/>
      </w:r>
    </w:p>
    <w:p w14:paraId="349EC242" w14:textId="77777777" w:rsidR="00E22CDD" w:rsidRPr="00E22CDD" w:rsidRDefault="00E22CDD" w:rsidP="005F5530">
      <w:pPr>
        <w:numPr>
          <w:ilvl w:val="0"/>
          <w:numId w:val="115"/>
        </w:numPr>
        <w:spacing w:line="259" w:lineRule="auto"/>
        <w:ind w:left="426"/>
        <w:contextualSpacing/>
      </w:pPr>
      <w:r w:rsidRPr="00E22CDD">
        <w:t xml:space="preserve">Liderazgo </w:t>
      </w:r>
    </w:p>
    <w:p w14:paraId="498F37AA" w14:textId="77777777" w:rsidR="00E22CDD" w:rsidRPr="00E22CDD" w:rsidRDefault="00E22CDD" w:rsidP="005F5530">
      <w:pPr>
        <w:numPr>
          <w:ilvl w:val="0"/>
          <w:numId w:val="115"/>
        </w:numPr>
        <w:spacing w:line="259" w:lineRule="auto"/>
        <w:ind w:left="426"/>
        <w:contextualSpacing/>
      </w:pPr>
      <w:r w:rsidRPr="00E22CDD">
        <w:t xml:space="preserve">Relaciones interpersonales y comunicación </w:t>
      </w:r>
    </w:p>
    <w:p w14:paraId="16575EDC" w14:textId="77777777" w:rsidR="00E22CDD" w:rsidRPr="00E22CDD" w:rsidRDefault="00E22CDD" w:rsidP="005F5530">
      <w:pPr>
        <w:numPr>
          <w:ilvl w:val="0"/>
          <w:numId w:val="115"/>
        </w:numPr>
        <w:spacing w:line="259" w:lineRule="auto"/>
        <w:ind w:left="426"/>
        <w:contextualSpacing/>
      </w:pPr>
      <w:r w:rsidRPr="00E22CDD">
        <w:t xml:space="preserve">Trabajo en equipo </w:t>
      </w:r>
    </w:p>
    <w:p w14:paraId="30DED931" w14:textId="77777777" w:rsidR="00E22CDD" w:rsidRPr="00E22CDD" w:rsidRDefault="00E22CDD" w:rsidP="005F5530">
      <w:pPr>
        <w:numPr>
          <w:ilvl w:val="0"/>
          <w:numId w:val="115"/>
        </w:numPr>
        <w:spacing w:line="259" w:lineRule="auto"/>
        <w:ind w:left="426"/>
        <w:contextualSpacing/>
      </w:pPr>
      <w:r w:rsidRPr="00E22CDD">
        <w:t xml:space="preserve">Negociación y mediación </w:t>
      </w:r>
    </w:p>
    <w:p w14:paraId="703EFA46" w14:textId="77777777" w:rsidR="00E22CDD" w:rsidRPr="00E22CDD" w:rsidRDefault="00E22CDD" w:rsidP="005F5530">
      <w:pPr>
        <w:numPr>
          <w:ilvl w:val="0"/>
          <w:numId w:val="115"/>
        </w:numPr>
        <w:spacing w:line="259" w:lineRule="auto"/>
        <w:ind w:left="426"/>
        <w:contextualSpacing/>
      </w:pPr>
      <w:r w:rsidRPr="00E22CDD">
        <w:t xml:space="preserve">Compromiso social e institucional </w:t>
      </w:r>
    </w:p>
    <w:p w14:paraId="3B144897" w14:textId="77777777" w:rsidR="00E22CDD" w:rsidRPr="00E22CDD" w:rsidRDefault="00E22CDD" w:rsidP="005F5530">
      <w:pPr>
        <w:numPr>
          <w:ilvl w:val="0"/>
          <w:numId w:val="115"/>
        </w:numPr>
        <w:spacing w:line="259" w:lineRule="auto"/>
        <w:ind w:left="426"/>
        <w:contextualSpacing/>
      </w:pPr>
      <w:r w:rsidRPr="00E22CDD">
        <w:t xml:space="preserve">Iniciativa </w:t>
      </w:r>
    </w:p>
    <w:p w14:paraId="143197C2" w14:textId="77777777" w:rsidR="00E22CDD" w:rsidRPr="00E22CDD" w:rsidRDefault="00E22CDD" w:rsidP="005F5530">
      <w:pPr>
        <w:numPr>
          <w:ilvl w:val="0"/>
          <w:numId w:val="115"/>
        </w:numPr>
        <w:spacing w:line="259" w:lineRule="auto"/>
        <w:ind w:left="426"/>
        <w:contextualSpacing/>
      </w:pPr>
      <w:r w:rsidRPr="00E22CDD">
        <w:t xml:space="preserve">Orientación al logro </w:t>
      </w:r>
    </w:p>
    <w:p w14:paraId="4D97AB38" w14:textId="77777777" w:rsidR="00E22CDD" w:rsidRPr="00E22CDD" w:rsidRDefault="00E22CDD" w:rsidP="00E22CDD">
      <w:pPr>
        <w:spacing w:line="259" w:lineRule="auto"/>
      </w:pPr>
    </w:p>
    <w:p w14:paraId="4E905098" w14:textId="77777777" w:rsidR="00E22CDD" w:rsidRPr="00E22CDD" w:rsidRDefault="00E22CDD" w:rsidP="00E22CDD">
      <w:pPr>
        <w:spacing w:line="259" w:lineRule="auto"/>
        <w:rPr>
          <w:b/>
        </w:rPr>
      </w:pPr>
      <w:r w:rsidRPr="00E22CDD">
        <w:rPr>
          <w:b/>
        </w:rPr>
        <w:t>RESPONSABILIDADES</w:t>
      </w:r>
    </w:p>
    <w:p w14:paraId="1170BB7A" w14:textId="77777777" w:rsidR="00E22CDD" w:rsidRPr="00E22CDD" w:rsidRDefault="00E22CDD" w:rsidP="00E22CDD">
      <w:pPr>
        <w:spacing w:line="259" w:lineRule="auto"/>
        <w:rPr>
          <w:b/>
        </w:rPr>
      </w:pPr>
      <w:r w:rsidRPr="00E22CDD">
        <w:rPr>
          <w:b/>
        </w:rPr>
        <w:t xml:space="preserve">GESTIÓN DIRECTIVA </w:t>
      </w:r>
    </w:p>
    <w:p w14:paraId="2CD4EC25" w14:textId="77777777" w:rsidR="00E22CDD" w:rsidRPr="00E22CDD" w:rsidRDefault="00E22CDD" w:rsidP="005F5530">
      <w:pPr>
        <w:numPr>
          <w:ilvl w:val="0"/>
          <w:numId w:val="116"/>
        </w:numPr>
        <w:spacing w:line="259" w:lineRule="auto"/>
        <w:ind w:left="426"/>
        <w:contextualSpacing/>
      </w:pPr>
      <w:r w:rsidRPr="00E22CDD">
        <w:t xml:space="preserve">Planeación y organización directiva: </w:t>
      </w:r>
    </w:p>
    <w:p w14:paraId="7F742373" w14:textId="77777777" w:rsidR="00E22CDD" w:rsidRPr="00E22CDD" w:rsidRDefault="00E22CDD" w:rsidP="005F5530">
      <w:pPr>
        <w:numPr>
          <w:ilvl w:val="0"/>
          <w:numId w:val="116"/>
        </w:numPr>
        <w:spacing w:line="259" w:lineRule="auto"/>
        <w:ind w:left="426"/>
        <w:contextualSpacing/>
      </w:pPr>
      <w:r w:rsidRPr="00E22CDD">
        <w:t xml:space="preserve">Favorecer la formulación, revisión y actualización del Proyecto Educativo Institucional, el Plan Operativo Anual y el Plan de Mejoramiento Institucional, y promover la reflexión de la comunidad educativa sobre estos temas. </w:t>
      </w:r>
    </w:p>
    <w:p w14:paraId="2580F514" w14:textId="77777777" w:rsidR="00E22CDD" w:rsidRPr="00E22CDD" w:rsidRDefault="00E22CDD" w:rsidP="005F5530">
      <w:pPr>
        <w:numPr>
          <w:ilvl w:val="0"/>
          <w:numId w:val="116"/>
        </w:numPr>
        <w:spacing w:line="259" w:lineRule="auto"/>
        <w:ind w:left="426"/>
        <w:contextualSpacing/>
      </w:pPr>
      <w:r w:rsidRPr="00E22CDD">
        <w:t xml:space="preserve">Conocer y dar a conocer los indicadores de seguimiento establecidos por el rector para los planes y proyectos. </w:t>
      </w:r>
    </w:p>
    <w:p w14:paraId="5F46D54F" w14:textId="77777777" w:rsidR="00E22CDD" w:rsidRPr="00E22CDD" w:rsidRDefault="00E22CDD" w:rsidP="005F5530">
      <w:pPr>
        <w:numPr>
          <w:ilvl w:val="0"/>
          <w:numId w:val="116"/>
        </w:numPr>
        <w:spacing w:line="259" w:lineRule="auto"/>
        <w:ind w:left="426"/>
        <w:contextualSpacing/>
      </w:pPr>
      <w:r w:rsidRPr="00E22CDD">
        <w:t xml:space="preserve">Manejar diferentes fuentes de información sobre el funcionamiento y los resultados de la institución para asistir al rector en la planeación. </w:t>
      </w:r>
    </w:p>
    <w:p w14:paraId="3B7217C2" w14:textId="77777777" w:rsidR="00E22CDD" w:rsidRPr="00E22CDD" w:rsidRDefault="00E22CDD" w:rsidP="005F5530">
      <w:pPr>
        <w:numPr>
          <w:ilvl w:val="0"/>
          <w:numId w:val="116"/>
        </w:numPr>
        <w:spacing w:line="259" w:lineRule="auto"/>
        <w:ind w:left="426"/>
        <w:contextualSpacing/>
      </w:pPr>
      <w:r w:rsidRPr="00E22CDD">
        <w:t xml:space="preserve">Estimular a diferentes actores de la comunidad educativa para que aporten a la formulación de planes y proyectos. </w:t>
      </w:r>
    </w:p>
    <w:p w14:paraId="23064213" w14:textId="77777777" w:rsidR="00E22CDD" w:rsidRPr="00E22CDD" w:rsidRDefault="00E22CDD" w:rsidP="005F5530">
      <w:pPr>
        <w:numPr>
          <w:ilvl w:val="0"/>
          <w:numId w:val="116"/>
        </w:numPr>
        <w:spacing w:line="259" w:lineRule="auto"/>
        <w:ind w:left="426"/>
        <w:contextualSpacing/>
      </w:pPr>
      <w:r w:rsidRPr="00E22CDD">
        <w:t xml:space="preserve">Colaborar con la definición de las actividades, la asignación de responsabilidades y la organización de equipos para el desarrollo de planes y proyectos. </w:t>
      </w:r>
    </w:p>
    <w:p w14:paraId="42218927" w14:textId="77777777" w:rsidR="00E22CDD" w:rsidRPr="00E22CDD" w:rsidRDefault="00E22CDD" w:rsidP="00E22CDD">
      <w:pPr>
        <w:spacing w:line="259" w:lineRule="auto"/>
        <w:rPr>
          <w:b/>
        </w:rPr>
      </w:pPr>
      <w:r w:rsidRPr="00E22CDD">
        <w:rPr>
          <w:b/>
        </w:rPr>
        <w:t xml:space="preserve">EJECUCIÓN: </w:t>
      </w:r>
    </w:p>
    <w:p w14:paraId="1B976421" w14:textId="77777777" w:rsidR="00E22CDD" w:rsidRPr="00E22CDD" w:rsidRDefault="00E22CDD" w:rsidP="005F5530">
      <w:pPr>
        <w:numPr>
          <w:ilvl w:val="0"/>
          <w:numId w:val="116"/>
        </w:numPr>
        <w:spacing w:line="259" w:lineRule="auto"/>
        <w:ind w:left="426"/>
        <w:contextualSpacing/>
      </w:pPr>
      <w:r w:rsidRPr="00E22CDD">
        <w:t xml:space="preserve">Comunicar a los equipos de trabajo a su cargo los criterios y contenidos del plan de trabajo con claridad y antelación. </w:t>
      </w:r>
    </w:p>
    <w:p w14:paraId="19E8F9FE" w14:textId="77777777" w:rsidR="00E22CDD" w:rsidRPr="00E22CDD" w:rsidRDefault="00E22CDD" w:rsidP="005F5530">
      <w:pPr>
        <w:numPr>
          <w:ilvl w:val="0"/>
          <w:numId w:val="116"/>
        </w:numPr>
        <w:spacing w:line="259" w:lineRule="auto"/>
        <w:ind w:left="426"/>
        <w:contextualSpacing/>
      </w:pPr>
      <w:r w:rsidRPr="00E22CDD">
        <w:t xml:space="preserve">Verificar indicadores de seguimiento, evaluar los resultados de la gestión propia y del equipo, y establecer alternativas de mejoramiento. </w:t>
      </w:r>
    </w:p>
    <w:p w14:paraId="19CB3B00" w14:textId="77777777" w:rsidR="00E22CDD" w:rsidRPr="00E22CDD" w:rsidRDefault="00E22CDD" w:rsidP="005F5530">
      <w:pPr>
        <w:numPr>
          <w:ilvl w:val="0"/>
          <w:numId w:val="116"/>
        </w:numPr>
        <w:spacing w:line="259" w:lineRule="auto"/>
        <w:ind w:left="426"/>
        <w:contextualSpacing/>
      </w:pPr>
      <w:r w:rsidRPr="00E22CDD">
        <w:t xml:space="preserve">Apoyar el desarrollo de los planes y proyectos de la institución, en colaboración con los diferentes órganos del gobierno escolar. </w:t>
      </w:r>
    </w:p>
    <w:p w14:paraId="24A32B8B" w14:textId="77777777" w:rsidR="00E22CDD" w:rsidRPr="00E22CDD" w:rsidRDefault="00E22CDD" w:rsidP="005F5530">
      <w:pPr>
        <w:numPr>
          <w:ilvl w:val="0"/>
          <w:numId w:val="116"/>
        </w:numPr>
        <w:spacing w:line="259" w:lineRule="auto"/>
        <w:ind w:left="426"/>
        <w:contextualSpacing/>
      </w:pPr>
      <w:r w:rsidRPr="00E22CDD">
        <w:t xml:space="preserve">Anticipar situaciones críticas, identificar oportunidades para mejorar y proponer acciones que fortalezcan la ejecución de planes y proyectos. </w:t>
      </w:r>
    </w:p>
    <w:p w14:paraId="22CA4459" w14:textId="77777777" w:rsidR="00E22CDD" w:rsidRPr="00E22CDD" w:rsidRDefault="00E22CDD" w:rsidP="00E22CDD">
      <w:pPr>
        <w:spacing w:line="259" w:lineRule="auto"/>
        <w:rPr>
          <w:b/>
        </w:rPr>
      </w:pPr>
      <w:r w:rsidRPr="00E22CDD">
        <w:rPr>
          <w:b/>
        </w:rPr>
        <w:t xml:space="preserve">GESTIÓN ACADÉMICA </w:t>
      </w:r>
    </w:p>
    <w:p w14:paraId="44ACBD6F" w14:textId="77777777" w:rsidR="00E22CDD" w:rsidRPr="00E22CDD" w:rsidRDefault="00E22CDD" w:rsidP="005F5530">
      <w:pPr>
        <w:numPr>
          <w:ilvl w:val="0"/>
          <w:numId w:val="117"/>
        </w:numPr>
        <w:spacing w:line="259" w:lineRule="auto"/>
        <w:ind w:left="426" w:hanging="414"/>
        <w:contextualSpacing/>
      </w:pPr>
      <w:r w:rsidRPr="00E22CDD">
        <w:t xml:space="preserve">Pedagógica y didáctica: </w:t>
      </w:r>
    </w:p>
    <w:p w14:paraId="31EC2085" w14:textId="77777777" w:rsidR="00E22CDD" w:rsidRPr="00E22CDD" w:rsidRDefault="00E22CDD" w:rsidP="005F5530">
      <w:pPr>
        <w:numPr>
          <w:ilvl w:val="0"/>
          <w:numId w:val="117"/>
        </w:numPr>
        <w:spacing w:line="259" w:lineRule="auto"/>
        <w:ind w:left="426" w:hanging="414"/>
        <w:contextualSpacing/>
      </w:pPr>
      <w:r w:rsidRPr="00E22CDD">
        <w:t xml:space="preserve">Organizar, orientar y retroalimentar el trabajo pedagógico de los docentes, para asegurar la aplicación del enfoque pedagógico definido en el Proyecto Educativo Institucional. </w:t>
      </w:r>
    </w:p>
    <w:p w14:paraId="4AA855F3" w14:textId="77777777" w:rsidR="00E22CDD" w:rsidRPr="00E22CDD" w:rsidRDefault="00E22CDD" w:rsidP="005F5530">
      <w:pPr>
        <w:numPr>
          <w:ilvl w:val="0"/>
          <w:numId w:val="117"/>
        </w:numPr>
        <w:spacing w:line="259" w:lineRule="auto"/>
        <w:ind w:left="426" w:hanging="414"/>
        <w:contextualSpacing/>
      </w:pPr>
      <w:r w:rsidRPr="00E22CDD">
        <w:t xml:space="preserve">Evaluar permanentemente el desarrollo de planes de estudio, métodos de enseñanza, criterios y metodologías de evaluación del aprendizaje de los estudiantes. </w:t>
      </w:r>
    </w:p>
    <w:p w14:paraId="36F617A1" w14:textId="77777777" w:rsidR="00E22CDD" w:rsidRPr="00E22CDD" w:rsidRDefault="00E22CDD" w:rsidP="005F5530">
      <w:pPr>
        <w:numPr>
          <w:ilvl w:val="0"/>
          <w:numId w:val="117"/>
        </w:numPr>
        <w:spacing w:line="259" w:lineRule="auto"/>
        <w:ind w:left="426" w:hanging="414"/>
        <w:contextualSpacing/>
      </w:pPr>
      <w:r w:rsidRPr="00E22CDD">
        <w:t xml:space="preserve">Fomentar el conocimiento y la incorporación de los estándares básicos de competencias, los lineamientos y las orientaciones curriculares para las diferentes áreas y grados, así como otros desarrollos que promueva el Ministerio de Educación Nacional. </w:t>
      </w:r>
    </w:p>
    <w:p w14:paraId="19F558DA" w14:textId="77777777" w:rsidR="00E22CDD" w:rsidRPr="00E22CDD" w:rsidRDefault="00E22CDD" w:rsidP="005F5530">
      <w:pPr>
        <w:numPr>
          <w:ilvl w:val="0"/>
          <w:numId w:val="117"/>
        </w:numPr>
        <w:spacing w:line="259" w:lineRule="auto"/>
        <w:ind w:left="426" w:hanging="414"/>
        <w:contextualSpacing/>
      </w:pPr>
      <w:r w:rsidRPr="00E22CDD">
        <w:lastRenderedPageBreak/>
        <w:t xml:space="preserve">Desarrollar proyectos pedagógicos que articulen diferentes áreas, grados y niveles. </w:t>
      </w:r>
    </w:p>
    <w:p w14:paraId="745E631B" w14:textId="77777777" w:rsidR="00E22CDD" w:rsidRPr="00E22CDD" w:rsidRDefault="00E22CDD" w:rsidP="005F5530">
      <w:pPr>
        <w:numPr>
          <w:ilvl w:val="0"/>
          <w:numId w:val="117"/>
        </w:numPr>
        <w:spacing w:line="259" w:lineRule="auto"/>
        <w:ind w:left="426" w:hanging="414"/>
        <w:contextualSpacing/>
      </w:pPr>
      <w:r w:rsidRPr="00E22CDD">
        <w:t xml:space="preserve">Motivar, asesorar y apoyar la innovación y la investigación pedagógica por parte de los docentes, para potenciar procesos de aprendizaje. </w:t>
      </w:r>
    </w:p>
    <w:p w14:paraId="640D00B0" w14:textId="77777777" w:rsidR="00E22CDD" w:rsidRPr="00E22CDD" w:rsidRDefault="00E22CDD" w:rsidP="005F5530">
      <w:pPr>
        <w:numPr>
          <w:ilvl w:val="0"/>
          <w:numId w:val="117"/>
        </w:numPr>
        <w:spacing w:line="259" w:lineRule="auto"/>
        <w:ind w:left="426" w:hanging="414"/>
        <w:contextualSpacing/>
      </w:pPr>
      <w:r w:rsidRPr="00E22CDD">
        <w:t xml:space="preserve">Coordinar el análisis, la difusión y la apropiación de los resultados de evaluaciones internas y externas de los estudiantes, y formula estrategias para mejorar los índices de calidad educativa en la institución. </w:t>
      </w:r>
    </w:p>
    <w:p w14:paraId="61E03FC5" w14:textId="77777777" w:rsidR="00E22CDD" w:rsidRPr="00E22CDD" w:rsidRDefault="00E22CDD" w:rsidP="005F5530">
      <w:pPr>
        <w:numPr>
          <w:ilvl w:val="0"/>
          <w:numId w:val="117"/>
        </w:numPr>
        <w:spacing w:line="259" w:lineRule="auto"/>
        <w:ind w:left="426" w:hanging="414"/>
        <w:contextualSpacing/>
      </w:pPr>
      <w:r w:rsidRPr="00E22CDD">
        <w:t xml:space="preserve">Proponer y sustentar cambios curriculares ante el consejo académico, considerando el </w:t>
      </w:r>
    </w:p>
    <w:p w14:paraId="72FB4E9E" w14:textId="77777777" w:rsidR="00E22CDD" w:rsidRPr="00E22CDD" w:rsidRDefault="00E22CDD" w:rsidP="005F5530">
      <w:pPr>
        <w:numPr>
          <w:ilvl w:val="0"/>
          <w:numId w:val="117"/>
        </w:numPr>
        <w:spacing w:line="259" w:lineRule="auto"/>
        <w:ind w:left="426" w:hanging="414"/>
        <w:contextualSpacing/>
      </w:pPr>
      <w:r w:rsidRPr="00E22CDD">
        <w:t xml:space="preserve">Seguimiento a egresados y novedades tecnológicas, jurídicas y metodológicas que impacten el sector. </w:t>
      </w:r>
    </w:p>
    <w:p w14:paraId="2E03EC60" w14:textId="77777777" w:rsidR="00E22CDD" w:rsidRPr="00E22CDD" w:rsidRDefault="00E22CDD" w:rsidP="005F5530">
      <w:pPr>
        <w:numPr>
          <w:ilvl w:val="0"/>
          <w:numId w:val="117"/>
        </w:numPr>
        <w:spacing w:line="259" w:lineRule="auto"/>
        <w:ind w:left="426" w:hanging="414"/>
        <w:contextualSpacing/>
      </w:pPr>
      <w:r w:rsidRPr="00E22CDD">
        <w:t xml:space="preserve">Hacer seguimiento a los ajustes propuestos en las prácticas de aula y retroalimentar al </w:t>
      </w:r>
    </w:p>
    <w:p w14:paraId="678FE4C8" w14:textId="77777777" w:rsidR="00E22CDD" w:rsidRPr="00E22CDD" w:rsidRDefault="00E22CDD" w:rsidP="005F5530">
      <w:pPr>
        <w:numPr>
          <w:ilvl w:val="0"/>
          <w:numId w:val="117"/>
        </w:numPr>
        <w:spacing w:line="259" w:lineRule="auto"/>
        <w:ind w:left="426" w:hanging="414"/>
        <w:contextualSpacing/>
      </w:pPr>
      <w:r w:rsidRPr="00E22CDD">
        <w:t xml:space="preserve">Equipo docente a cargo de dichos ajustes. </w:t>
      </w:r>
    </w:p>
    <w:p w14:paraId="1648B88E" w14:textId="77777777" w:rsidR="00E22CDD" w:rsidRPr="00E22CDD" w:rsidRDefault="00E22CDD" w:rsidP="005F5530">
      <w:pPr>
        <w:numPr>
          <w:ilvl w:val="0"/>
          <w:numId w:val="117"/>
        </w:numPr>
        <w:spacing w:line="259" w:lineRule="auto"/>
        <w:ind w:left="426" w:hanging="414"/>
        <w:contextualSpacing/>
      </w:pPr>
      <w:r w:rsidRPr="00E22CDD">
        <w:t xml:space="preserve">Conocer los casos de los estudiantes con dificultades académicas y disciplinares, y apoyar a los docentes en la resolución de los mismos. </w:t>
      </w:r>
    </w:p>
    <w:p w14:paraId="7EDCE8A3" w14:textId="77777777" w:rsidR="00E22CDD" w:rsidRPr="00E22CDD" w:rsidRDefault="00E22CDD" w:rsidP="005F5530">
      <w:pPr>
        <w:numPr>
          <w:ilvl w:val="0"/>
          <w:numId w:val="117"/>
        </w:numPr>
        <w:spacing w:line="259" w:lineRule="auto"/>
        <w:ind w:left="426" w:hanging="414"/>
        <w:contextualSpacing/>
      </w:pPr>
      <w:r w:rsidRPr="00E22CDD">
        <w:t xml:space="preserve">Indagar sobre factores que afectan los índices de retención y promoción, y proponer acciones para mejorar dichos índices. </w:t>
      </w:r>
    </w:p>
    <w:p w14:paraId="7BD5B93C" w14:textId="77777777" w:rsidR="00E22CDD" w:rsidRPr="00E22CDD" w:rsidRDefault="00E22CDD" w:rsidP="005F5530">
      <w:pPr>
        <w:numPr>
          <w:ilvl w:val="0"/>
          <w:numId w:val="117"/>
        </w:numPr>
        <w:spacing w:line="259" w:lineRule="auto"/>
        <w:ind w:left="426" w:hanging="414"/>
        <w:contextualSpacing/>
      </w:pPr>
      <w:r w:rsidRPr="00E22CDD">
        <w:t xml:space="preserve">Establecer y dar a conocer los lineamientos de las comisiones de evaluación y promoción. </w:t>
      </w:r>
    </w:p>
    <w:p w14:paraId="51303519" w14:textId="77777777" w:rsidR="00E22CDD" w:rsidRPr="00E22CDD" w:rsidRDefault="00E22CDD" w:rsidP="00E22CDD">
      <w:pPr>
        <w:spacing w:line="259" w:lineRule="auto"/>
      </w:pPr>
    </w:p>
    <w:p w14:paraId="4171D520" w14:textId="77777777" w:rsidR="00E22CDD" w:rsidRPr="00E22CDD" w:rsidRDefault="00E22CDD" w:rsidP="00E22CDD">
      <w:pPr>
        <w:spacing w:line="259" w:lineRule="auto"/>
        <w:rPr>
          <w:b/>
        </w:rPr>
      </w:pPr>
      <w:r w:rsidRPr="00E22CDD">
        <w:rPr>
          <w:b/>
        </w:rPr>
        <w:t xml:space="preserve">GESTIÓN ADMINISTRATIVA </w:t>
      </w:r>
    </w:p>
    <w:p w14:paraId="470A0CAF" w14:textId="77777777" w:rsidR="00E22CDD" w:rsidRPr="00E22CDD" w:rsidRDefault="00E22CDD" w:rsidP="005F5530">
      <w:pPr>
        <w:numPr>
          <w:ilvl w:val="0"/>
          <w:numId w:val="118"/>
        </w:numPr>
        <w:spacing w:line="259" w:lineRule="auto"/>
        <w:ind w:left="426"/>
        <w:contextualSpacing/>
      </w:pPr>
      <w:r w:rsidRPr="00E22CDD">
        <w:t xml:space="preserve">Administración de recursos: </w:t>
      </w:r>
    </w:p>
    <w:p w14:paraId="67956A2B" w14:textId="77777777" w:rsidR="00E22CDD" w:rsidRPr="00E22CDD" w:rsidRDefault="00E22CDD" w:rsidP="005F5530">
      <w:pPr>
        <w:numPr>
          <w:ilvl w:val="0"/>
          <w:numId w:val="118"/>
        </w:numPr>
        <w:spacing w:line="259" w:lineRule="auto"/>
        <w:ind w:left="426"/>
        <w:contextualSpacing/>
      </w:pPr>
      <w:r w:rsidRPr="00E22CDD">
        <w:t xml:space="preserve">Apoyar el proceso anual de autoevaluación institucional y el desarrollo del Plan de Mejoramiento Institucional. </w:t>
      </w:r>
    </w:p>
    <w:p w14:paraId="6A16D03B" w14:textId="77777777" w:rsidR="00E22CDD" w:rsidRPr="00E22CDD" w:rsidRDefault="00E22CDD" w:rsidP="005F5530">
      <w:pPr>
        <w:numPr>
          <w:ilvl w:val="0"/>
          <w:numId w:val="118"/>
        </w:numPr>
        <w:spacing w:line="259" w:lineRule="auto"/>
        <w:ind w:left="426"/>
        <w:contextualSpacing/>
      </w:pPr>
      <w:r w:rsidRPr="00E22CDD">
        <w:t xml:space="preserve">Administrar con eficiencia los recursos que le son asignados para cumplir sus funciones y para el desarrollo del Plan de Mejoramiento Institucional. </w:t>
      </w:r>
    </w:p>
    <w:p w14:paraId="083F54C2" w14:textId="77777777" w:rsidR="00E22CDD" w:rsidRPr="00E22CDD" w:rsidRDefault="00E22CDD" w:rsidP="005F5530">
      <w:pPr>
        <w:numPr>
          <w:ilvl w:val="0"/>
          <w:numId w:val="118"/>
        </w:numPr>
        <w:spacing w:line="259" w:lineRule="auto"/>
        <w:ind w:left="426"/>
        <w:contextualSpacing/>
      </w:pPr>
      <w:r w:rsidRPr="00E22CDD">
        <w:t xml:space="preserve">Proponer y sustentar ante el rector la gestión de recursos necesarios para el desarrollo de actividades docentes y proyectos pedagógicos. </w:t>
      </w:r>
    </w:p>
    <w:p w14:paraId="00A34A7B" w14:textId="77777777" w:rsidR="00E22CDD" w:rsidRPr="00E22CDD" w:rsidRDefault="00E22CDD" w:rsidP="005F5530">
      <w:pPr>
        <w:numPr>
          <w:ilvl w:val="0"/>
          <w:numId w:val="118"/>
        </w:numPr>
        <w:spacing w:line="259" w:lineRule="auto"/>
        <w:ind w:left="426"/>
        <w:contextualSpacing/>
      </w:pPr>
      <w:r w:rsidRPr="00E22CDD">
        <w:t xml:space="preserve">Promover entre los docentes y estudiantes el buen manejo y uso racional de la infraestructura y los recursos del establecimiento. </w:t>
      </w:r>
    </w:p>
    <w:p w14:paraId="136D0669" w14:textId="77777777" w:rsidR="00E22CDD" w:rsidRPr="00E22CDD" w:rsidRDefault="00E22CDD" w:rsidP="00E22CDD">
      <w:pPr>
        <w:spacing w:line="259" w:lineRule="auto"/>
      </w:pPr>
    </w:p>
    <w:p w14:paraId="589BA6B0" w14:textId="77777777" w:rsidR="00E22CDD" w:rsidRPr="00E22CDD" w:rsidRDefault="00E22CDD" w:rsidP="00E22CDD">
      <w:pPr>
        <w:spacing w:line="259" w:lineRule="auto"/>
        <w:rPr>
          <w:b/>
        </w:rPr>
      </w:pPr>
      <w:r w:rsidRPr="00E22CDD">
        <w:rPr>
          <w:b/>
        </w:rPr>
        <w:t xml:space="preserve">Gestión del talento humano: </w:t>
      </w:r>
    </w:p>
    <w:p w14:paraId="66568A49" w14:textId="77777777" w:rsidR="00E22CDD" w:rsidRPr="00E22CDD" w:rsidRDefault="00E22CDD" w:rsidP="005F5530">
      <w:pPr>
        <w:numPr>
          <w:ilvl w:val="0"/>
          <w:numId w:val="119"/>
        </w:numPr>
        <w:spacing w:line="259" w:lineRule="auto"/>
        <w:ind w:left="426"/>
        <w:contextualSpacing/>
      </w:pPr>
      <w:r w:rsidRPr="00E22CDD">
        <w:t xml:space="preserve">Controlar, reportar oportunamente al rector y organizar la atención de las novedades de personal docente y administrativo. </w:t>
      </w:r>
    </w:p>
    <w:p w14:paraId="2103FAAC" w14:textId="77777777" w:rsidR="00E22CDD" w:rsidRPr="00E22CDD" w:rsidRDefault="00E22CDD" w:rsidP="005F5530">
      <w:pPr>
        <w:numPr>
          <w:ilvl w:val="0"/>
          <w:numId w:val="119"/>
        </w:numPr>
        <w:spacing w:line="259" w:lineRule="auto"/>
        <w:ind w:left="426"/>
        <w:contextualSpacing/>
      </w:pPr>
      <w:r w:rsidRPr="00E22CDD">
        <w:t xml:space="preserve">Organizar y hacer seguimiento a las asignaciones y actividades académicas de los docentes. </w:t>
      </w:r>
    </w:p>
    <w:p w14:paraId="30B45E65" w14:textId="77777777" w:rsidR="00E22CDD" w:rsidRPr="00E22CDD" w:rsidRDefault="00E22CDD" w:rsidP="005F5530">
      <w:pPr>
        <w:numPr>
          <w:ilvl w:val="0"/>
          <w:numId w:val="119"/>
        </w:numPr>
        <w:spacing w:line="259" w:lineRule="auto"/>
        <w:ind w:left="426"/>
        <w:contextualSpacing/>
      </w:pPr>
      <w:r w:rsidRPr="00E22CDD">
        <w:t xml:space="preserve">Orientar y retroalimentar periódicamente la actividad pedagógica de los docentes. </w:t>
      </w:r>
    </w:p>
    <w:p w14:paraId="12960E3A" w14:textId="77777777" w:rsidR="00E22CDD" w:rsidRPr="00E22CDD" w:rsidRDefault="00E22CDD" w:rsidP="005F5530">
      <w:pPr>
        <w:numPr>
          <w:ilvl w:val="0"/>
          <w:numId w:val="119"/>
        </w:numPr>
        <w:spacing w:line="259" w:lineRule="auto"/>
        <w:ind w:left="426"/>
        <w:contextualSpacing/>
      </w:pPr>
      <w:r w:rsidRPr="00E22CDD">
        <w:t xml:space="preserve">Promover programas de formación permanente para los docentes en áreas pedagógicas y disciplinares. </w:t>
      </w:r>
    </w:p>
    <w:p w14:paraId="21AC9021" w14:textId="77777777" w:rsidR="00E22CDD" w:rsidRPr="00E22CDD" w:rsidRDefault="00E22CDD" w:rsidP="005F5530">
      <w:pPr>
        <w:numPr>
          <w:ilvl w:val="0"/>
          <w:numId w:val="119"/>
        </w:numPr>
        <w:spacing w:line="259" w:lineRule="auto"/>
        <w:ind w:left="426"/>
        <w:contextualSpacing/>
      </w:pPr>
      <w:r w:rsidRPr="00E22CDD">
        <w:t xml:space="preserve">Apoyar al rector en la evaluación de desempeño de docentes y personal administrativo, e identificar necesidades de desarrollo personal y profesional. </w:t>
      </w:r>
    </w:p>
    <w:p w14:paraId="7421F948" w14:textId="77777777" w:rsidR="00E22CDD" w:rsidRPr="00E22CDD" w:rsidRDefault="00E22CDD" w:rsidP="00E22CDD">
      <w:pPr>
        <w:spacing w:line="259" w:lineRule="auto"/>
      </w:pPr>
    </w:p>
    <w:p w14:paraId="5665414E" w14:textId="77777777" w:rsidR="00E22CDD" w:rsidRPr="00E22CDD" w:rsidRDefault="00E22CDD" w:rsidP="00E22CDD">
      <w:pPr>
        <w:spacing w:line="259" w:lineRule="auto"/>
        <w:rPr>
          <w:b/>
        </w:rPr>
      </w:pPr>
      <w:r w:rsidRPr="00E22CDD">
        <w:rPr>
          <w:b/>
        </w:rPr>
        <w:t xml:space="preserve">GESTIÓN COMUNITARIA. </w:t>
      </w:r>
    </w:p>
    <w:p w14:paraId="05873ACF" w14:textId="77777777" w:rsidR="00E22CDD" w:rsidRPr="00E22CDD" w:rsidRDefault="00E22CDD" w:rsidP="005F5530">
      <w:pPr>
        <w:numPr>
          <w:ilvl w:val="0"/>
          <w:numId w:val="120"/>
        </w:numPr>
        <w:spacing w:line="259" w:lineRule="auto"/>
        <w:ind w:left="426"/>
        <w:contextualSpacing/>
      </w:pPr>
      <w:r w:rsidRPr="00E22CDD">
        <w:t xml:space="preserve">Comunicación institucional: </w:t>
      </w:r>
    </w:p>
    <w:p w14:paraId="2FE7D923" w14:textId="77777777" w:rsidR="00E22CDD" w:rsidRPr="00E22CDD" w:rsidRDefault="00E22CDD" w:rsidP="005F5530">
      <w:pPr>
        <w:numPr>
          <w:ilvl w:val="0"/>
          <w:numId w:val="119"/>
        </w:numPr>
        <w:spacing w:line="259" w:lineRule="auto"/>
        <w:ind w:left="426"/>
        <w:contextualSpacing/>
      </w:pPr>
      <w:r w:rsidRPr="00E22CDD">
        <w:t xml:space="preserve">Utilizar diferentes estrategias de comunicación con la comunidad educativa para promover espacios de participación. </w:t>
      </w:r>
    </w:p>
    <w:p w14:paraId="6C81E78F" w14:textId="77777777" w:rsidR="00E22CDD" w:rsidRPr="00E22CDD" w:rsidRDefault="00E22CDD" w:rsidP="005F5530">
      <w:pPr>
        <w:numPr>
          <w:ilvl w:val="0"/>
          <w:numId w:val="119"/>
        </w:numPr>
        <w:spacing w:line="259" w:lineRule="auto"/>
        <w:ind w:left="426"/>
        <w:contextualSpacing/>
      </w:pPr>
      <w:r w:rsidRPr="00E22CDD">
        <w:lastRenderedPageBreak/>
        <w:t xml:space="preserve">Asegurar que la comunidad educativa conozca el manual de convivencia y que se apropie de los principios y normas allí establecidas. </w:t>
      </w:r>
    </w:p>
    <w:p w14:paraId="4E9D3C9A" w14:textId="77777777" w:rsidR="00E22CDD" w:rsidRPr="00E22CDD" w:rsidRDefault="00E22CDD" w:rsidP="005F5530">
      <w:pPr>
        <w:numPr>
          <w:ilvl w:val="0"/>
          <w:numId w:val="119"/>
        </w:numPr>
        <w:spacing w:line="259" w:lineRule="auto"/>
        <w:ind w:left="426"/>
        <w:contextualSpacing/>
      </w:pPr>
      <w:r w:rsidRPr="00E22CDD">
        <w:t xml:space="preserve">Fomentar la articulación de redes de trabajo entre docentes, padres de familia, acudientes y estudiantes. </w:t>
      </w:r>
    </w:p>
    <w:p w14:paraId="012AD044" w14:textId="77777777" w:rsidR="00E22CDD" w:rsidRPr="00E22CDD" w:rsidRDefault="00E22CDD" w:rsidP="005F5530">
      <w:pPr>
        <w:numPr>
          <w:ilvl w:val="0"/>
          <w:numId w:val="119"/>
        </w:numPr>
        <w:spacing w:line="259" w:lineRule="auto"/>
        <w:ind w:left="426"/>
        <w:contextualSpacing/>
      </w:pPr>
      <w:r w:rsidRPr="00E22CDD">
        <w:t xml:space="preserve">Promover el reconocimiento de los logros de diferentes miembros de la comunidad educativa. </w:t>
      </w:r>
    </w:p>
    <w:p w14:paraId="62847EE4" w14:textId="77777777" w:rsidR="00E22CDD" w:rsidRPr="00E22CDD" w:rsidRDefault="00E22CDD" w:rsidP="005F5530">
      <w:pPr>
        <w:numPr>
          <w:ilvl w:val="0"/>
          <w:numId w:val="119"/>
        </w:numPr>
        <w:spacing w:line="259" w:lineRule="auto"/>
        <w:ind w:left="426"/>
        <w:contextualSpacing/>
      </w:pPr>
      <w:r w:rsidRPr="00E22CDD">
        <w:t xml:space="preserve">Desarrollar estrategias para la prevención de riesgos. </w:t>
      </w:r>
    </w:p>
    <w:p w14:paraId="1004E7E5" w14:textId="77777777" w:rsidR="00E22CDD" w:rsidRPr="00E22CDD" w:rsidRDefault="00E22CDD" w:rsidP="00E22CDD">
      <w:pPr>
        <w:spacing w:line="259" w:lineRule="auto"/>
        <w:contextualSpacing/>
      </w:pPr>
    </w:p>
    <w:p w14:paraId="2740ECD2" w14:textId="77777777" w:rsidR="00E22CDD" w:rsidRPr="00E22CDD" w:rsidRDefault="00E22CDD" w:rsidP="00E22CDD">
      <w:pPr>
        <w:spacing w:line="259" w:lineRule="auto"/>
        <w:rPr>
          <w:b/>
        </w:rPr>
      </w:pPr>
      <w:r w:rsidRPr="00E22CDD">
        <w:rPr>
          <w:b/>
        </w:rPr>
        <w:t xml:space="preserve">Interacción con la comunidad y el entorno: </w:t>
      </w:r>
    </w:p>
    <w:p w14:paraId="00CA09B6" w14:textId="77777777" w:rsidR="00E22CDD" w:rsidRPr="00E22CDD" w:rsidRDefault="00E22CDD" w:rsidP="005F5530">
      <w:pPr>
        <w:numPr>
          <w:ilvl w:val="0"/>
          <w:numId w:val="119"/>
        </w:numPr>
        <w:spacing w:line="259" w:lineRule="auto"/>
        <w:ind w:left="426"/>
        <w:contextualSpacing/>
      </w:pPr>
      <w:r w:rsidRPr="00E22CDD">
        <w:t xml:space="preserve">Conocer e incorporar en la planeación y ejecución institucional las características sociales, culturales y económicas de la comunidad. </w:t>
      </w:r>
    </w:p>
    <w:p w14:paraId="61E3414A" w14:textId="77777777" w:rsidR="00E22CDD" w:rsidRPr="00E22CDD" w:rsidRDefault="00E22CDD" w:rsidP="005F5530">
      <w:pPr>
        <w:numPr>
          <w:ilvl w:val="0"/>
          <w:numId w:val="119"/>
        </w:numPr>
        <w:spacing w:line="259" w:lineRule="auto"/>
        <w:ind w:left="426"/>
        <w:contextualSpacing/>
      </w:pPr>
      <w:r w:rsidRPr="00E22CDD">
        <w:t>Apoyar la divulgación de los objetivos, proyectos, metas y logros institucionales en la comunidad.</w:t>
      </w:r>
    </w:p>
    <w:p w14:paraId="664C9A3C" w14:textId="77777777" w:rsidR="00E22CDD" w:rsidRPr="00E22CDD" w:rsidRDefault="00E22CDD" w:rsidP="005F5530">
      <w:pPr>
        <w:numPr>
          <w:ilvl w:val="0"/>
          <w:numId w:val="121"/>
        </w:numPr>
        <w:spacing w:line="259" w:lineRule="auto"/>
        <w:ind w:left="426"/>
        <w:contextualSpacing/>
      </w:pPr>
      <w:r w:rsidRPr="00E22CDD">
        <w:t xml:space="preserve">Ayudar a establecer y consolidar alianzas estratégicas con otros sectores, organizaciones, autoridades locales y líderes regionales, para fortalecer el desarrollo del proyecto educativo institucional. </w:t>
      </w:r>
    </w:p>
    <w:p w14:paraId="23C5D9BF" w14:textId="77777777" w:rsidR="00E22CDD" w:rsidRPr="00E22CDD" w:rsidRDefault="00E22CDD" w:rsidP="005F5530">
      <w:pPr>
        <w:numPr>
          <w:ilvl w:val="0"/>
          <w:numId w:val="121"/>
        </w:numPr>
        <w:spacing w:line="259" w:lineRule="auto"/>
        <w:ind w:left="426"/>
        <w:contextualSpacing/>
      </w:pPr>
      <w:r w:rsidRPr="00E22CDD">
        <w:t xml:space="preserve">Promover contactos con organizaciones culturales, recreativas, sociales y productivas para realizar acciones conjuntas que repercutan en el desarrollo comunitario. </w:t>
      </w:r>
    </w:p>
    <w:p w14:paraId="783F4814" w14:textId="77777777" w:rsidR="00E22CDD" w:rsidRPr="00E22CDD" w:rsidRDefault="00E22CDD" w:rsidP="005F5530">
      <w:pPr>
        <w:numPr>
          <w:ilvl w:val="0"/>
          <w:numId w:val="121"/>
        </w:numPr>
        <w:spacing w:line="259" w:lineRule="auto"/>
        <w:ind w:left="426"/>
        <w:contextualSpacing/>
      </w:pPr>
      <w:r w:rsidRPr="00E22CDD">
        <w:t xml:space="preserve">Fomentar actividades que involucren a las familias en la formación integral de los estudiantes. </w:t>
      </w:r>
    </w:p>
    <w:p w14:paraId="2EBD2359" w14:textId="77777777" w:rsidR="00E22CDD" w:rsidRPr="00E22CDD" w:rsidRDefault="00E22CDD" w:rsidP="005F5530">
      <w:pPr>
        <w:numPr>
          <w:ilvl w:val="0"/>
          <w:numId w:val="121"/>
        </w:numPr>
        <w:spacing w:line="259" w:lineRule="auto"/>
        <w:ind w:left="426"/>
        <w:contextualSpacing/>
      </w:pPr>
      <w:r w:rsidRPr="00E22CDD">
        <w:t>Propiciar la organización y acompañamiento de una asociación de egresados</w:t>
      </w:r>
    </w:p>
    <w:p w14:paraId="2901DF61" w14:textId="77777777" w:rsidR="00E22CDD" w:rsidRPr="00E22CDD" w:rsidRDefault="00E22CDD" w:rsidP="00E22CDD">
      <w:pPr>
        <w:spacing w:line="259" w:lineRule="auto"/>
      </w:pPr>
      <w:r w:rsidRPr="00E22CDD">
        <w:t xml:space="preserve"> </w:t>
      </w:r>
    </w:p>
    <w:p w14:paraId="47E3621B" w14:textId="77777777" w:rsidR="00E22CDD" w:rsidRPr="00E22CDD" w:rsidRDefault="00E22CDD" w:rsidP="00E22CDD">
      <w:pPr>
        <w:spacing w:line="259" w:lineRule="auto"/>
        <w:rPr>
          <w:b/>
        </w:rPr>
      </w:pPr>
      <w:r w:rsidRPr="00E22CDD">
        <w:rPr>
          <w:b/>
        </w:rPr>
        <w:t xml:space="preserve">INSTITUCIONALES: </w:t>
      </w:r>
    </w:p>
    <w:p w14:paraId="793785CA" w14:textId="77777777" w:rsidR="00E22CDD" w:rsidRPr="00E22CDD" w:rsidRDefault="00E22CDD" w:rsidP="005F5530">
      <w:pPr>
        <w:numPr>
          <w:ilvl w:val="0"/>
          <w:numId w:val="121"/>
        </w:numPr>
        <w:spacing w:line="259" w:lineRule="auto"/>
        <w:ind w:left="426"/>
        <w:contextualSpacing/>
      </w:pPr>
      <w:r w:rsidRPr="00E22CDD">
        <w:t xml:space="preserve">Presidir y orientar las reuniones del Consejo académico. </w:t>
      </w:r>
    </w:p>
    <w:p w14:paraId="62148A5F" w14:textId="77777777" w:rsidR="00E22CDD" w:rsidRPr="00E22CDD" w:rsidRDefault="00E22CDD" w:rsidP="005F5530">
      <w:pPr>
        <w:numPr>
          <w:ilvl w:val="0"/>
          <w:numId w:val="121"/>
        </w:numPr>
        <w:spacing w:line="259" w:lineRule="auto"/>
        <w:ind w:left="426"/>
        <w:contextualSpacing/>
      </w:pPr>
      <w:r w:rsidRPr="00E22CDD">
        <w:t xml:space="preserve">Velar por la buena marcha de las actividades académicas de la Institución. </w:t>
      </w:r>
    </w:p>
    <w:p w14:paraId="490D3F3E" w14:textId="77777777" w:rsidR="00E22CDD" w:rsidRPr="00E22CDD" w:rsidRDefault="00E22CDD" w:rsidP="005F5530">
      <w:pPr>
        <w:numPr>
          <w:ilvl w:val="0"/>
          <w:numId w:val="121"/>
        </w:numPr>
        <w:spacing w:line="259" w:lineRule="auto"/>
        <w:ind w:left="426"/>
        <w:contextualSpacing/>
      </w:pPr>
      <w:r w:rsidRPr="00E22CDD">
        <w:t xml:space="preserve">Planificar y coordinar las actividades tendientes a la contextualización del diseño curricular. </w:t>
      </w:r>
    </w:p>
    <w:p w14:paraId="1C401A79" w14:textId="77777777" w:rsidR="00E22CDD" w:rsidRPr="00E22CDD" w:rsidRDefault="00E22CDD" w:rsidP="005F5530">
      <w:pPr>
        <w:numPr>
          <w:ilvl w:val="0"/>
          <w:numId w:val="121"/>
        </w:numPr>
        <w:spacing w:line="259" w:lineRule="auto"/>
        <w:ind w:left="426"/>
        <w:contextualSpacing/>
      </w:pPr>
      <w:r w:rsidRPr="00E22CDD">
        <w:t xml:space="preserve">Ejecutar y hacer seguimiento al desarrollo de actividades propias del orden académico como lo son: la asignación, horario, calendario escolar, desarrollo de proyectos, actividades curriculares académicas complementarias (carteleras, actos cívicos, entre otras) </w:t>
      </w:r>
    </w:p>
    <w:p w14:paraId="62444B7A" w14:textId="77777777" w:rsidR="00E22CDD" w:rsidRPr="00E22CDD" w:rsidRDefault="00E22CDD" w:rsidP="005F5530">
      <w:pPr>
        <w:numPr>
          <w:ilvl w:val="0"/>
          <w:numId w:val="121"/>
        </w:numPr>
        <w:spacing w:line="259" w:lineRule="auto"/>
        <w:ind w:left="426"/>
        <w:contextualSpacing/>
      </w:pPr>
      <w:r w:rsidRPr="00E22CDD">
        <w:t xml:space="preserve">Presentar ante el Consejo Directivo las necesidades y requerimientos para el diseño curricular y prácticas pedagógicas pertinentes. </w:t>
      </w:r>
    </w:p>
    <w:p w14:paraId="71107803" w14:textId="77777777" w:rsidR="00E22CDD" w:rsidRPr="00E22CDD" w:rsidRDefault="00E22CDD" w:rsidP="005F5530">
      <w:pPr>
        <w:numPr>
          <w:ilvl w:val="0"/>
          <w:numId w:val="121"/>
        </w:numPr>
        <w:spacing w:line="259" w:lineRule="auto"/>
        <w:ind w:left="426"/>
        <w:contextualSpacing/>
      </w:pPr>
      <w:r w:rsidRPr="00E22CDD">
        <w:t xml:space="preserve">Convocar y presidir las reuniones de la comisión de Evaluación y de Promoción, además de asesorarlas en el cumplimiento de sus funciones. </w:t>
      </w:r>
    </w:p>
    <w:p w14:paraId="1FD8EC20" w14:textId="77777777" w:rsidR="00E22CDD" w:rsidRPr="00E22CDD" w:rsidRDefault="00E22CDD" w:rsidP="005F5530">
      <w:pPr>
        <w:numPr>
          <w:ilvl w:val="0"/>
          <w:numId w:val="121"/>
        </w:numPr>
        <w:spacing w:line="259" w:lineRule="auto"/>
        <w:ind w:left="426"/>
        <w:contextualSpacing/>
      </w:pPr>
      <w:r w:rsidRPr="00E22CDD">
        <w:t xml:space="preserve">Asesorar la formación, ejecución y evaluación de proyectos pedagógicos y de área. </w:t>
      </w:r>
    </w:p>
    <w:p w14:paraId="5FE743CA" w14:textId="77777777" w:rsidR="00E22CDD" w:rsidRPr="00E22CDD" w:rsidRDefault="00E22CDD" w:rsidP="005F5530">
      <w:pPr>
        <w:numPr>
          <w:ilvl w:val="0"/>
          <w:numId w:val="122"/>
        </w:numPr>
        <w:spacing w:line="259" w:lineRule="auto"/>
        <w:ind w:left="426"/>
        <w:contextualSpacing/>
      </w:pPr>
      <w:r w:rsidRPr="00E22CDD">
        <w:t xml:space="preserve">Participar en la planeación y ejecución de las diferentes Evaluaciones Institucionales. </w:t>
      </w:r>
    </w:p>
    <w:p w14:paraId="4620971E" w14:textId="77777777" w:rsidR="00E22CDD" w:rsidRPr="00E22CDD" w:rsidRDefault="00E22CDD" w:rsidP="005F5530">
      <w:pPr>
        <w:numPr>
          <w:ilvl w:val="0"/>
          <w:numId w:val="122"/>
        </w:numPr>
        <w:spacing w:line="259" w:lineRule="auto"/>
        <w:ind w:left="426"/>
        <w:contextualSpacing/>
      </w:pPr>
      <w:r w:rsidRPr="00E22CDD">
        <w:t xml:space="preserve">Asesorar al rector en el proceso de asignación académica y demás actividades recurrentes. </w:t>
      </w:r>
    </w:p>
    <w:p w14:paraId="6B52219A" w14:textId="77777777" w:rsidR="00E22CDD" w:rsidRPr="00E22CDD" w:rsidRDefault="00E22CDD" w:rsidP="005F5530">
      <w:pPr>
        <w:numPr>
          <w:ilvl w:val="0"/>
          <w:numId w:val="122"/>
        </w:numPr>
        <w:spacing w:line="259" w:lineRule="auto"/>
        <w:ind w:left="426"/>
        <w:contextualSpacing/>
      </w:pPr>
      <w:r w:rsidRPr="00E22CDD">
        <w:t xml:space="preserve">Planear y organizar las direcciones de grupo de acuerdo con los criterios establecidos en los proyectos pedagógicos obligatorios contemplados en el plan de estudios. </w:t>
      </w:r>
    </w:p>
    <w:p w14:paraId="48E00AA1" w14:textId="77777777" w:rsidR="00E22CDD" w:rsidRPr="00E22CDD" w:rsidRDefault="00E22CDD" w:rsidP="005F5530">
      <w:pPr>
        <w:numPr>
          <w:ilvl w:val="0"/>
          <w:numId w:val="122"/>
        </w:numPr>
        <w:spacing w:line="259" w:lineRule="auto"/>
        <w:ind w:left="426"/>
        <w:contextualSpacing/>
      </w:pPr>
      <w:r w:rsidRPr="00E22CDD">
        <w:t xml:space="preserve">Rendir periódicamente informes al rector y al consejo académico sobre el resultado de las actividades académicas y curriculares. </w:t>
      </w:r>
    </w:p>
    <w:p w14:paraId="56049BBA" w14:textId="77777777" w:rsidR="00E22CDD" w:rsidRPr="00E22CDD" w:rsidRDefault="00E22CDD" w:rsidP="005F5530">
      <w:pPr>
        <w:numPr>
          <w:ilvl w:val="0"/>
          <w:numId w:val="122"/>
        </w:numPr>
        <w:spacing w:line="259" w:lineRule="auto"/>
        <w:ind w:left="426"/>
        <w:contextualSpacing/>
      </w:pPr>
      <w:r w:rsidRPr="00E22CDD">
        <w:t xml:space="preserve">Asesorar a los jefes de las áreas para el diseño y ejecución de los planes de área. </w:t>
      </w:r>
    </w:p>
    <w:p w14:paraId="09D7153A" w14:textId="77777777" w:rsidR="00E22CDD" w:rsidRPr="00E22CDD" w:rsidRDefault="00E22CDD" w:rsidP="005F5530">
      <w:pPr>
        <w:numPr>
          <w:ilvl w:val="0"/>
          <w:numId w:val="122"/>
        </w:numPr>
        <w:spacing w:line="259" w:lineRule="auto"/>
        <w:ind w:left="426"/>
        <w:contextualSpacing/>
      </w:pPr>
      <w:r w:rsidRPr="00E22CDD">
        <w:lastRenderedPageBreak/>
        <w:t xml:space="preserve">Cumplir con la jornada laboral que se le sea asignada de acuerdo con las normas vigentes. </w:t>
      </w:r>
    </w:p>
    <w:p w14:paraId="1B55FFB4" w14:textId="77777777" w:rsidR="00E22CDD" w:rsidRPr="00E22CDD" w:rsidRDefault="00E22CDD" w:rsidP="005F5530">
      <w:pPr>
        <w:numPr>
          <w:ilvl w:val="0"/>
          <w:numId w:val="122"/>
        </w:numPr>
        <w:spacing w:line="259" w:lineRule="auto"/>
        <w:ind w:left="426"/>
        <w:contextualSpacing/>
      </w:pPr>
      <w:r w:rsidRPr="00E22CDD">
        <w:t xml:space="preserve">Elaborar y presentar oportunamente los informes y registros propios de los procesos institucionales en que participan. </w:t>
      </w:r>
    </w:p>
    <w:p w14:paraId="4D3F679E" w14:textId="77777777" w:rsidR="00E22CDD" w:rsidRPr="00E22CDD" w:rsidRDefault="00E22CDD" w:rsidP="005F5530">
      <w:pPr>
        <w:numPr>
          <w:ilvl w:val="0"/>
          <w:numId w:val="122"/>
        </w:numPr>
        <w:spacing w:line="259" w:lineRule="auto"/>
        <w:ind w:left="426"/>
        <w:contextualSpacing/>
      </w:pPr>
      <w:r w:rsidRPr="00E22CDD">
        <w:t xml:space="preserve">Acompañar a docentes nuevos en la inducción y entrenamiento, durante su periodo de prueba. </w:t>
      </w:r>
    </w:p>
    <w:p w14:paraId="14770054" w14:textId="77777777" w:rsidR="00E22CDD" w:rsidRPr="00E22CDD" w:rsidRDefault="00E22CDD" w:rsidP="005F5530">
      <w:pPr>
        <w:numPr>
          <w:ilvl w:val="0"/>
          <w:numId w:val="122"/>
        </w:numPr>
        <w:spacing w:line="259" w:lineRule="auto"/>
        <w:ind w:left="426"/>
        <w:contextualSpacing/>
      </w:pPr>
      <w:r w:rsidRPr="00E22CDD">
        <w:t xml:space="preserve">Velar por la sana convivencia, fijando políticas y estrategias que contribuyan a la formación integral de los estudiantes y al ejercicio de una libertad responsable. </w:t>
      </w:r>
    </w:p>
    <w:p w14:paraId="34544785" w14:textId="77777777" w:rsidR="00E22CDD" w:rsidRPr="00E22CDD" w:rsidRDefault="00E22CDD" w:rsidP="005F5530">
      <w:pPr>
        <w:numPr>
          <w:ilvl w:val="0"/>
          <w:numId w:val="122"/>
        </w:numPr>
        <w:spacing w:line="259" w:lineRule="auto"/>
        <w:ind w:left="426"/>
        <w:contextualSpacing/>
      </w:pPr>
      <w:r w:rsidRPr="00E22CDD">
        <w:t xml:space="preserve">Provocar la participación armónica entre los distintos estamentos de la comunidad educativa. </w:t>
      </w:r>
    </w:p>
    <w:p w14:paraId="20488B37" w14:textId="77777777" w:rsidR="00E22CDD" w:rsidRPr="00E22CDD" w:rsidRDefault="00E22CDD" w:rsidP="005F5530">
      <w:pPr>
        <w:numPr>
          <w:ilvl w:val="0"/>
          <w:numId w:val="122"/>
        </w:numPr>
        <w:spacing w:line="259" w:lineRule="auto"/>
        <w:ind w:left="426"/>
        <w:contextualSpacing/>
      </w:pPr>
      <w:r w:rsidRPr="00E22CDD">
        <w:t xml:space="preserve">Llevar registro periódico de la asistencia y puntualidad de los estudiantes de acuerdo con los informes diarios de cada grupo. </w:t>
      </w:r>
    </w:p>
    <w:p w14:paraId="1A1184EA" w14:textId="77777777" w:rsidR="00E22CDD" w:rsidRPr="00E22CDD" w:rsidRDefault="00E22CDD" w:rsidP="005F5530">
      <w:pPr>
        <w:numPr>
          <w:ilvl w:val="0"/>
          <w:numId w:val="122"/>
        </w:numPr>
        <w:spacing w:line="259" w:lineRule="auto"/>
        <w:ind w:left="426"/>
        <w:contextualSpacing/>
      </w:pPr>
      <w:r w:rsidRPr="00E22CDD">
        <w:t xml:space="preserve">Analizar periódicamente la convivencia escolar y llevarla estadísticamente, para el análisis y toma de decisiones encaminadas a su mejoramiento. </w:t>
      </w:r>
    </w:p>
    <w:p w14:paraId="2D24C6DF" w14:textId="77777777" w:rsidR="00E22CDD" w:rsidRPr="00E22CDD" w:rsidRDefault="00E22CDD" w:rsidP="005F5530">
      <w:pPr>
        <w:numPr>
          <w:ilvl w:val="0"/>
          <w:numId w:val="122"/>
        </w:numPr>
        <w:spacing w:line="259" w:lineRule="auto"/>
        <w:ind w:left="426"/>
        <w:contextualSpacing/>
      </w:pPr>
      <w:r w:rsidRPr="00E22CDD">
        <w:t xml:space="preserve">Convocar y orientar reuniones de los estudiantes, profesores y padres de familia siempre y cuando sean inherentes a su cargo y coordinado con rectoría. </w:t>
      </w:r>
    </w:p>
    <w:p w14:paraId="76EE25E3" w14:textId="77777777" w:rsidR="00E22CDD" w:rsidRPr="00E22CDD" w:rsidRDefault="00E22CDD" w:rsidP="005F5530">
      <w:pPr>
        <w:numPr>
          <w:ilvl w:val="0"/>
          <w:numId w:val="122"/>
        </w:numPr>
        <w:spacing w:line="259" w:lineRule="auto"/>
        <w:ind w:left="426"/>
        <w:contextualSpacing/>
      </w:pPr>
      <w:r w:rsidRPr="00E22CDD">
        <w:t>Participar en la solución de conflictos específicos de la comunidad</w:t>
      </w:r>
    </w:p>
    <w:p w14:paraId="29305D3E" w14:textId="77777777" w:rsidR="00E22CDD" w:rsidRPr="00E22CDD" w:rsidRDefault="00E22CDD" w:rsidP="005F5530">
      <w:pPr>
        <w:numPr>
          <w:ilvl w:val="0"/>
          <w:numId w:val="122"/>
        </w:numPr>
        <w:spacing w:line="259" w:lineRule="auto"/>
        <w:ind w:left="426"/>
        <w:contextualSpacing/>
      </w:pPr>
      <w:r w:rsidRPr="00E22CDD">
        <w:t xml:space="preserve">Coordinar con los responsables de programación, planeación y desarrollo de las actividades culturales, deportivas, religiosas, cívicas y sociales la logística, horarios y organización de personal asistente. </w:t>
      </w:r>
    </w:p>
    <w:p w14:paraId="3F75DD07" w14:textId="77777777" w:rsidR="00E22CDD" w:rsidRPr="00E22CDD" w:rsidRDefault="00E22CDD" w:rsidP="005F5530">
      <w:pPr>
        <w:numPr>
          <w:ilvl w:val="0"/>
          <w:numId w:val="122"/>
        </w:numPr>
        <w:spacing w:line="259" w:lineRule="auto"/>
        <w:ind w:left="426"/>
        <w:contextualSpacing/>
      </w:pPr>
      <w:r w:rsidRPr="00E22CDD">
        <w:t xml:space="preserve">Evaluar frecuentemente la convivencia escolar de la institución para implementar estrategias de mejoramiento. </w:t>
      </w:r>
    </w:p>
    <w:p w14:paraId="27AD36A7" w14:textId="77777777" w:rsidR="00E22CDD" w:rsidRPr="00E22CDD" w:rsidRDefault="00E22CDD" w:rsidP="005F5530">
      <w:pPr>
        <w:numPr>
          <w:ilvl w:val="0"/>
          <w:numId w:val="122"/>
        </w:numPr>
        <w:spacing w:line="259" w:lineRule="auto"/>
        <w:ind w:left="426"/>
        <w:contextualSpacing/>
      </w:pPr>
      <w:r w:rsidRPr="00E22CDD">
        <w:t xml:space="preserve">Responder por el uso adecuado, mantenimiento y seguridad de los equipos y materiales confiados a su manejo. </w:t>
      </w:r>
    </w:p>
    <w:p w14:paraId="3B1667BB" w14:textId="77777777" w:rsidR="00E22CDD" w:rsidRPr="00E22CDD" w:rsidRDefault="00E22CDD" w:rsidP="005F5530">
      <w:pPr>
        <w:numPr>
          <w:ilvl w:val="0"/>
          <w:numId w:val="122"/>
        </w:numPr>
        <w:spacing w:line="259" w:lineRule="auto"/>
        <w:ind w:left="426"/>
        <w:contextualSpacing/>
      </w:pPr>
      <w:r w:rsidRPr="00E22CDD">
        <w:t xml:space="preserve">Ejecutar y hacer cumplir las decisiones del Consejo Directivo sobre procesos comportamentales de los alumnos. </w:t>
      </w:r>
    </w:p>
    <w:p w14:paraId="65963A36" w14:textId="77777777" w:rsidR="00E22CDD" w:rsidRPr="00E22CDD" w:rsidRDefault="00E22CDD" w:rsidP="005F5530">
      <w:pPr>
        <w:numPr>
          <w:ilvl w:val="0"/>
          <w:numId w:val="122"/>
        </w:numPr>
        <w:spacing w:line="259" w:lineRule="auto"/>
        <w:ind w:left="426"/>
        <w:contextualSpacing/>
      </w:pPr>
      <w:r w:rsidRPr="00E22CDD">
        <w:t xml:space="preserve">Velar por el cumplimiento de las disposiciones legales, políticas y las decisiones de orden operativo. </w:t>
      </w:r>
    </w:p>
    <w:p w14:paraId="4F441C2F" w14:textId="77777777" w:rsidR="00E22CDD" w:rsidRPr="00E22CDD" w:rsidRDefault="00E22CDD" w:rsidP="005F5530">
      <w:pPr>
        <w:numPr>
          <w:ilvl w:val="0"/>
          <w:numId w:val="122"/>
        </w:numPr>
        <w:spacing w:line="259" w:lineRule="auto"/>
        <w:ind w:left="426"/>
        <w:contextualSpacing/>
      </w:pPr>
      <w:r w:rsidRPr="00E22CDD">
        <w:t xml:space="preserve">Participar en acciones tendientes al mejoramiento de la calidad. </w:t>
      </w:r>
    </w:p>
    <w:p w14:paraId="02FA0681" w14:textId="77777777" w:rsidR="00E22CDD" w:rsidRPr="00E22CDD" w:rsidRDefault="00E22CDD" w:rsidP="005F5530">
      <w:pPr>
        <w:numPr>
          <w:ilvl w:val="0"/>
          <w:numId w:val="122"/>
        </w:numPr>
        <w:spacing w:line="259" w:lineRule="auto"/>
        <w:ind w:left="426"/>
        <w:contextualSpacing/>
      </w:pPr>
      <w:r w:rsidRPr="00E22CDD">
        <w:t xml:space="preserve">Verificar y orientar los procesos de registro que den cuenta del desempeño académico y convivencial de los estudiantes. </w:t>
      </w:r>
    </w:p>
    <w:p w14:paraId="4CD824A8" w14:textId="77777777" w:rsidR="00E22CDD" w:rsidRPr="00E22CDD" w:rsidRDefault="00E22CDD" w:rsidP="005F5530">
      <w:pPr>
        <w:numPr>
          <w:ilvl w:val="0"/>
          <w:numId w:val="122"/>
        </w:numPr>
        <w:spacing w:line="259" w:lineRule="auto"/>
        <w:ind w:left="426"/>
        <w:contextualSpacing/>
      </w:pPr>
      <w:r w:rsidRPr="00E22CDD">
        <w:t xml:space="preserve">Seguir el debido proceso en la aplicación del manual de convivencia. </w:t>
      </w:r>
    </w:p>
    <w:p w14:paraId="1B0317CE" w14:textId="77777777" w:rsidR="00E22CDD" w:rsidRPr="00E22CDD" w:rsidRDefault="00E22CDD" w:rsidP="005F5530">
      <w:pPr>
        <w:numPr>
          <w:ilvl w:val="0"/>
          <w:numId w:val="122"/>
        </w:numPr>
        <w:spacing w:line="259" w:lineRule="auto"/>
        <w:ind w:left="426"/>
        <w:contextualSpacing/>
      </w:pPr>
      <w:r w:rsidRPr="00E22CDD">
        <w:t xml:space="preserve">Autorizar bajo registro los requerimientos de ausencia de los estudiantes. </w:t>
      </w:r>
    </w:p>
    <w:p w14:paraId="60B4EAFD" w14:textId="77777777" w:rsidR="00E22CDD" w:rsidRPr="00E22CDD" w:rsidRDefault="00E22CDD" w:rsidP="005F5530">
      <w:pPr>
        <w:numPr>
          <w:ilvl w:val="0"/>
          <w:numId w:val="122"/>
        </w:numPr>
        <w:spacing w:line="259" w:lineRule="auto"/>
        <w:ind w:left="426"/>
        <w:contextualSpacing/>
      </w:pPr>
    </w:p>
    <w:p w14:paraId="17A7CBBF" w14:textId="77777777" w:rsidR="00E22CDD" w:rsidRPr="00E22CDD" w:rsidRDefault="00E22CDD" w:rsidP="005F5530">
      <w:pPr>
        <w:numPr>
          <w:ilvl w:val="0"/>
          <w:numId w:val="122"/>
        </w:numPr>
        <w:spacing w:line="259" w:lineRule="auto"/>
        <w:ind w:left="426"/>
        <w:contextualSpacing/>
      </w:pPr>
      <w:r w:rsidRPr="00E22CDD">
        <w:t xml:space="preserve">Escuchar con respeto a los estudiantes en sus iniciativas y reclamos; hacer uso del diálogo en la solución de conflictos entre los integrantes de la comunidad. </w:t>
      </w:r>
    </w:p>
    <w:p w14:paraId="1B401E14" w14:textId="77777777" w:rsidR="00E22CDD" w:rsidRPr="00E22CDD" w:rsidRDefault="00E22CDD" w:rsidP="005F5530">
      <w:pPr>
        <w:numPr>
          <w:ilvl w:val="0"/>
          <w:numId w:val="122"/>
        </w:numPr>
        <w:spacing w:line="259" w:lineRule="auto"/>
        <w:ind w:left="426"/>
        <w:contextualSpacing/>
      </w:pPr>
      <w:r w:rsidRPr="00E22CDD">
        <w:t xml:space="preserve">Revisar las fichas observadores de los estudiantes y archivarlos al finalizar cada ciclo y entregarlos a los directores de grupo cuando se reinicien las labores académicas. </w:t>
      </w:r>
    </w:p>
    <w:p w14:paraId="05CEA7E1" w14:textId="77777777" w:rsidR="00E22CDD" w:rsidRPr="00E22CDD" w:rsidRDefault="00E22CDD" w:rsidP="005F5530">
      <w:pPr>
        <w:numPr>
          <w:ilvl w:val="0"/>
          <w:numId w:val="122"/>
        </w:numPr>
        <w:spacing w:line="259" w:lineRule="auto"/>
        <w:ind w:left="426"/>
        <w:contextualSpacing/>
      </w:pPr>
      <w:r w:rsidRPr="00E22CDD">
        <w:t xml:space="preserve">Cumplir con las demás funciones que le sean asignadas de acuerdo con la naturaleza de su cargo. </w:t>
      </w:r>
    </w:p>
    <w:p w14:paraId="640B2892" w14:textId="77777777" w:rsidR="00E22CDD" w:rsidRPr="00E22CDD" w:rsidRDefault="00E22CDD" w:rsidP="00E22CDD">
      <w:pPr>
        <w:spacing w:line="259" w:lineRule="auto"/>
        <w:jc w:val="center"/>
        <w:rPr>
          <w:b/>
        </w:rPr>
      </w:pPr>
    </w:p>
    <w:p w14:paraId="1B204DF8" w14:textId="77777777" w:rsidR="00E22CDD" w:rsidRPr="00E22CDD" w:rsidRDefault="00E22CDD" w:rsidP="00E22CDD">
      <w:pPr>
        <w:spacing w:line="259" w:lineRule="auto"/>
        <w:jc w:val="center"/>
        <w:rPr>
          <w:b/>
        </w:rPr>
      </w:pPr>
      <w:r w:rsidRPr="00E22CDD">
        <w:rPr>
          <w:b/>
        </w:rPr>
        <w:t xml:space="preserve">251 CARGO: </w:t>
      </w:r>
      <w:r w:rsidRPr="00E22CDD">
        <w:rPr>
          <w:b/>
        </w:rPr>
        <w:tab/>
        <w:t>DOCENTE ORIENTADOR (A)</w:t>
      </w:r>
    </w:p>
    <w:p w14:paraId="415BF045" w14:textId="77777777" w:rsidR="00E22CDD" w:rsidRPr="00E22CDD" w:rsidRDefault="00E22CDD" w:rsidP="00E22CDD">
      <w:pPr>
        <w:spacing w:line="259" w:lineRule="auto"/>
        <w:jc w:val="center"/>
        <w:rPr>
          <w:b/>
        </w:rPr>
      </w:pPr>
      <w:r w:rsidRPr="00E22CDD">
        <w:rPr>
          <w:b/>
        </w:rPr>
        <w:t xml:space="preserve">JEFE INMEDIATO: </w:t>
      </w:r>
      <w:r w:rsidRPr="00E22CDD">
        <w:rPr>
          <w:b/>
        </w:rPr>
        <w:tab/>
        <w:t>RECTORA</w:t>
      </w:r>
    </w:p>
    <w:p w14:paraId="7F1D6459" w14:textId="77777777" w:rsidR="00E22CDD" w:rsidRPr="00E22CDD" w:rsidRDefault="00E22CDD" w:rsidP="00E22CDD">
      <w:pPr>
        <w:spacing w:line="259" w:lineRule="auto"/>
        <w:jc w:val="center"/>
        <w:rPr>
          <w:b/>
        </w:rPr>
      </w:pPr>
      <w:r w:rsidRPr="00E22CDD">
        <w:rPr>
          <w:b/>
        </w:rPr>
        <w:t>DESCRIPCIÓN DEL CARGO</w:t>
      </w:r>
    </w:p>
    <w:p w14:paraId="259FB002" w14:textId="77777777" w:rsidR="00E22CDD" w:rsidRPr="00E22CDD" w:rsidRDefault="00E22CDD" w:rsidP="00E22CDD">
      <w:pPr>
        <w:spacing w:line="259" w:lineRule="auto"/>
      </w:pPr>
      <w:r w:rsidRPr="00E22CDD">
        <w:lastRenderedPageBreak/>
        <w:t xml:space="preserve">Los Docentes Orientadores son los responsables de desarrollar labores profesionales que, en el marco del Proyecto Educativo Institucional, corresponden al diagnóstico, planificación, ejecución y evaluación de acciones de orientación estudiantil tendientes a favorecer el pleno desarrollo de la personalidad del educando, dar acceso a la cultura, al logro del conocimiento científico y técnico y a la formación de valores éticos, estéticos, morales, ciudadanos y de respeto de la diversidad, las diferencias, que le faciliten la realización de una actividad útil para el desarrollo humano y socioeconómico del país. También les corresponde cumplir funciones tendientes a favorecer el desarrollo equilibrado y armónico de las habilidades de los educandos, para la toma de decisiones, la adquisición de criterios, el trabajo en equipo, la administración eficiente del tiempo, la asunción de responsabilidades, la solución de conflictos y problemas y las habilidades para la comunicación, la negociación y la participación. Además son responsables de las actividades curriculares no lectivas complementarias, entendidas como la atención a la comunidad, en especial de los padres de familia y acudientes de los educandos, actividades de actualización y perfeccionamiento pedagógico, investigación de asuntos pedagógicos, reuniones de profesores, otras actividades educativas, formativas, culturales y deportivas, dentro del marco del Proyecto Educativo Institucional de las instituciones educativas oficiales, así como, actividades vinculadas con organismos o instituciones del sector que incidan directa o indirectamente en la educación. </w:t>
      </w:r>
    </w:p>
    <w:p w14:paraId="7A2FF1FF" w14:textId="77777777" w:rsidR="00E22CDD" w:rsidRPr="00E22CDD" w:rsidRDefault="00E22CDD" w:rsidP="00E22CDD">
      <w:pPr>
        <w:spacing w:line="259" w:lineRule="auto"/>
        <w:rPr>
          <w:b/>
        </w:rPr>
      </w:pPr>
      <w:r w:rsidRPr="00E22CDD">
        <w:rPr>
          <w:b/>
        </w:rPr>
        <w:t xml:space="preserve">EDUCACIÓN FORMACIÓN </w:t>
      </w:r>
    </w:p>
    <w:p w14:paraId="1C63C976" w14:textId="77777777" w:rsidR="00E22CDD" w:rsidRPr="00E22CDD" w:rsidRDefault="00E22CDD" w:rsidP="00E22CDD">
      <w:pPr>
        <w:spacing w:line="259" w:lineRule="auto"/>
      </w:pPr>
      <w:r w:rsidRPr="00E22CDD">
        <w:rPr>
          <w:b/>
        </w:rPr>
        <w:t>Profesional Licenciado:</w:t>
      </w:r>
      <w:r w:rsidRPr="00E22CDD">
        <w:t xml:space="preserve"> Comunidades de Aprendizaje </w:t>
      </w:r>
    </w:p>
    <w:p w14:paraId="3B34773A" w14:textId="77777777" w:rsidR="00E22CDD" w:rsidRPr="00E22CDD" w:rsidRDefault="00E22CDD" w:rsidP="00E22CDD">
      <w:pPr>
        <w:spacing w:line="259" w:lineRule="auto"/>
      </w:pPr>
      <w:r w:rsidRPr="00E22CDD">
        <w:t xml:space="preserve">Licenciado en Orientación, sólo o con cualquier énfasis. </w:t>
      </w:r>
    </w:p>
    <w:p w14:paraId="66CED139" w14:textId="77777777" w:rsidR="00E22CDD" w:rsidRPr="00E22CDD" w:rsidRDefault="00E22CDD" w:rsidP="005F5530">
      <w:pPr>
        <w:numPr>
          <w:ilvl w:val="0"/>
          <w:numId w:val="95"/>
        </w:numPr>
        <w:spacing w:line="259" w:lineRule="auto"/>
        <w:contextualSpacing/>
      </w:pPr>
      <w:r w:rsidRPr="00E22CDD">
        <w:t xml:space="preserve">Licenciado en Psicología y Pedagogía, sólo o con cualquier énfasis. </w:t>
      </w:r>
    </w:p>
    <w:p w14:paraId="273D59CA" w14:textId="77777777" w:rsidR="00E22CDD" w:rsidRPr="00E22CDD" w:rsidRDefault="00E22CDD" w:rsidP="005F5530">
      <w:pPr>
        <w:numPr>
          <w:ilvl w:val="0"/>
          <w:numId w:val="95"/>
        </w:numPr>
        <w:spacing w:line="259" w:lineRule="auto"/>
        <w:contextualSpacing/>
      </w:pPr>
      <w:r w:rsidRPr="00E22CDD">
        <w:t xml:space="preserve">Licenciado en Psicopedagogía, sólo o con cualquier énfasis. </w:t>
      </w:r>
    </w:p>
    <w:p w14:paraId="77AA6B4D" w14:textId="77777777" w:rsidR="00E22CDD" w:rsidRPr="00E22CDD" w:rsidRDefault="00E22CDD" w:rsidP="005F5530">
      <w:pPr>
        <w:numPr>
          <w:ilvl w:val="0"/>
          <w:numId w:val="95"/>
        </w:numPr>
        <w:spacing w:line="259" w:lineRule="auto"/>
        <w:contextualSpacing/>
      </w:pPr>
      <w:r w:rsidRPr="00E22CDD">
        <w:t xml:space="preserve">Licenciado en Pedagogía Reeducativa </w:t>
      </w:r>
    </w:p>
    <w:p w14:paraId="5FE36FC4" w14:textId="77777777" w:rsidR="00E22CDD" w:rsidRPr="00E22CDD" w:rsidRDefault="00E22CDD" w:rsidP="005F5530">
      <w:pPr>
        <w:numPr>
          <w:ilvl w:val="0"/>
          <w:numId w:val="95"/>
        </w:numPr>
        <w:spacing w:line="259" w:lineRule="auto"/>
        <w:contextualSpacing/>
      </w:pPr>
      <w:r w:rsidRPr="00E22CDD">
        <w:t xml:space="preserve">Cualquier Licenciado que posea título de postgrado en Orientación Escolar o Educativa, Psicopedagogía y Psicología Educativa. </w:t>
      </w:r>
    </w:p>
    <w:p w14:paraId="3343A9B7" w14:textId="77777777" w:rsidR="00E22CDD" w:rsidRPr="00E22CDD" w:rsidRDefault="00E22CDD" w:rsidP="00E22CDD">
      <w:pPr>
        <w:spacing w:line="259" w:lineRule="auto"/>
        <w:rPr>
          <w:b/>
        </w:rPr>
      </w:pPr>
      <w:r w:rsidRPr="00E22CDD">
        <w:rPr>
          <w:b/>
        </w:rPr>
        <w:t xml:space="preserve">Profesional con título en: </w:t>
      </w:r>
    </w:p>
    <w:p w14:paraId="45D2A074" w14:textId="77777777" w:rsidR="00E22CDD" w:rsidRPr="00E22CDD" w:rsidRDefault="00E22CDD" w:rsidP="005F5530">
      <w:pPr>
        <w:numPr>
          <w:ilvl w:val="0"/>
          <w:numId w:val="96"/>
        </w:numPr>
        <w:spacing w:line="259" w:lineRule="auto"/>
        <w:contextualSpacing/>
      </w:pPr>
      <w:r w:rsidRPr="00E22CDD">
        <w:t xml:space="preserve">Psicología </w:t>
      </w:r>
    </w:p>
    <w:p w14:paraId="3C626D37" w14:textId="77777777" w:rsidR="00E22CDD" w:rsidRPr="00E22CDD" w:rsidRDefault="00E22CDD" w:rsidP="005F5530">
      <w:pPr>
        <w:numPr>
          <w:ilvl w:val="0"/>
          <w:numId w:val="96"/>
        </w:numPr>
        <w:spacing w:line="259" w:lineRule="auto"/>
        <w:contextualSpacing/>
      </w:pPr>
      <w:r w:rsidRPr="00E22CDD">
        <w:t xml:space="preserve">Psicopedagogía </w:t>
      </w:r>
    </w:p>
    <w:p w14:paraId="2704A01D" w14:textId="77777777" w:rsidR="00E22CDD" w:rsidRPr="00E22CDD" w:rsidRDefault="00E22CDD" w:rsidP="005F5530">
      <w:pPr>
        <w:numPr>
          <w:ilvl w:val="0"/>
          <w:numId w:val="96"/>
        </w:numPr>
        <w:spacing w:line="259" w:lineRule="auto"/>
        <w:contextualSpacing/>
      </w:pPr>
      <w:r w:rsidRPr="00E22CDD">
        <w:t xml:space="preserve">Trabajo Social </w:t>
      </w:r>
    </w:p>
    <w:p w14:paraId="777F36CC" w14:textId="77777777" w:rsidR="00E22CDD" w:rsidRPr="00E22CDD" w:rsidRDefault="00E22CDD" w:rsidP="005F5530">
      <w:pPr>
        <w:numPr>
          <w:ilvl w:val="0"/>
          <w:numId w:val="96"/>
        </w:numPr>
        <w:spacing w:line="259" w:lineRule="auto"/>
        <w:contextualSpacing/>
      </w:pPr>
      <w:r w:rsidRPr="00E22CDD">
        <w:t xml:space="preserve">Terapia Ocupacional </w:t>
      </w:r>
    </w:p>
    <w:p w14:paraId="66662E23" w14:textId="77777777" w:rsidR="00E22CDD" w:rsidRPr="00E22CDD" w:rsidRDefault="00E22CDD" w:rsidP="005F5530">
      <w:pPr>
        <w:numPr>
          <w:ilvl w:val="0"/>
          <w:numId w:val="96"/>
        </w:numPr>
        <w:spacing w:line="259" w:lineRule="auto"/>
        <w:contextualSpacing/>
      </w:pPr>
      <w:r w:rsidRPr="00E22CDD">
        <w:t xml:space="preserve">Sociología con estudios de Postgrado en Orientación Escolar </w:t>
      </w:r>
      <w:r w:rsidRPr="00E22CDD">
        <w:tab/>
      </w:r>
    </w:p>
    <w:p w14:paraId="7904E2A2" w14:textId="77777777" w:rsidR="00E22CDD" w:rsidRPr="00E22CDD" w:rsidRDefault="00E22CDD" w:rsidP="005F5530">
      <w:pPr>
        <w:numPr>
          <w:ilvl w:val="0"/>
          <w:numId w:val="96"/>
        </w:numPr>
        <w:spacing w:line="259" w:lineRule="auto"/>
        <w:contextualSpacing/>
      </w:pPr>
      <w:r w:rsidRPr="00E22CDD">
        <w:t xml:space="preserve">Ciudadanía Digital </w:t>
      </w:r>
    </w:p>
    <w:p w14:paraId="4B774C99" w14:textId="77777777" w:rsidR="00E22CDD" w:rsidRPr="00E22CDD" w:rsidRDefault="00E22CDD" w:rsidP="00E22CDD">
      <w:pPr>
        <w:spacing w:line="259" w:lineRule="auto"/>
      </w:pPr>
      <w:r w:rsidRPr="00E22CDD">
        <w:rPr>
          <w:b/>
        </w:rPr>
        <w:t>EXPERIENCIA</w:t>
      </w:r>
      <w:r w:rsidRPr="00E22CDD">
        <w:t xml:space="preserve"> </w:t>
      </w:r>
      <w:r w:rsidRPr="00E22CDD">
        <w:tab/>
        <w:t xml:space="preserve">Superar el concurso de méritos que se cite para tal fin. </w:t>
      </w:r>
    </w:p>
    <w:p w14:paraId="3AC26B37" w14:textId="77777777" w:rsidR="00E22CDD" w:rsidRPr="00E22CDD" w:rsidRDefault="00E22CDD" w:rsidP="00E22CDD">
      <w:pPr>
        <w:spacing w:line="259" w:lineRule="auto"/>
        <w:rPr>
          <w:b/>
        </w:rPr>
      </w:pPr>
      <w:r w:rsidRPr="00E22CDD">
        <w:rPr>
          <w:b/>
        </w:rPr>
        <w:t xml:space="preserve">COMPETENCIAS </w:t>
      </w:r>
    </w:p>
    <w:p w14:paraId="4F97EA75" w14:textId="77777777" w:rsidR="00E22CDD" w:rsidRPr="00E22CDD" w:rsidRDefault="00E22CDD" w:rsidP="00E22CDD">
      <w:pPr>
        <w:spacing w:line="259" w:lineRule="auto"/>
        <w:rPr>
          <w:b/>
        </w:rPr>
      </w:pPr>
      <w:r w:rsidRPr="00E22CDD">
        <w:rPr>
          <w:b/>
        </w:rPr>
        <w:t xml:space="preserve">FUNCIONALES </w:t>
      </w:r>
      <w:r w:rsidRPr="00E22CDD">
        <w:rPr>
          <w:b/>
        </w:rPr>
        <w:tab/>
        <w:t xml:space="preserve">COMPORTAMENTALES </w:t>
      </w:r>
    </w:p>
    <w:p w14:paraId="120A5D4E" w14:textId="77777777" w:rsidR="00E22CDD" w:rsidRPr="00E22CDD" w:rsidRDefault="00E22CDD" w:rsidP="00E22CDD">
      <w:pPr>
        <w:spacing w:line="259" w:lineRule="auto"/>
        <w:rPr>
          <w:b/>
        </w:rPr>
      </w:pPr>
      <w:r w:rsidRPr="00E22CDD">
        <w:rPr>
          <w:b/>
        </w:rPr>
        <w:t xml:space="preserve">GESTION DIRECTIVA: </w:t>
      </w:r>
    </w:p>
    <w:p w14:paraId="32AA21CC" w14:textId="77777777" w:rsidR="00E22CDD" w:rsidRPr="00E22CDD" w:rsidRDefault="00E22CDD" w:rsidP="005F5530">
      <w:pPr>
        <w:numPr>
          <w:ilvl w:val="0"/>
          <w:numId w:val="97"/>
        </w:numPr>
        <w:spacing w:line="259" w:lineRule="auto"/>
        <w:contextualSpacing/>
      </w:pPr>
      <w:r w:rsidRPr="00E22CDD">
        <w:t xml:space="preserve">Planeación y organización </w:t>
      </w:r>
    </w:p>
    <w:p w14:paraId="43DF6C3F" w14:textId="77777777" w:rsidR="00E22CDD" w:rsidRPr="00E22CDD" w:rsidRDefault="00E22CDD" w:rsidP="005F5530">
      <w:pPr>
        <w:numPr>
          <w:ilvl w:val="0"/>
          <w:numId w:val="97"/>
        </w:numPr>
        <w:spacing w:line="259" w:lineRule="auto"/>
        <w:contextualSpacing/>
      </w:pPr>
      <w:r w:rsidRPr="00E22CDD">
        <w:t xml:space="preserve">Construcción del Clima Escolar </w:t>
      </w:r>
    </w:p>
    <w:p w14:paraId="6D487E42" w14:textId="77777777" w:rsidR="00E22CDD" w:rsidRPr="00E22CDD" w:rsidRDefault="00E22CDD" w:rsidP="00E22CDD">
      <w:pPr>
        <w:spacing w:line="259" w:lineRule="auto"/>
        <w:rPr>
          <w:b/>
        </w:rPr>
      </w:pPr>
      <w:r w:rsidRPr="00E22CDD">
        <w:rPr>
          <w:b/>
        </w:rPr>
        <w:t xml:space="preserve">GESTION ADMINISTRATIVA: </w:t>
      </w:r>
    </w:p>
    <w:p w14:paraId="11208DDC" w14:textId="77777777" w:rsidR="00E22CDD" w:rsidRPr="00E22CDD" w:rsidRDefault="00E22CDD" w:rsidP="005F5530">
      <w:pPr>
        <w:numPr>
          <w:ilvl w:val="0"/>
          <w:numId w:val="98"/>
        </w:numPr>
        <w:spacing w:line="259" w:lineRule="auto"/>
        <w:contextualSpacing/>
        <w:rPr>
          <w:b/>
        </w:rPr>
      </w:pPr>
      <w:r w:rsidRPr="00E22CDD">
        <w:lastRenderedPageBreak/>
        <w:t xml:space="preserve">Uso de recursos </w:t>
      </w:r>
      <w:r w:rsidRPr="00E22CDD">
        <w:tab/>
      </w:r>
    </w:p>
    <w:p w14:paraId="28EEE958" w14:textId="77777777" w:rsidR="00E22CDD" w:rsidRPr="00E22CDD" w:rsidRDefault="00E22CDD" w:rsidP="005F5530">
      <w:pPr>
        <w:numPr>
          <w:ilvl w:val="0"/>
          <w:numId w:val="98"/>
        </w:numPr>
        <w:spacing w:line="259" w:lineRule="auto"/>
        <w:contextualSpacing/>
        <w:rPr>
          <w:b/>
        </w:rPr>
      </w:pPr>
      <w:r w:rsidRPr="00E22CDD">
        <w:t xml:space="preserve">Liderazgo </w:t>
      </w:r>
    </w:p>
    <w:p w14:paraId="707AA630" w14:textId="77777777" w:rsidR="00E22CDD" w:rsidRPr="00E22CDD" w:rsidRDefault="00E22CDD" w:rsidP="005F5530">
      <w:pPr>
        <w:numPr>
          <w:ilvl w:val="0"/>
          <w:numId w:val="98"/>
        </w:numPr>
        <w:spacing w:line="259" w:lineRule="auto"/>
        <w:contextualSpacing/>
        <w:rPr>
          <w:b/>
        </w:rPr>
      </w:pPr>
      <w:r w:rsidRPr="00E22CDD">
        <w:t xml:space="preserve">Sensibilidad Interpersonal </w:t>
      </w:r>
    </w:p>
    <w:p w14:paraId="2C467BBF" w14:textId="77777777" w:rsidR="00E22CDD" w:rsidRPr="00E22CDD" w:rsidRDefault="00E22CDD" w:rsidP="005F5530">
      <w:pPr>
        <w:numPr>
          <w:ilvl w:val="0"/>
          <w:numId w:val="98"/>
        </w:numPr>
        <w:spacing w:line="259" w:lineRule="auto"/>
        <w:contextualSpacing/>
        <w:rPr>
          <w:b/>
        </w:rPr>
      </w:pPr>
      <w:r w:rsidRPr="00E22CDD">
        <w:t xml:space="preserve">Comunicación Asertiva </w:t>
      </w:r>
    </w:p>
    <w:p w14:paraId="27060F0D" w14:textId="77777777" w:rsidR="00E22CDD" w:rsidRPr="00E22CDD" w:rsidRDefault="00E22CDD" w:rsidP="005F5530">
      <w:pPr>
        <w:numPr>
          <w:ilvl w:val="0"/>
          <w:numId w:val="98"/>
        </w:numPr>
        <w:spacing w:line="259" w:lineRule="auto"/>
        <w:contextualSpacing/>
        <w:rPr>
          <w:b/>
        </w:rPr>
      </w:pPr>
      <w:r w:rsidRPr="00E22CDD">
        <w:t xml:space="preserve">Trabajo en Equipo </w:t>
      </w:r>
    </w:p>
    <w:p w14:paraId="2E7C3632" w14:textId="77777777" w:rsidR="00E22CDD" w:rsidRPr="00E22CDD" w:rsidRDefault="00E22CDD" w:rsidP="005F5530">
      <w:pPr>
        <w:numPr>
          <w:ilvl w:val="0"/>
          <w:numId w:val="98"/>
        </w:numPr>
        <w:spacing w:line="259" w:lineRule="auto"/>
        <w:contextualSpacing/>
        <w:rPr>
          <w:b/>
        </w:rPr>
      </w:pPr>
      <w:r w:rsidRPr="00E22CDD">
        <w:t xml:space="preserve">Negociación y Mediación </w:t>
      </w:r>
    </w:p>
    <w:p w14:paraId="6E37F926" w14:textId="77777777" w:rsidR="00E22CDD" w:rsidRPr="00E22CDD" w:rsidRDefault="00E22CDD" w:rsidP="005F5530">
      <w:pPr>
        <w:numPr>
          <w:ilvl w:val="0"/>
          <w:numId w:val="98"/>
        </w:numPr>
        <w:spacing w:line="259" w:lineRule="auto"/>
        <w:contextualSpacing/>
        <w:rPr>
          <w:b/>
        </w:rPr>
      </w:pPr>
      <w:r w:rsidRPr="00E22CDD">
        <w:t xml:space="preserve">Seguimiento de procesos </w:t>
      </w:r>
    </w:p>
    <w:p w14:paraId="745E109A" w14:textId="77777777" w:rsidR="00E22CDD" w:rsidRPr="00E22CDD" w:rsidRDefault="00E22CDD" w:rsidP="00E22CDD">
      <w:pPr>
        <w:spacing w:line="259" w:lineRule="auto"/>
        <w:contextualSpacing/>
        <w:rPr>
          <w:b/>
        </w:rPr>
      </w:pPr>
    </w:p>
    <w:p w14:paraId="57AFD011" w14:textId="77777777" w:rsidR="00E22CDD" w:rsidRPr="00E22CDD" w:rsidRDefault="00E22CDD" w:rsidP="00E22CDD">
      <w:pPr>
        <w:spacing w:line="259" w:lineRule="auto"/>
        <w:rPr>
          <w:b/>
        </w:rPr>
      </w:pPr>
      <w:r w:rsidRPr="00E22CDD">
        <w:rPr>
          <w:b/>
        </w:rPr>
        <w:t xml:space="preserve">GESTION ACADÉMICA: </w:t>
      </w:r>
    </w:p>
    <w:p w14:paraId="0ECDFA37" w14:textId="77777777" w:rsidR="00E22CDD" w:rsidRPr="00E22CDD" w:rsidRDefault="00E22CDD" w:rsidP="005F5530">
      <w:pPr>
        <w:numPr>
          <w:ilvl w:val="0"/>
          <w:numId w:val="99"/>
        </w:numPr>
        <w:spacing w:line="259" w:lineRule="auto"/>
        <w:contextualSpacing/>
        <w:rPr>
          <w:b/>
        </w:rPr>
      </w:pPr>
      <w:r w:rsidRPr="00E22CDD">
        <w:t xml:space="preserve">Diagnóstico y orientación del ajuste psicológico, </w:t>
      </w:r>
    </w:p>
    <w:p w14:paraId="0F04C1E3" w14:textId="77777777" w:rsidR="00E22CDD" w:rsidRPr="00E22CDD" w:rsidRDefault="00E22CDD" w:rsidP="005F5530">
      <w:pPr>
        <w:numPr>
          <w:ilvl w:val="0"/>
          <w:numId w:val="99"/>
        </w:numPr>
        <w:spacing w:line="259" w:lineRule="auto"/>
        <w:contextualSpacing/>
      </w:pPr>
      <w:r w:rsidRPr="00E22CDD">
        <w:t xml:space="preserve">social y académico de los estudiantes </w:t>
      </w:r>
    </w:p>
    <w:p w14:paraId="448ED3E4" w14:textId="77777777" w:rsidR="00E22CDD" w:rsidRPr="00E22CDD" w:rsidRDefault="00E22CDD" w:rsidP="005F5530">
      <w:pPr>
        <w:numPr>
          <w:ilvl w:val="0"/>
          <w:numId w:val="99"/>
        </w:numPr>
        <w:spacing w:line="259" w:lineRule="auto"/>
        <w:contextualSpacing/>
      </w:pPr>
      <w:r w:rsidRPr="00E22CDD">
        <w:t xml:space="preserve">Innovación y direccionamiento de procesos académicos </w:t>
      </w:r>
    </w:p>
    <w:p w14:paraId="3663B509" w14:textId="77777777" w:rsidR="00E22CDD" w:rsidRPr="00E22CDD" w:rsidRDefault="00E22CDD" w:rsidP="005F5530">
      <w:pPr>
        <w:numPr>
          <w:ilvl w:val="0"/>
          <w:numId w:val="99"/>
        </w:numPr>
        <w:spacing w:line="259" w:lineRule="auto"/>
        <w:contextualSpacing/>
      </w:pPr>
    </w:p>
    <w:p w14:paraId="2A24E0A1" w14:textId="77777777" w:rsidR="00E22CDD" w:rsidRPr="00E22CDD" w:rsidRDefault="00E22CDD" w:rsidP="00E22CDD">
      <w:pPr>
        <w:spacing w:line="259" w:lineRule="auto"/>
        <w:rPr>
          <w:b/>
        </w:rPr>
      </w:pPr>
      <w:r w:rsidRPr="00E22CDD">
        <w:rPr>
          <w:b/>
        </w:rPr>
        <w:t xml:space="preserve">GESTION COMUNITARIA: </w:t>
      </w:r>
    </w:p>
    <w:p w14:paraId="63CA4977" w14:textId="77777777" w:rsidR="00E22CDD" w:rsidRPr="00E22CDD" w:rsidRDefault="00E22CDD" w:rsidP="005F5530">
      <w:pPr>
        <w:numPr>
          <w:ilvl w:val="0"/>
          <w:numId w:val="100"/>
        </w:numPr>
        <w:spacing w:line="259" w:lineRule="auto"/>
        <w:contextualSpacing/>
      </w:pPr>
      <w:r w:rsidRPr="00E22CDD">
        <w:t xml:space="preserve">Convivencia institucional </w:t>
      </w:r>
    </w:p>
    <w:p w14:paraId="62715749" w14:textId="77777777" w:rsidR="00E22CDD" w:rsidRPr="00E22CDD" w:rsidRDefault="00E22CDD" w:rsidP="005F5530">
      <w:pPr>
        <w:numPr>
          <w:ilvl w:val="0"/>
          <w:numId w:val="100"/>
        </w:numPr>
        <w:spacing w:line="259" w:lineRule="auto"/>
        <w:contextualSpacing/>
      </w:pPr>
      <w:r w:rsidRPr="00E22CDD">
        <w:t xml:space="preserve">Orientación al logro </w:t>
      </w:r>
    </w:p>
    <w:p w14:paraId="312E6B6E" w14:textId="77777777" w:rsidR="00E22CDD" w:rsidRPr="00E22CDD" w:rsidRDefault="00E22CDD" w:rsidP="00E22CDD">
      <w:pPr>
        <w:spacing w:line="259" w:lineRule="auto"/>
        <w:contextualSpacing/>
      </w:pPr>
    </w:p>
    <w:p w14:paraId="5CDC219E" w14:textId="77777777" w:rsidR="00E22CDD" w:rsidRPr="00E22CDD" w:rsidRDefault="00E22CDD" w:rsidP="00E22CDD">
      <w:pPr>
        <w:spacing w:line="259" w:lineRule="auto"/>
        <w:rPr>
          <w:b/>
        </w:rPr>
      </w:pPr>
      <w:r w:rsidRPr="00E22CDD">
        <w:rPr>
          <w:b/>
        </w:rPr>
        <w:t xml:space="preserve">RESPONSABILIDADES </w:t>
      </w:r>
    </w:p>
    <w:p w14:paraId="04028F42" w14:textId="77777777" w:rsidR="00E22CDD" w:rsidRPr="00E22CDD" w:rsidRDefault="00E22CDD" w:rsidP="00E22CDD">
      <w:pPr>
        <w:spacing w:line="259" w:lineRule="auto"/>
        <w:rPr>
          <w:b/>
        </w:rPr>
      </w:pPr>
      <w:r w:rsidRPr="00E22CDD">
        <w:rPr>
          <w:b/>
        </w:rPr>
        <w:t xml:space="preserve">GESTIÓN DIRECTIVA </w:t>
      </w:r>
    </w:p>
    <w:p w14:paraId="713E76D2" w14:textId="77777777" w:rsidR="00E22CDD" w:rsidRPr="00E22CDD" w:rsidRDefault="00E22CDD" w:rsidP="005F5530">
      <w:pPr>
        <w:numPr>
          <w:ilvl w:val="0"/>
          <w:numId w:val="123"/>
        </w:numPr>
        <w:spacing w:line="259" w:lineRule="auto"/>
        <w:ind w:left="426"/>
        <w:contextualSpacing/>
      </w:pPr>
      <w:r w:rsidRPr="00E22CDD">
        <w:t xml:space="preserve">Planeación y organización: </w:t>
      </w:r>
    </w:p>
    <w:p w14:paraId="046137B3" w14:textId="77777777" w:rsidR="00E22CDD" w:rsidRPr="00E22CDD" w:rsidRDefault="00E22CDD" w:rsidP="005F5530">
      <w:pPr>
        <w:numPr>
          <w:ilvl w:val="0"/>
          <w:numId w:val="123"/>
        </w:numPr>
        <w:spacing w:line="259" w:lineRule="auto"/>
        <w:ind w:left="426"/>
        <w:contextualSpacing/>
      </w:pPr>
      <w:r w:rsidRPr="00E22CDD">
        <w:t xml:space="preserve">Participar en la formulación, revisión y actualización del Proyecto Educativo Institucional, del Plan Operativo Anual y del Programa que promueve ambientes escolares adecuados para el desarrollo humano de los estudiantes y su integración con los demás estamentos y grupos. </w:t>
      </w:r>
    </w:p>
    <w:p w14:paraId="20A2869A" w14:textId="77777777" w:rsidR="00E22CDD" w:rsidRPr="00E22CDD" w:rsidRDefault="00E22CDD" w:rsidP="005F5530">
      <w:pPr>
        <w:numPr>
          <w:ilvl w:val="0"/>
          <w:numId w:val="123"/>
        </w:numPr>
        <w:spacing w:line="259" w:lineRule="auto"/>
        <w:ind w:left="426"/>
        <w:contextualSpacing/>
      </w:pPr>
      <w:r w:rsidRPr="00E22CDD">
        <w:t xml:space="preserve">Contribuir en el proceso de evaluación de los resultados de la gestión y definición de los planes de mejoramiento institucional continuo. </w:t>
      </w:r>
    </w:p>
    <w:p w14:paraId="16127ABE" w14:textId="77777777" w:rsidR="00E22CDD" w:rsidRPr="00E22CDD" w:rsidRDefault="00E22CDD" w:rsidP="005F5530">
      <w:pPr>
        <w:numPr>
          <w:ilvl w:val="0"/>
          <w:numId w:val="123"/>
        </w:numPr>
        <w:spacing w:line="259" w:lineRule="auto"/>
        <w:ind w:left="426"/>
        <w:contextualSpacing/>
      </w:pPr>
      <w:r w:rsidRPr="00E22CDD">
        <w:t xml:space="preserve">Colaborar en la definición de formas y canales de participación de la comunidad educativa para el cumplimiento de los objetivos institucionales. </w:t>
      </w:r>
    </w:p>
    <w:p w14:paraId="5DFB98B9" w14:textId="77777777" w:rsidR="00E22CDD" w:rsidRPr="00E22CDD" w:rsidRDefault="00E22CDD" w:rsidP="00E22CDD">
      <w:pPr>
        <w:spacing w:line="259" w:lineRule="auto"/>
        <w:rPr>
          <w:b/>
        </w:rPr>
      </w:pPr>
      <w:r w:rsidRPr="00E22CDD">
        <w:rPr>
          <w:b/>
        </w:rPr>
        <w:t xml:space="preserve">Construcción del clima escolar: </w:t>
      </w:r>
    </w:p>
    <w:p w14:paraId="181ED8E9" w14:textId="77777777" w:rsidR="00E22CDD" w:rsidRPr="00E22CDD" w:rsidRDefault="00E22CDD" w:rsidP="005F5530">
      <w:pPr>
        <w:numPr>
          <w:ilvl w:val="0"/>
          <w:numId w:val="123"/>
        </w:numPr>
        <w:spacing w:line="259" w:lineRule="auto"/>
        <w:ind w:left="426"/>
        <w:contextualSpacing/>
      </w:pPr>
      <w:r w:rsidRPr="00E22CDD">
        <w:t xml:space="preserve">Colaborar con la dirección de la institución para crear un adecuado clima organizacional favorable para los procesos académicos y administrativos. </w:t>
      </w:r>
    </w:p>
    <w:p w14:paraId="7274251A" w14:textId="77777777" w:rsidR="00E22CDD" w:rsidRPr="00E22CDD" w:rsidRDefault="00E22CDD" w:rsidP="005F5530">
      <w:pPr>
        <w:numPr>
          <w:ilvl w:val="0"/>
          <w:numId w:val="124"/>
        </w:numPr>
        <w:spacing w:line="259" w:lineRule="auto"/>
        <w:ind w:left="426"/>
        <w:contextualSpacing/>
      </w:pPr>
      <w:r w:rsidRPr="00E22CDD">
        <w:t xml:space="preserve">Desarrollar estrategias e instrumentos destinados a promover y evaluar la convivencia institucional. </w:t>
      </w:r>
    </w:p>
    <w:p w14:paraId="6CC05B11" w14:textId="77777777" w:rsidR="00E22CDD" w:rsidRPr="00E22CDD" w:rsidRDefault="00E22CDD" w:rsidP="005F5530">
      <w:pPr>
        <w:numPr>
          <w:ilvl w:val="0"/>
          <w:numId w:val="124"/>
        </w:numPr>
        <w:spacing w:line="259" w:lineRule="auto"/>
        <w:ind w:left="426"/>
        <w:contextualSpacing/>
      </w:pPr>
      <w:r w:rsidRPr="00E22CDD">
        <w:t xml:space="preserve">Participar en la definición de programas orientados al desarrollo de la cultura organizacional de la institución educativa. </w:t>
      </w:r>
    </w:p>
    <w:p w14:paraId="2A72887F" w14:textId="77777777" w:rsidR="00E22CDD" w:rsidRPr="00E22CDD" w:rsidRDefault="00E22CDD" w:rsidP="00E22CDD">
      <w:pPr>
        <w:spacing w:line="259" w:lineRule="auto"/>
      </w:pPr>
    </w:p>
    <w:p w14:paraId="06EB4A94" w14:textId="77777777" w:rsidR="00E22CDD" w:rsidRPr="00E22CDD" w:rsidRDefault="00E22CDD" w:rsidP="00E22CDD">
      <w:pPr>
        <w:spacing w:line="259" w:lineRule="auto"/>
        <w:rPr>
          <w:b/>
        </w:rPr>
      </w:pPr>
      <w:r w:rsidRPr="00E22CDD">
        <w:rPr>
          <w:b/>
        </w:rPr>
        <w:t xml:space="preserve">GESTIÓN ACADÉMICA </w:t>
      </w:r>
    </w:p>
    <w:p w14:paraId="0B98CC76" w14:textId="77777777" w:rsidR="00E22CDD" w:rsidRPr="00E22CDD" w:rsidRDefault="00E22CDD" w:rsidP="005F5530">
      <w:pPr>
        <w:numPr>
          <w:ilvl w:val="0"/>
          <w:numId w:val="125"/>
        </w:numPr>
        <w:spacing w:line="259" w:lineRule="auto"/>
        <w:ind w:left="426"/>
        <w:contextualSpacing/>
      </w:pPr>
      <w:r w:rsidRPr="00E22CDD">
        <w:t xml:space="preserve">Diagnóstico y orientación del ajuste psicológico, social y académico de los estudiantes: </w:t>
      </w:r>
    </w:p>
    <w:p w14:paraId="7FE88349" w14:textId="77777777" w:rsidR="00E22CDD" w:rsidRPr="00E22CDD" w:rsidRDefault="00E22CDD" w:rsidP="005F5530">
      <w:pPr>
        <w:numPr>
          <w:ilvl w:val="0"/>
          <w:numId w:val="125"/>
        </w:numPr>
        <w:spacing w:line="259" w:lineRule="auto"/>
        <w:ind w:left="426"/>
        <w:contextualSpacing/>
      </w:pPr>
      <w:r w:rsidRPr="00E22CDD">
        <w:t xml:space="preserve">Atender la consulta personal sobre aspectos psicológicos y sociales demandados por estudiantes y padres de familia. </w:t>
      </w:r>
    </w:p>
    <w:p w14:paraId="16017F1C" w14:textId="77777777" w:rsidR="00E22CDD" w:rsidRPr="00E22CDD" w:rsidRDefault="00E22CDD" w:rsidP="005F5530">
      <w:pPr>
        <w:numPr>
          <w:ilvl w:val="0"/>
          <w:numId w:val="125"/>
        </w:numPr>
        <w:spacing w:line="259" w:lineRule="auto"/>
        <w:ind w:left="426"/>
        <w:contextualSpacing/>
      </w:pPr>
      <w:r w:rsidRPr="00E22CDD">
        <w:t xml:space="preserve">Evaluar y monitorear psicopedagógicamente a los estudiantes remitidos por los docentes y determina el curso de acción. </w:t>
      </w:r>
    </w:p>
    <w:p w14:paraId="527604C0" w14:textId="77777777" w:rsidR="00E22CDD" w:rsidRPr="00E22CDD" w:rsidRDefault="00E22CDD" w:rsidP="005F5530">
      <w:pPr>
        <w:numPr>
          <w:ilvl w:val="0"/>
          <w:numId w:val="125"/>
        </w:numPr>
        <w:spacing w:line="259" w:lineRule="auto"/>
        <w:ind w:left="426"/>
        <w:contextualSpacing/>
      </w:pPr>
      <w:r w:rsidRPr="00E22CDD">
        <w:lastRenderedPageBreak/>
        <w:t xml:space="preserve">Asesorar el diseño de estrategias e instrumentos de evaluación acordes con las características de los estudiantes. </w:t>
      </w:r>
    </w:p>
    <w:p w14:paraId="14A120B4" w14:textId="77777777" w:rsidR="00E22CDD" w:rsidRPr="00E22CDD" w:rsidRDefault="00E22CDD" w:rsidP="005F5530">
      <w:pPr>
        <w:numPr>
          <w:ilvl w:val="0"/>
          <w:numId w:val="125"/>
        </w:numPr>
        <w:spacing w:line="259" w:lineRule="auto"/>
        <w:ind w:left="426"/>
        <w:contextualSpacing/>
      </w:pPr>
      <w:r w:rsidRPr="00E22CDD">
        <w:t xml:space="preserve">Identificar factores de riesgo psicosocial que afectan la vida escolar de los estudiantes y proponer estrategias de intervención. </w:t>
      </w:r>
    </w:p>
    <w:p w14:paraId="047062E6" w14:textId="77777777" w:rsidR="00E22CDD" w:rsidRPr="00E22CDD" w:rsidRDefault="00E22CDD" w:rsidP="005F5530">
      <w:pPr>
        <w:numPr>
          <w:ilvl w:val="0"/>
          <w:numId w:val="125"/>
        </w:numPr>
        <w:spacing w:line="259" w:lineRule="auto"/>
        <w:ind w:left="426"/>
        <w:contextualSpacing/>
      </w:pPr>
      <w:r w:rsidRPr="00E22CDD">
        <w:t xml:space="preserve">Diseñar e implementar estrategias de orientación vocacional y desarrollo de carrera. </w:t>
      </w:r>
    </w:p>
    <w:p w14:paraId="668ECC4C" w14:textId="77777777" w:rsidR="00E22CDD" w:rsidRPr="00E22CDD" w:rsidRDefault="00E22CDD" w:rsidP="005F5530">
      <w:pPr>
        <w:numPr>
          <w:ilvl w:val="0"/>
          <w:numId w:val="125"/>
        </w:numPr>
        <w:spacing w:line="259" w:lineRule="auto"/>
        <w:ind w:left="426"/>
        <w:contextualSpacing/>
      </w:pPr>
      <w:r w:rsidRPr="00E22CDD">
        <w:t xml:space="preserve">Presentar informes para las instancias colegiadas en las que se definen políticas académicas. </w:t>
      </w:r>
    </w:p>
    <w:p w14:paraId="0F406909" w14:textId="77777777" w:rsidR="00E22CDD" w:rsidRPr="00E22CDD" w:rsidRDefault="00E22CDD" w:rsidP="00E22CDD">
      <w:pPr>
        <w:spacing w:line="259" w:lineRule="auto"/>
      </w:pPr>
    </w:p>
    <w:p w14:paraId="350A478D" w14:textId="77777777" w:rsidR="00E22CDD" w:rsidRPr="00E22CDD" w:rsidRDefault="00E22CDD" w:rsidP="00E22CDD">
      <w:pPr>
        <w:spacing w:line="259" w:lineRule="auto"/>
        <w:rPr>
          <w:b/>
        </w:rPr>
      </w:pPr>
      <w:r w:rsidRPr="00E22CDD">
        <w:rPr>
          <w:b/>
        </w:rPr>
        <w:t xml:space="preserve">GESTIÓN COMUNITARIA </w:t>
      </w:r>
    </w:p>
    <w:p w14:paraId="6667B86C" w14:textId="77777777" w:rsidR="00E22CDD" w:rsidRPr="00E22CDD" w:rsidRDefault="00E22CDD" w:rsidP="00E22CDD">
      <w:pPr>
        <w:spacing w:line="259" w:lineRule="auto"/>
        <w:rPr>
          <w:b/>
        </w:rPr>
      </w:pPr>
      <w:r w:rsidRPr="00E22CDD">
        <w:rPr>
          <w:b/>
        </w:rPr>
        <w:t xml:space="preserve">Convivencia institucional: </w:t>
      </w:r>
    </w:p>
    <w:p w14:paraId="341AFD06" w14:textId="77777777" w:rsidR="00E22CDD" w:rsidRPr="00E22CDD" w:rsidRDefault="00E22CDD" w:rsidP="005F5530">
      <w:pPr>
        <w:numPr>
          <w:ilvl w:val="0"/>
          <w:numId w:val="125"/>
        </w:numPr>
        <w:spacing w:line="259" w:lineRule="auto"/>
        <w:ind w:left="426"/>
        <w:contextualSpacing/>
      </w:pPr>
      <w:r w:rsidRPr="00E22CDD">
        <w:t xml:space="preserve">Diseñar y poner en marcha la escuela de padres para apoyar a las familias en la orientación psicológica, social y académica de los estudiantes. </w:t>
      </w:r>
    </w:p>
    <w:p w14:paraId="0A699757" w14:textId="77777777" w:rsidR="00E22CDD" w:rsidRPr="00E22CDD" w:rsidRDefault="00E22CDD" w:rsidP="005F5530">
      <w:pPr>
        <w:numPr>
          <w:ilvl w:val="0"/>
          <w:numId w:val="125"/>
        </w:numPr>
        <w:spacing w:line="259" w:lineRule="auto"/>
        <w:ind w:left="426"/>
        <w:contextualSpacing/>
      </w:pPr>
      <w:r w:rsidRPr="00E22CDD">
        <w:t xml:space="preserve">Promover la convivencia y la resolución pacífica de los conflictos suscitados en la vida escolar de los estudiantes. </w:t>
      </w:r>
    </w:p>
    <w:p w14:paraId="0FDF9503" w14:textId="77777777" w:rsidR="00E22CDD" w:rsidRPr="00E22CDD" w:rsidRDefault="00E22CDD" w:rsidP="005F5530">
      <w:pPr>
        <w:numPr>
          <w:ilvl w:val="0"/>
          <w:numId w:val="125"/>
        </w:numPr>
        <w:spacing w:line="259" w:lineRule="auto"/>
        <w:ind w:left="426"/>
        <w:contextualSpacing/>
      </w:pPr>
      <w:r w:rsidRPr="00E22CDD">
        <w:t xml:space="preserve">Promover el buen trato y las relaciones armónicas entre los miembros de la comunidad educativa. </w:t>
      </w:r>
    </w:p>
    <w:p w14:paraId="0F64549B" w14:textId="77777777" w:rsidR="00E22CDD" w:rsidRPr="00E22CDD" w:rsidRDefault="00E22CDD" w:rsidP="005F5530">
      <w:pPr>
        <w:numPr>
          <w:ilvl w:val="0"/>
          <w:numId w:val="126"/>
        </w:numPr>
        <w:spacing w:line="259" w:lineRule="auto"/>
        <w:ind w:left="426"/>
        <w:contextualSpacing/>
      </w:pPr>
      <w:r w:rsidRPr="00E22CDD">
        <w:t xml:space="preserve">•Establecer relaciones con distintas instituciones para intercambiar experiencias y recibir apoyo en el campo de la orientación escolar. </w:t>
      </w:r>
    </w:p>
    <w:p w14:paraId="170E80D9" w14:textId="77777777" w:rsidR="00E22CDD" w:rsidRPr="00E22CDD" w:rsidRDefault="00E22CDD" w:rsidP="00E22CDD">
      <w:pPr>
        <w:spacing w:line="259" w:lineRule="auto"/>
      </w:pPr>
    </w:p>
    <w:p w14:paraId="2271C3B3" w14:textId="77777777" w:rsidR="00E22CDD" w:rsidRPr="00E22CDD" w:rsidRDefault="00E22CDD" w:rsidP="00E22CDD">
      <w:pPr>
        <w:spacing w:line="259" w:lineRule="auto"/>
        <w:jc w:val="center"/>
        <w:rPr>
          <w:b/>
        </w:rPr>
      </w:pPr>
      <w:r w:rsidRPr="00E22CDD">
        <w:rPr>
          <w:b/>
        </w:rPr>
        <w:t xml:space="preserve">256 CARGO: </w:t>
      </w:r>
      <w:r w:rsidRPr="00E22CDD">
        <w:rPr>
          <w:b/>
        </w:rPr>
        <w:tab/>
        <w:t>DOCENTE</w:t>
      </w:r>
    </w:p>
    <w:p w14:paraId="016D6CB8" w14:textId="77777777" w:rsidR="00E22CDD" w:rsidRPr="00E22CDD" w:rsidRDefault="00E22CDD" w:rsidP="00E22CDD">
      <w:pPr>
        <w:spacing w:line="259" w:lineRule="auto"/>
        <w:jc w:val="center"/>
        <w:rPr>
          <w:b/>
        </w:rPr>
      </w:pPr>
      <w:r w:rsidRPr="00E22CDD">
        <w:rPr>
          <w:b/>
        </w:rPr>
        <w:t xml:space="preserve">JEFE INMEDIATO: </w:t>
      </w:r>
      <w:r w:rsidRPr="00E22CDD">
        <w:rPr>
          <w:b/>
        </w:rPr>
        <w:tab/>
        <w:t>COORDINADOR(A)</w:t>
      </w:r>
    </w:p>
    <w:p w14:paraId="5DF07548" w14:textId="77777777" w:rsidR="00E22CDD" w:rsidRPr="00E22CDD" w:rsidRDefault="00E22CDD" w:rsidP="00E22CDD">
      <w:pPr>
        <w:spacing w:line="259" w:lineRule="auto"/>
        <w:jc w:val="center"/>
        <w:rPr>
          <w:b/>
        </w:rPr>
      </w:pPr>
      <w:r w:rsidRPr="00E22CDD">
        <w:rPr>
          <w:b/>
        </w:rPr>
        <w:t>DESCRIPCIÓN DEL CARGO.</w:t>
      </w:r>
    </w:p>
    <w:p w14:paraId="6CD02BF6" w14:textId="77777777" w:rsidR="00E22CDD" w:rsidRPr="00E22CDD" w:rsidRDefault="00E22CDD" w:rsidP="00E22CDD">
      <w:pPr>
        <w:spacing w:line="259" w:lineRule="auto"/>
      </w:pPr>
      <w:r w:rsidRPr="00E22CDD">
        <w:t xml:space="preserve">Es el orientador y acompañante en el proceso de formación, enseñanza y aprendizaje de los educandos, a través del desarrollo de actividades propias del área de conocimiento y de su quehacer docente. </w:t>
      </w:r>
    </w:p>
    <w:p w14:paraId="09337BC0" w14:textId="77777777" w:rsidR="00E22CDD" w:rsidRPr="00E22CDD" w:rsidRDefault="00E22CDD" w:rsidP="00E22CDD">
      <w:pPr>
        <w:spacing w:line="259" w:lineRule="auto"/>
      </w:pPr>
      <w:r w:rsidRPr="00E22CDD">
        <w:t xml:space="preserve">Los docentes dependen de la coordinación para asuntos afines con la labor académica y de convivencia institucional y por relación de autoridad funcional, del jefe de área. Les corresponde proporcionar la orientación y guías en las actividades curriculares para que los alumnos logren los mejores resultados </w:t>
      </w:r>
    </w:p>
    <w:p w14:paraId="171F2023" w14:textId="77777777" w:rsidR="00E22CDD" w:rsidRPr="00E22CDD" w:rsidRDefault="00E22CDD" w:rsidP="00E22CDD">
      <w:pPr>
        <w:spacing w:line="259" w:lineRule="auto"/>
        <w:rPr>
          <w:b/>
        </w:rPr>
      </w:pPr>
      <w:r w:rsidRPr="00E22CDD">
        <w:rPr>
          <w:b/>
        </w:rPr>
        <w:t xml:space="preserve">EDUCACIÓN FORMACIÓN </w:t>
      </w:r>
    </w:p>
    <w:p w14:paraId="202098B6" w14:textId="77777777" w:rsidR="00E22CDD" w:rsidRPr="00E22CDD" w:rsidRDefault="00E22CDD" w:rsidP="00E22CDD">
      <w:pPr>
        <w:spacing w:line="259" w:lineRule="auto"/>
      </w:pPr>
      <w:r w:rsidRPr="00E22CDD">
        <w:t xml:space="preserve">Lo estipulado en el Decreto 1278 de Junio 19 de 2002: </w:t>
      </w:r>
    </w:p>
    <w:p w14:paraId="1D8F4839" w14:textId="77777777" w:rsidR="00E22CDD" w:rsidRPr="00E22CDD" w:rsidRDefault="00E22CDD" w:rsidP="00E22CDD">
      <w:pPr>
        <w:spacing w:line="259" w:lineRule="auto"/>
      </w:pPr>
      <w:r w:rsidRPr="00E22CDD">
        <w:t xml:space="preserve">Título de licenciado o profesional expedido por una institución de educación superior debidamente reconocida por el Estado o título de normalista superior. </w:t>
      </w:r>
    </w:p>
    <w:p w14:paraId="1CD27ED6" w14:textId="77777777" w:rsidR="00E22CDD" w:rsidRPr="00E22CDD" w:rsidRDefault="00E22CDD" w:rsidP="00E22CDD">
      <w:pPr>
        <w:spacing w:line="259" w:lineRule="auto"/>
      </w:pPr>
      <w:r w:rsidRPr="00E22CDD">
        <w:t xml:space="preserve">Nota: </w:t>
      </w:r>
    </w:p>
    <w:p w14:paraId="5258A032" w14:textId="77777777" w:rsidR="00E22CDD" w:rsidRPr="00E22CDD" w:rsidRDefault="00E22CDD" w:rsidP="005F5530">
      <w:pPr>
        <w:numPr>
          <w:ilvl w:val="0"/>
          <w:numId w:val="126"/>
        </w:numPr>
        <w:spacing w:line="259" w:lineRule="auto"/>
        <w:ind w:left="426"/>
        <w:contextualSpacing/>
      </w:pPr>
      <w:r w:rsidRPr="00E22CDD">
        <w:t xml:space="preserve">Los docentes vinculados con anterioridad a este decreto, se rigen por lo estipulado en el Decreto 2277 de septiembre 14 de 1979. </w:t>
      </w:r>
    </w:p>
    <w:p w14:paraId="2D0690CE" w14:textId="77777777" w:rsidR="00E22CDD" w:rsidRPr="00E22CDD" w:rsidRDefault="00E22CDD" w:rsidP="005F5530">
      <w:pPr>
        <w:numPr>
          <w:ilvl w:val="0"/>
          <w:numId w:val="126"/>
        </w:numPr>
        <w:spacing w:line="259" w:lineRule="auto"/>
        <w:ind w:left="426"/>
        <w:contextualSpacing/>
      </w:pPr>
      <w:r w:rsidRPr="00E22CDD">
        <w:t xml:space="preserve">Quienes posean título de normalista superior expedido por una escuela normal superior reestructurada, expresamente autorizada por el Ministerio de Educación Nacional, </w:t>
      </w:r>
    </w:p>
    <w:p w14:paraId="6FEE053A" w14:textId="77777777" w:rsidR="00E22CDD" w:rsidRPr="00E22CDD" w:rsidRDefault="00E22CDD" w:rsidP="005F5530">
      <w:pPr>
        <w:numPr>
          <w:ilvl w:val="0"/>
          <w:numId w:val="126"/>
        </w:numPr>
        <w:spacing w:line="259" w:lineRule="auto"/>
        <w:ind w:left="426"/>
        <w:contextualSpacing/>
      </w:pPr>
      <w:r w:rsidRPr="00E22CDD">
        <w:t xml:space="preserve">Curso de Pedagogía (aplica sólo para profesionales no docentes) </w:t>
      </w:r>
    </w:p>
    <w:p w14:paraId="194B6C79" w14:textId="77777777" w:rsidR="00E22CDD" w:rsidRPr="00E22CDD" w:rsidRDefault="00E22CDD" w:rsidP="005F5530">
      <w:pPr>
        <w:numPr>
          <w:ilvl w:val="0"/>
          <w:numId w:val="126"/>
        </w:numPr>
        <w:spacing w:line="259" w:lineRule="auto"/>
        <w:ind w:left="426"/>
        <w:contextualSpacing/>
      </w:pPr>
      <w:r w:rsidRPr="00E22CDD">
        <w:lastRenderedPageBreak/>
        <w:t xml:space="preserve">Actualización en el área específica de su conocimiento </w:t>
      </w:r>
    </w:p>
    <w:p w14:paraId="7D8D0EBB" w14:textId="77777777" w:rsidR="00E22CDD" w:rsidRPr="00E22CDD" w:rsidRDefault="00E22CDD" w:rsidP="005F5530">
      <w:pPr>
        <w:numPr>
          <w:ilvl w:val="0"/>
          <w:numId w:val="126"/>
        </w:numPr>
        <w:spacing w:line="259" w:lineRule="auto"/>
        <w:ind w:left="426"/>
        <w:contextualSpacing/>
      </w:pPr>
      <w:r w:rsidRPr="00E22CDD">
        <w:t xml:space="preserve">Comunidades de Aprendizaje. </w:t>
      </w:r>
    </w:p>
    <w:p w14:paraId="277B25A7" w14:textId="77777777" w:rsidR="00E22CDD" w:rsidRPr="00E22CDD" w:rsidRDefault="00E22CDD" w:rsidP="005F5530">
      <w:pPr>
        <w:numPr>
          <w:ilvl w:val="0"/>
          <w:numId w:val="126"/>
        </w:numPr>
        <w:spacing w:line="259" w:lineRule="auto"/>
        <w:ind w:left="426"/>
        <w:contextualSpacing/>
      </w:pPr>
      <w:r w:rsidRPr="00E22CDD">
        <w:t xml:space="preserve">Ciudadanía Digital </w:t>
      </w:r>
    </w:p>
    <w:p w14:paraId="3A604C1D" w14:textId="77777777" w:rsidR="00E22CDD" w:rsidRPr="00E22CDD" w:rsidRDefault="00E22CDD" w:rsidP="005F5530">
      <w:pPr>
        <w:numPr>
          <w:ilvl w:val="0"/>
          <w:numId w:val="126"/>
        </w:numPr>
        <w:spacing w:line="259" w:lineRule="auto"/>
        <w:ind w:left="426"/>
        <w:contextualSpacing/>
      </w:pPr>
      <w:r w:rsidRPr="00E22CDD">
        <w:t xml:space="preserve">podrán ejercer la docencia en educación primaria o en educación preescolar </w:t>
      </w:r>
    </w:p>
    <w:p w14:paraId="1B54C336" w14:textId="77777777" w:rsidR="00E22CDD" w:rsidRPr="00E22CDD" w:rsidRDefault="00E22CDD" w:rsidP="00E22CDD">
      <w:pPr>
        <w:spacing w:line="259" w:lineRule="auto"/>
      </w:pPr>
      <w:r w:rsidRPr="00E22CDD">
        <w:rPr>
          <w:b/>
        </w:rPr>
        <w:t>EXPERIENCIA</w:t>
      </w:r>
      <w:r w:rsidRPr="00E22CDD">
        <w:t xml:space="preserve"> </w:t>
      </w:r>
      <w:r w:rsidRPr="00E22CDD">
        <w:tab/>
        <w:t xml:space="preserve">Superar el concurso de méritos que se cite para tal fin, debiendo ejercer la docencia en el nivel educativo y en el área de conocimiento de su formación </w:t>
      </w:r>
    </w:p>
    <w:p w14:paraId="1DD1BDD2" w14:textId="77777777" w:rsidR="00E22CDD" w:rsidRPr="00E22CDD" w:rsidRDefault="00E22CDD" w:rsidP="00E22CDD">
      <w:pPr>
        <w:spacing w:line="259" w:lineRule="auto"/>
        <w:rPr>
          <w:b/>
        </w:rPr>
      </w:pPr>
      <w:r w:rsidRPr="00E22CDD">
        <w:rPr>
          <w:b/>
        </w:rPr>
        <w:t xml:space="preserve">HABILIDADES </w:t>
      </w:r>
    </w:p>
    <w:p w14:paraId="126BD48B" w14:textId="77777777" w:rsidR="00E22CDD" w:rsidRPr="00E22CDD" w:rsidRDefault="00E22CDD" w:rsidP="00E22CDD">
      <w:pPr>
        <w:spacing w:line="259" w:lineRule="auto"/>
        <w:rPr>
          <w:b/>
        </w:rPr>
      </w:pPr>
      <w:r w:rsidRPr="00E22CDD">
        <w:rPr>
          <w:b/>
        </w:rPr>
        <w:t xml:space="preserve">FUNCIONALES </w:t>
      </w:r>
      <w:r w:rsidRPr="00E22CDD">
        <w:rPr>
          <w:b/>
        </w:rPr>
        <w:tab/>
        <w:t xml:space="preserve">COMPORTAMENTALES </w:t>
      </w:r>
    </w:p>
    <w:p w14:paraId="4DC59543" w14:textId="77777777" w:rsidR="00E22CDD" w:rsidRPr="00E22CDD" w:rsidRDefault="00E22CDD" w:rsidP="00E22CDD">
      <w:pPr>
        <w:spacing w:line="259" w:lineRule="auto"/>
        <w:rPr>
          <w:b/>
        </w:rPr>
      </w:pPr>
      <w:r w:rsidRPr="00E22CDD">
        <w:rPr>
          <w:b/>
        </w:rPr>
        <w:t xml:space="preserve">GESTION ACADÉMICA: </w:t>
      </w:r>
    </w:p>
    <w:p w14:paraId="2FFC1118" w14:textId="77777777" w:rsidR="00E22CDD" w:rsidRPr="00E22CDD" w:rsidRDefault="00E22CDD" w:rsidP="005F5530">
      <w:pPr>
        <w:numPr>
          <w:ilvl w:val="0"/>
          <w:numId w:val="126"/>
        </w:numPr>
        <w:spacing w:line="259" w:lineRule="auto"/>
        <w:ind w:left="426"/>
        <w:contextualSpacing/>
      </w:pPr>
      <w:r w:rsidRPr="00E22CDD">
        <w:t xml:space="preserve">Dominio curricular </w:t>
      </w:r>
    </w:p>
    <w:p w14:paraId="742892D1" w14:textId="77777777" w:rsidR="00E22CDD" w:rsidRPr="00E22CDD" w:rsidRDefault="00E22CDD" w:rsidP="005F5530">
      <w:pPr>
        <w:numPr>
          <w:ilvl w:val="0"/>
          <w:numId w:val="126"/>
        </w:numPr>
        <w:spacing w:line="259" w:lineRule="auto"/>
        <w:ind w:left="426"/>
        <w:contextualSpacing/>
      </w:pPr>
      <w:r w:rsidRPr="00E22CDD">
        <w:t xml:space="preserve">Planeación y organización académica </w:t>
      </w:r>
    </w:p>
    <w:p w14:paraId="5395589B" w14:textId="77777777" w:rsidR="00E22CDD" w:rsidRPr="00E22CDD" w:rsidRDefault="00E22CDD" w:rsidP="005F5530">
      <w:pPr>
        <w:numPr>
          <w:ilvl w:val="0"/>
          <w:numId w:val="126"/>
        </w:numPr>
        <w:spacing w:line="259" w:lineRule="auto"/>
        <w:ind w:left="426"/>
        <w:contextualSpacing/>
      </w:pPr>
      <w:r w:rsidRPr="00E22CDD">
        <w:t xml:space="preserve">Pedagógica y didáctica </w:t>
      </w:r>
    </w:p>
    <w:p w14:paraId="237515BE" w14:textId="77777777" w:rsidR="00E22CDD" w:rsidRPr="00E22CDD" w:rsidRDefault="00E22CDD" w:rsidP="005F5530">
      <w:pPr>
        <w:numPr>
          <w:ilvl w:val="0"/>
          <w:numId w:val="126"/>
        </w:numPr>
        <w:spacing w:line="259" w:lineRule="auto"/>
        <w:ind w:left="426"/>
        <w:contextualSpacing/>
      </w:pPr>
      <w:r w:rsidRPr="00E22CDD">
        <w:t xml:space="preserve">Evaluación del aprendizaje </w:t>
      </w:r>
    </w:p>
    <w:p w14:paraId="5DCFCEEC" w14:textId="77777777" w:rsidR="00E22CDD" w:rsidRPr="00E22CDD" w:rsidRDefault="00E22CDD" w:rsidP="00E22CDD">
      <w:pPr>
        <w:spacing w:line="259" w:lineRule="auto"/>
        <w:rPr>
          <w:b/>
        </w:rPr>
      </w:pPr>
    </w:p>
    <w:p w14:paraId="084216B8" w14:textId="77777777" w:rsidR="00E22CDD" w:rsidRPr="00E22CDD" w:rsidRDefault="00E22CDD" w:rsidP="00E22CDD">
      <w:pPr>
        <w:spacing w:line="259" w:lineRule="auto"/>
        <w:rPr>
          <w:b/>
        </w:rPr>
      </w:pPr>
      <w:r w:rsidRPr="00E22CDD">
        <w:rPr>
          <w:b/>
        </w:rPr>
        <w:t xml:space="preserve">GESTION ADMINISTRATIVA: </w:t>
      </w:r>
    </w:p>
    <w:p w14:paraId="6A6E424B" w14:textId="77777777" w:rsidR="00E22CDD" w:rsidRPr="00E22CDD" w:rsidRDefault="00E22CDD" w:rsidP="005F5530">
      <w:pPr>
        <w:numPr>
          <w:ilvl w:val="0"/>
          <w:numId w:val="126"/>
        </w:numPr>
        <w:spacing w:line="259" w:lineRule="auto"/>
        <w:ind w:left="426"/>
        <w:contextualSpacing/>
      </w:pPr>
      <w:r w:rsidRPr="00E22CDD">
        <w:t xml:space="preserve">Uso de recursos </w:t>
      </w:r>
    </w:p>
    <w:p w14:paraId="22F232F4" w14:textId="77777777" w:rsidR="00E22CDD" w:rsidRPr="00E22CDD" w:rsidRDefault="00E22CDD" w:rsidP="005F5530">
      <w:pPr>
        <w:numPr>
          <w:ilvl w:val="0"/>
          <w:numId w:val="126"/>
        </w:numPr>
        <w:spacing w:line="259" w:lineRule="auto"/>
        <w:ind w:left="426"/>
        <w:contextualSpacing/>
      </w:pPr>
      <w:r w:rsidRPr="00E22CDD">
        <w:t xml:space="preserve">Seguimiento de procesos </w:t>
      </w:r>
    </w:p>
    <w:p w14:paraId="40999036" w14:textId="77777777" w:rsidR="00E22CDD" w:rsidRPr="00E22CDD" w:rsidRDefault="00E22CDD" w:rsidP="00E22CDD">
      <w:pPr>
        <w:spacing w:line="259" w:lineRule="auto"/>
      </w:pPr>
    </w:p>
    <w:p w14:paraId="5E3E2BBA" w14:textId="77777777" w:rsidR="00E22CDD" w:rsidRPr="00E22CDD" w:rsidRDefault="00E22CDD" w:rsidP="00E22CDD">
      <w:pPr>
        <w:spacing w:line="259" w:lineRule="auto"/>
        <w:rPr>
          <w:b/>
        </w:rPr>
      </w:pPr>
      <w:r w:rsidRPr="00E22CDD">
        <w:rPr>
          <w:b/>
        </w:rPr>
        <w:t xml:space="preserve">GESTION COMUNITARIA: </w:t>
      </w:r>
    </w:p>
    <w:p w14:paraId="12205CAF" w14:textId="77777777" w:rsidR="00E22CDD" w:rsidRPr="00E22CDD" w:rsidRDefault="00E22CDD" w:rsidP="005F5530">
      <w:pPr>
        <w:numPr>
          <w:ilvl w:val="0"/>
          <w:numId w:val="126"/>
        </w:numPr>
        <w:spacing w:line="259" w:lineRule="auto"/>
        <w:ind w:left="426"/>
        <w:contextualSpacing/>
      </w:pPr>
      <w:r w:rsidRPr="00E22CDD">
        <w:t xml:space="preserve">Comunicación institucional </w:t>
      </w:r>
    </w:p>
    <w:p w14:paraId="7E905E71" w14:textId="77777777" w:rsidR="00E22CDD" w:rsidRPr="00E22CDD" w:rsidRDefault="00E22CDD" w:rsidP="005F5530">
      <w:pPr>
        <w:numPr>
          <w:ilvl w:val="0"/>
          <w:numId w:val="126"/>
        </w:numPr>
        <w:spacing w:line="259" w:lineRule="auto"/>
        <w:ind w:left="426"/>
        <w:contextualSpacing/>
      </w:pPr>
      <w:r w:rsidRPr="00E22CDD">
        <w:t xml:space="preserve">Interacción con la comunidad y el entorno </w:t>
      </w:r>
    </w:p>
    <w:p w14:paraId="03841016" w14:textId="77777777" w:rsidR="00E22CDD" w:rsidRPr="00E22CDD" w:rsidRDefault="00E22CDD" w:rsidP="005F5530">
      <w:pPr>
        <w:numPr>
          <w:ilvl w:val="0"/>
          <w:numId w:val="126"/>
        </w:numPr>
        <w:spacing w:line="259" w:lineRule="auto"/>
        <w:ind w:left="426"/>
        <w:contextualSpacing/>
      </w:pPr>
      <w:r w:rsidRPr="00E22CDD">
        <w:t xml:space="preserve">Liderazgo </w:t>
      </w:r>
    </w:p>
    <w:p w14:paraId="7C69D95B" w14:textId="77777777" w:rsidR="00E22CDD" w:rsidRPr="00E22CDD" w:rsidRDefault="00E22CDD" w:rsidP="005F5530">
      <w:pPr>
        <w:numPr>
          <w:ilvl w:val="0"/>
          <w:numId w:val="126"/>
        </w:numPr>
        <w:spacing w:line="259" w:lineRule="auto"/>
        <w:ind w:left="426"/>
        <w:contextualSpacing/>
      </w:pPr>
      <w:r w:rsidRPr="00E22CDD">
        <w:t xml:space="preserve">Relaciones interpersonales y comunicación </w:t>
      </w:r>
    </w:p>
    <w:p w14:paraId="03C46F33" w14:textId="77777777" w:rsidR="00E22CDD" w:rsidRPr="00E22CDD" w:rsidRDefault="00E22CDD" w:rsidP="005F5530">
      <w:pPr>
        <w:numPr>
          <w:ilvl w:val="0"/>
          <w:numId w:val="126"/>
        </w:numPr>
        <w:spacing w:line="259" w:lineRule="auto"/>
        <w:ind w:left="426"/>
        <w:contextualSpacing/>
      </w:pPr>
      <w:r w:rsidRPr="00E22CDD">
        <w:t xml:space="preserve">Trabajo en equipo </w:t>
      </w:r>
    </w:p>
    <w:p w14:paraId="21EAA3D0" w14:textId="77777777" w:rsidR="00E22CDD" w:rsidRPr="00E22CDD" w:rsidRDefault="00E22CDD" w:rsidP="005F5530">
      <w:pPr>
        <w:numPr>
          <w:ilvl w:val="0"/>
          <w:numId w:val="126"/>
        </w:numPr>
        <w:spacing w:line="259" w:lineRule="auto"/>
        <w:ind w:left="426"/>
        <w:contextualSpacing/>
      </w:pPr>
      <w:r w:rsidRPr="00E22CDD">
        <w:t xml:space="preserve">Negociación y mediación </w:t>
      </w:r>
    </w:p>
    <w:p w14:paraId="419B2373" w14:textId="77777777" w:rsidR="00E22CDD" w:rsidRPr="00E22CDD" w:rsidRDefault="00E22CDD" w:rsidP="005F5530">
      <w:pPr>
        <w:numPr>
          <w:ilvl w:val="0"/>
          <w:numId w:val="126"/>
        </w:numPr>
        <w:spacing w:line="259" w:lineRule="auto"/>
        <w:ind w:left="426"/>
        <w:contextualSpacing/>
      </w:pPr>
      <w:r w:rsidRPr="00E22CDD">
        <w:t xml:space="preserve">Compromiso social e institucional </w:t>
      </w:r>
    </w:p>
    <w:p w14:paraId="77ABD827" w14:textId="77777777" w:rsidR="00E22CDD" w:rsidRPr="00E22CDD" w:rsidRDefault="00E22CDD" w:rsidP="005F5530">
      <w:pPr>
        <w:numPr>
          <w:ilvl w:val="0"/>
          <w:numId w:val="126"/>
        </w:numPr>
        <w:spacing w:line="259" w:lineRule="auto"/>
        <w:ind w:left="426"/>
        <w:contextualSpacing/>
      </w:pPr>
      <w:r w:rsidRPr="00E22CDD">
        <w:t xml:space="preserve">Iniciativa </w:t>
      </w:r>
    </w:p>
    <w:p w14:paraId="16904728" w14:textId="77777777" w:rsidR="00E22CDD" w:rsidRPr="00E22CDD" w:rsidRDefault="00E22CDD" w:rsidP="005F5530">
      <w:pPr>
        <w:numPr>
          <w:ilvl w:val="0"/>
          <w:numId w:val="126"/>
        </w:numPr>
        <w:spacing w:line="259" w:lineRule="auto"/>
        <w:ind w:left="426"/>
        <w:contextualSpacing/>
      </w:pPr>
      <w:r w:rsidRPr="00E22CDD">
        <w:t xml:space="preserve">Orientación al logro </w:t>
      </w:r>
    </w:p>
    <w:p w14:paraId="38068E17" w14:textId="77777777" w:rsidR="00E22CDD" w:rsidRPr="00E22CDD" w:rsidRDefault="00E22CDD" w:rsidP="00E22CDD">
      <w:pPr>
        <w:spacing w:line="259" w:lineRule="auto"/>
      </w:pPr>
    </w:p>
    <w:p w14:paraId="6E85E9E9" w14:textId="77777777" w:rsidR="00E22CDD" w:rsidRPr="00E22CDD" w:rsidRDefault="00E22CDD" w:rsidP="00E22CDD">
      <w:pPr>
        <w:spacing w:line="259" w:lineRule="auto"/>
        <w:rPr>
          <w:b/>
        </w:rPr>
      </w:pPr>
      <w:r w:rsidRPr="00E22CDD">
        <w:rPr>
          <w:b/>
        </w:rPr>
        <w:t xml:space="preserve">RESPONSABILIDADES </w:t>
      </w:r>
    </w:p>
    <w:p w14:paraId="226B7C84" w14:textId="77777777" w:rsidR="00E22CDD" w:rsidRPr="00E22CDD" w:rsidRDefault="00E22CDD" w:rsidP="00E22CDD">
      <w:pPr>
        <w:spacing w:line="259" w:lineRule="auto"/>
        <w:rPr>
          <w:b/>
        </w:rPr>
      </w:pPr>
      <w:r w:rsidRPr="00E22CDD">
        <w:rPr>
          <w:b/>
        </w:rPr>
        <w:t xml:space="preserve">Dominio curricular: </w:t>
      </w:r>
    </w:p>
    <w:p w14:paraId="1094AAF3" w14:textId="77777777" w:rsidR="00E22CDD" w:rsidRPr="00E22CDD" w:rsidRDefault="00E22CDD" w:rsidP="005F5530">
      <w:pPr>
        <w:numPr>
          <w:ilvl w:val="0"/>
          <w:numId w:val="127"/>
        </w:numPr>
        <w:spacing w:line="259" w:lineRule="auto"/>
        <w:ind w:left="426"/>
        <w:contextualSpacing/>
      </w:pPr>
      <w:r w:rsidRPr="00E22CDD">
        <w:t xml:space="preserve">Demostrar conocimientos actualizados y dominio de su disciplina y de las áreas a cargo. </w:t>
      </w:r>
    </w:p>
    <w:p w14:paraId="326EDB55" w14:textId="77777777" w:rsidR="00E22CDD" w:rsidRPr="00E22CDD" w:rsidRDefault="00E22CDD" w:rsidP="005F5530">
      <w:pPr>
        <w:numPr>
          <w:ilvl w:val="0"/>
          <w:numId w:val="127"/>
        </w:numPr>
        <w:spacing w:line="259" w:lineRule="auto"/>
        <w:ind w:left="426"/>
        <w:contextualSpacing/>
      </w:pPr>
      <w:r w:rsidRPr="00E22CDD">
        <w:t xml:space="preserve">Aplicar conocimientos, métodos y herramientas propios de su disciplina en los procesos académicos que dirige. </w:t>
      </w:r>
    </w:p>
    <w:p w14:paraId="61E1286A" w14:textId="77777777" w:rsidR="00E22CDD" w:rsidRPr="00E22CDD" w:rsidRDefault="00E22CDD" w:rsidP="005F5530">
      <w:pPr>
        <w:numPr>
          <w:ilvl w:val="0"/>
          <w:numId w:val="127"/>
        </w:numPr>
        <w:spacing w:line="259" w:lineRule="auto"/>
        <w:ind w:left="426"/>
        <w:contextualSpacing/>
      </w:pPr>
      <w:r w:rsidRPr="00E22CDD">
        <w:t xml:space="preserve">Conocer e implementar los estándares básicos de competencia, los lineamientos y las orientaciones curriculares, para las áreas y grados asignados. </w:t>
      </w:r>
    </w:p>
    <w:p w14:paraId="15D850DD" w14:textId="77777777" w:rsidR="00E22CDD" w:rsidRPr="00E22CDD" w:rsidRDefault="00E22CDD" w:rsidP="005F5530">
      <w:pPr>
        <w:numPr>
          <w:ilvl w:val="0"/>
          <w:numId w:val="127"/>
        </w:numPr>
        <w:spacing w:line="259" w:lineRule="auto"/>
        <w:ind w:left="426"/>
        <w:contextualSpacing/>
      </w:pPr>
      <w:r w:rsidRPr="00E22CDD">
        <w:t xml:space="preserve">Conocer el currículo y establecer conexiones que articulan su área y grado con otras áreas y grados. </w:t>
      </w:r>
    </w:p>
    <w:p w14:paraId="26A2E669" w14:textId="77777777" w:rsidR="00E22CDD" w:rsidRPr="00E22CDD" w:rsidRDefault="00E22CDD" w:rsidP="005F5530">
      <w:pPr>
        <w:numPr>
          <w:ilvl w:val="0"/>
          <w:numId w:val="127"/>
        </w:numPr>
        <w:spacing w:line="259" w:lineRule="auto"/>
        <w:ind w:left="426"/>
        <w:contextualSpacing/>
      </w:pPr>
      <w:r w:rsidRPr="00E22CDD">
        <w:t xml:space="preserve">Proponer y sustentar ante el comité académico actualizaciones para su plan de estudios y el currículo. </w:t>
      </w:r>
    </w:p>
    <w:p w14:paraId="526DFF7E" w14:textId="77777777" w:rsidR="00E22CDD" w:rsidRPr="00E22CDD" w:rsidRDefault="00E22CDD" w:rsidP="00E22CDD">
      <w:pPr>
        <w:spacing w:line="259" w:lineRule="auto"/>
        <w:contextualSpacing/>
      </w:pPr>
    </w:p>
    <w:p w14:paraId="60EF6B33" w14:textId="77777777" w:rsidR="00E22CDD" w:rsidRPr="00E22CDD" w:rsidRDefault="00E22CDD" w:rsidP="00E22CDD">
      <w:pPr>
        <w:spacing w:line="259" w:lineRule="auto"/>
        <w:rPr>
          <w:b/>
        </w:rPr>
      </w:pPr>
      <w:r w:rsidRPr="00E22CDD">
        <w:rPr>
          <w:b/>
        </w:rPr>
        <w:t xml:space="preserve">Planeación y organización académica: </w:t>
      </w:r>
    </w:p>
    <w:p w14:paraId="5BF068FB" w14:textId="77777777" w:rsidR="00E22CDD" w:rsidRPr="00E22CDD" w:rsidRDefault="00E22CDD" w:rsidP="005F5530">
      <w:pPr>
        <w:numPr>
          <w:ilvl w:val="0"/>
          <w:numId w:val="127"/>
        </w:numPr>
        <w:spacing w:line="259" w:lineRule="auto"/>
        <w:ind w:left="426"/>
        <w:contextualSpacing/>
      </w:pPr>
      <w:r w:rsidRPr="00E22CDD">
        <w:t xml:space="preserve">Presentar un plan organizado con estrategias, acciones y recursos para el año académico. </w:t>
      </w:r>
    </w:p>
    <w:p w14:paraId="30F83CC7" w14:textId="77777777" w:rsidR="00E22CDD" w:rsidRPr="00E22CDD" w:rsidRDefault="00E22CDD" w:rsidP="005F5530">
      <w:pPr>
        <w:numPr>
          <w:ilvl w:val="0"/>
          <w:numId w:val="127"/>
        </w:numPr>
        <w:spacing w:line="259" w:lineRule="auto"/>
        <w:ind w:left="426"/>
        <w:contextualSpacing/>
      </w:pPr>
      <w:r w:rsidRPr="00E22CDD">
        <w:t xml:space="preserve">Llevar una programación sistemática y optimizar el tiempo diario de sus clases. </w:t>
      </w:r>
    </w:p>
    <w:p w14:paraId="3E405EBB" w14:textId="77777777" w:rsidR="00E22CDD" w:rsidRPr="00E22CDD" w:rsidRDefault="00E22CDD" w:rsidP="005F5530">
      <w:pPr>
        <w:numPr>
          <w:ilvl w:val="0"/>
          <w:numId w:val="127"/>
        </w:numPr>
        <w:spacing w:line="259" w:lineRule="auto"/>
        <w:ind w:left="426"/>
        <w:contextualSpacing/>
      </w:pPr>
      <w:r w:rsidRPr="00E22CDD">
        <w:t xml:space="preserve">Establecer y socializar en clase reglas, normas y rutinas consistentes de convivencia en el aula, y consecuencias del comportamiento de los estudiantes. </w:t>
      </w:r>
    </w:p>
    <w:p w14:paraId="467F0DDD" w14:textId="77777777" w:rsidR="00E22CDD" w:rsidRPr="00E22CDD" w:rsidRDefault="00E22CDD" w:rsidP="005F5530">
      <w:pPr>
        <w:numPr>
          <w:ilvl w:val="0"/>
          <w:numId w:val="127"/>
        </w:numPr>
        <w:spacing w:line="259" w:lineRule="auto"/>
        <w:ind w:left="426"/>
        <w:contextualSpacing/>
      </w:pPr>
      <w:r w:rsidRPr="00E22CDD">
        <w:t xml:space="preserve">Tener dominio de grupo y mantener la disciplina en el aula sin acudir al maltrato físico o psicológico. </w:t>
      </w:r>
    </w:p>
    <w:p w14:paraId="1343C0A3" w14:textId="77777777" w:rsidR="00E22CDD" w:rsidRPr="00E22CDD" w:rsidRDefault="00E22CDD" w:rsidP="005F5530">
      <w:pPr>
        <w:numPr>
          <w:ilvl w:val="0"/>
          <w:numId w:val="127"/>
        </w:numPr>
        <w:spacing w:line="259" w:lineRule="auto"/>
        <w:ind w:left="426"/>
        <w:contextualSpacing/>
      </w:pPr>
      <w:r w:rsidRPr="00E22CDD">
        <w:t xml:space="preserve">Mantener un ambiente organizado de trabajo. </w:t>
      </w:r>
    </w:p>
    <w:p w14:paraId="2941EF87" w14:textId="77777777" w:rsidR="00E22CDD" w:rsidRPr="00E22CDD" w:rsidRDefault="00E22CDD" w:rsidP="00E22CDD">
      <w:pPr>
        <w:spacing w:line="259" w:lineRule="auto"/>
      </w:pPr>
    </w:p>
    <w:p w14:paraId="618EDE5D" w14:textId="77777777" w:rsidR="00E22CDD" w:rsidRPr="00E22CDD" w:rsidRDefault="00E22CDD" w:rsidP="00E22CDD">
      <w:pPr>
        <w:spacing w:line="259" w:lineRule="auto"/>
        <w:rPr>
          <w:b/>
        </w:rPr>
      </w:pPr>
      <w:r w:rsidRPr="00E22CDD">
        <w:rPr>
          <w:b/>
        </w:rPr>
        <w:t xml:space="preserve">Pedagógica y didáctica: </w:t>
      </w:r>
    </w:p>
    <w:p w14:paraId="40F58B33" w14:textId="77777777" w:rsidR="00E22CDD" w:rsidRPr="00E22CDD" w:rsidRDefault="00E22CDD" w:rsidP="005F5530">
      <w:pPr>
        <w:numPr>
          <w:ilvl w:val="0"/>
          <w:numId w:val="128"/>
        </w:numPr>
        <w:spacing w:line="259" w:lineRule="auto"/>
        <w:ind w:left="426"/>
        <w:contextualSpacing/>
      </w:pPr>
      <w:r w:rsidRPr="00E22CDD">
        <w:t xml:space="preserve">Utilizar variadas estrategias de enseñanza y ajustarlas según las características, las necesidades y los ritmos de aprendizaje de los estudiantes. </w:t>
      </w:r>
    </w:p>
    <w:p w14:paraId="26E9EF35" w14:textId="77777777" w:rsidR="00E22CDD" w:rsidRPr="00E22CDD" w:rsidRDefault="00E22CDD" w:rsidP="005F5530">
      <w:pPr>
        <w:numPr>
          <w:ilvl w:val="0"/>
          <w:numId w:val="128"/>
        </w:numPr>
        <w:spacing w:line="259" w:lineRule="auto"/>
        <w:ind w:left="426"/>
        <w:contextualSpacing/>
      </w:pPr>
      <w:r w:rsidRPr="00E22CDD">
        <w:t xml:space="preserve">Usar diferentes escenarios y ambientes para potenciar los procesos de enseñanza – aprendizaje para motivar a los estudiantes </w:t>
      </w:r>
    </w:p>
    <w:p w14:paraId="778A8943" w14:textId="77777777" w:rsidR="00E22CDD" w:rsidRPr="00E22CDD" w:rsidRDefault="00E22CDD" w:rsidP="005F5530">
      <w:pPr>
        <w:numPr>
          <w:ilvl w:val="0"/>
          <w:numId w:val="128"/>
        </w:numPr>
        <w:spacing w:line="259" w:lineRule="auto"/>
        <w:ind w:left="426"/>
        <w:contextualSpacing/>
      </w:pPr>
      <w:r w:rsidRPr="00E22CDD">
        <w:t xml:space="preserve">Implementar Actuaciones Educativas de Éxito. </w:t>
      </w:r>
    </w:p>
    <w:p w14:paraId="18C0B459" w14:textId="77777777" w:rsidR="00E22CDD" w:rsidRPr="00E22CDD" w:rsidRDefault="00E22CDD" w:rsidP="005F5530">
      <w:pPr>
        <w:numPr>
          <w:ilvl w:val="0"/>
          <w:numId w:val="128"/>
        </w:numPr>
        <w:spacing w:line="259" w:lineRule="auto"/>
        <w:ind w:left="426"/>
        <w:contextualSpacing/>
      </w:pPr>
      <w:r w:rsidRPr="00E22CDD">
        <w:t xml:space="preserve">Fundamentar teóricamente sus prácticas pedagógicas, actúa basado en el conocimiento y relacionar la teoría con la vida cotidiana. </w:t>
      </w:r>
    </w:p>
    <w:p w14:paraId="33D3681D" w14:textId="77777777" w:rsidR="00E22CDD" w:rsidRPr="00E22CDD" w:rsidRDefault="00E22CDD" w:rsidP="005F5530">
      <w:pPr>
        <w:numPr>
          <w:ilvl w:val="0"/>
          <w:numId w:val="128"/>
        </w:numPr>
        <w:spacing w:line="259" w:lineRule="auto"/>
        <w:ind w:left="426"/>
        <w:contextualSpacing/>
      </w:pPr>
      <w:r w:rsidRPr="00E22CDD">
        <w:t xml:space="preserve">Expresar expectativas positivas de sus estudiantes para fomentar la autoconfianza, la motivación para alcanzar logros elevados y la iniciativa para el desarrollo de proyectos. </w:t>
      </w:r>
    </w:p>
    <w:p w14:paraId="504DF9B3" w14:textId="77777777" w:rsidR="00E22CDD" w:rsidRPr="00E22CDD" w:rsidRDefault="00E22CDD" w:rsidP="005F5530">
      <w:pPr>
        <w:numPr>
          <w:ilvl w:val="0"/>
          <w:numId w:val="128"/>
        </w:numPr>
        <w:spacing w:line="259" w:lineRule="auto"/>
        <w:ind w:left="426"/>
        <w:contextualSpacing/>
      </w:pPr>
      <w:r w:rsidRPr="00E22CDD">
        <w:t xml:space="preserve">Aportar a la definición del currículo, intercambiar sus experiencias pedagógicas con el grupo docente y producir nuevos materiales para la enseñanza. </w:t>
      </w:r>
    </w:p>
    <w:p w14:paraId="5A7127B6" w14:textId="77777777" w:rsidR="00E22CDD" w:rsidRPr="00E22CDD" w:rsidRDefault="00E22CDD" w:rsidP="005F5530">
      <w:pPr>
        <w:numPr>
          <w:ilvl w:val="0"/>
          <w:numId w:val="128"/>
        </w:numPr>
        <w:spacing w:line="259" w:lineRule="auto"/>
        <w:ind w:left="426"/>
        <w:contextualSpacing/>
      </w:pPr>
      <w:r w:rsidRPr="00E22CDD">
        <w:t xml:space="preserve">Reflexionar sistemáticamente sobre su práctica pedagógica y su impacto en el aprendizaje de los estudiantes </w:t>
      </w:r>
    </w:p>
    <w:p w14:paraId="420D493C" w14:textId="77777777" w:rsidR="00E22CDD" w:rsidRPr="00E22CDD" w:rsidRDefault="00E22CDD" w:rsidP="00E22CDD">
      <w:pPr>
        <w:spacing w:line="259" w:lineRule="auto"/>
      </w:pPr>
    </w:p>
    <w:p w14:paraId="12BF4DA7" w14:textId="77777777" w:rsidR="00E22CDD" w:rsidRPr="00E22CDD" w:rsidRDefault="00E22CDD" w:rsidP="00E22CDD">
      <w:pPr>
        <w:spacing w:line="259" w:lineRule="auto"/>
        <w:rPr>
          <w:b/>
        </w:rPr>
      </w:pPr>
      <w:r w:rsidRPr="00E22CDD">
        <w:rPr>
          <w:b/>
        </w:rPr>
        <w:t xml:space="preserve">Evaluación del aprendizaje: </w:t>
      </w:r>
    </w:p>
    <w:p w14:paraId="5012C4C0" w14:textId="77777777" w:rsidR="00E22CDD" w:rsidRPr="00E22CDD" w:rsidRDefault="00E22CDD" w:rsidP="005F5530">
      <w:pPr>
        <w:numPr>
          <w:ilvl w:val="0"/>
          <w:numId w:val="128"/>
        </w:numPr>
        <w:spacing w:line="259" w:lineRule="auto"/>
        <w:ind w:left="426"/>
        <w:contextualSpacing/>
      </w:pPr>
      <w:r w:rsidRPr="00E22CDD">
        <w:t xml:space="preserve">Conocer y aplicar diferentes métodos, técnicas e instrumentos de evaluación, coherentes con los objetivos de aprendizaje del currículo. </w:t>
      </w:r>
    </w:p>
    <w:p w14:paraId="7B12E5B8" w14:textId="77777777" w:rsidR="00E22CDD" w:rsidRPr="00E22CDD" w:rsidRDefault="00E22CDD" w:rsidP="005F5530">
      <w:pPr>
        <w:numPr>
          <w:ilvl w:val="0"/>
          <w:numId w:val="128"/>
        </w:numPr>
        <w:spacing w:line="259" w:lineRule="auto"/>
        <w:ind w:left="426"/>
        <w:contextualSpacing/>
      </w:pPr>
      <w:r w:rsidRPr="00E22CDD">
        <w:t xml:space="preserve">Manejar una programación de evaluaciones y darla a conocer oportunamente a sus estudiantes. </w:t>
      </w:r>
    </w:p>
    <w:p w14:paraId="1F03BA3C" w14:textId="77777777" w:rsidR="00E22CDD" w:rsidRPr="00E22CDD" w:rsidRDefault="00E22CDD" w:rsidP="005F5530">
      <w:pPr>
        <w:numPr>
          <w:ilvl w:val="0"/>
          <w:numId w:val="128"/>
        </w:numPr>
        <w:spacing w:line="259" w:lineRule="auto"/>
        <w:ind w:left="426"/>
        <w:contextualSpacing/>
      </w:pPr>
      <w:r w:rsidRPr="00E22CDD">
        <w:t xml:space="preserve">Diseñar actividades pedagógicas, incluidas las de recuperación, con base en los resultados de la evaluación interna y externa. </w:t>
      </w:r>
    </w:p>
    <w:p w14:paraId="6D0C42F8" w14:textId="77777777" w:rsidR="00E22CDD" w:rsidRPr="00E22CDD" w:rsidRDefault="00E22CDD" w:rsidP="005F5530">
      <w:pPr>
        <w:numPr>
          <w:ilvl w:val="0"/>
          <w:numId w:val="128"/>
        </w:numPr>
        <w:spacing w:line="259" w:lineRule="auto"/>
        <w:ind w:left="426"/>
        <w:contextualSpacing/>
      </w:pPr>
      <w:r w:rsidRPr="00E22CDD">
        <w:t xml:space="preserve">Identificar a los estudiantes que requieren ayuda adicional y aplicar estrategias de apoyo para los mismos. </w:t>
      </w:r>
    </w:p>
    <w:p w14:paraId="0A72269F" w14:textId="77777777" w:rsidR="00E22CDD" w:rsidRPr="00E22CDD" w:rsidRDefault="00E22CDD" w:rsidP="005F5530">
      <w:pPr>
        <w:numPr>
          <w:ilvl w:val="0"/>
          <w:numId w:val="128"/>
        </w:numPr>
        <w:spacing w:line="259" w:lineRule="auto"/>
        <w:ind w:left="426"/>
        <w:contextualSpacing/>
      </w:pPr>
      <w:r w:rsidRPr="00E22CDD">
        <w:t xml:space="preserve">Promover la autoevaluación de los estudiantes e incentivar los desempeños sobresalientes y excelentes. </w:t>
      </w:r>
    </w:p>
    <w:p w14:paraId="5840656C" w14:textId="77777777" w:rsidR="00E22CDD" w:rsidRPr="00E22CDD" w:rsidRDefault="00E22CDD" w:rsidP="005F5530">
      <w:pPr>
        <w:numPr>
          <w:ilvl w:val="0"/>
          <w:numId w:val="128"/>
        </w:numPr>
        <w:spacing w:line="259" w:lineRule="auto"/>
        <w:ind w:left="426"/>
        <w:contextualSpacing/>
      </w:pPr>
      <w:r w:rsidRPr="00E22CDD">
        <w:t xml:space="preserve">Considerar los estándares básicos de competencias para la evaluación interna. </w:t>
      </w:r>
    </w:p>
    <w:p w14:paraId="397FBAE6" w14:textId="77777777" w:rsidR="00E22CDD" w:rsidRPr="00E22CDD" w:rsidRDefault="00E22CDD" w:rsidP="005F5530">
      <w:pPr>
        <w:numPr>
          <w:ilvl w:val="0"/>
          <w:numId w:val="128"/>
        </w:numPr>
        <w:spacing w:line="259" w:lineRule="auto"/>
        <w:ind w:left="426"/>
        <w:contextualSpacing/>
      </w:pPr>
      <w:r w:rsidRPr="00E22CDD">
        <w:t xml:space="preserve">Retroalimentar sus propias prácticas pedagógicas de acuerdo con los resultados de los estudiantes. </w:t>
      </w:r>
    </w:p>
    <w:p w14:paraId="7431DB26" w14:textId="77777777" w:rsidR="00E22CDD" w:rsidRPr="00E22CDD" w:rsidRDefault="00E22CDD" w:rsidP="00E22CDD">
      <w:pPr>
        <w:spacing w:line="259" w:lineRule="auto"/>
        <w:rPr>
          <w:b/>
        </w:rPr>
      </w:pPr>
    </w:p>
    <w:p w14:paraId="37B13997" w14:textId="77777777" w:rsidR="00E22CDD" w:rsidRPr="00E22CDD" w:rsidRDefault="00E22CDD" w:rsidP="00E22CDD">
      <w:pPr>
        <w:spacing w:line="259" w:lineRule="auto"/>
        <w:rPr>
          <w:b/>
        </w:rPr>
      </w:pPr>
      <w:r w:rsidRPr="00E22CDD">
        <w:rPr>
          <w:b/>
        </w:rPr>
        <w:t xml:space="preserve">GESTIÓN ADMINISTRATIVA </w:t>
      </w:r>
    </w:p>
    <w:p w14:paraId="24FB2834" w14:textId="77777777" w:rsidR="00E22CDD" w:rsidRPr="00E22CDD" w:rsidRDefault="00E22CDD" w:rsidP="00E22CDD">
      <w:pPr>
        <w:spacing w:line="259" w:lineRule="auto"/>
        <w:rPr>
          <w:b/>
        </w:rPr>
      </w:pPr>
      <w:r w:rsidRPr="00E22CDD">
        <w:rPr>
          <w:b/>
        </w:rPr>
        <w:t xml:space="preserve">Uso de recursos: </w:t>
      </w:r>
    </w:p>
    <w:p w14:paraId="52421E45" w14:textId="77777777" w:rsidR="00E22CDD" w:rsidRPr="00E22CDD" w:rsidRDefault="00E22CDD" w:rsidP="005F5530">
      <w:pPr>
        <w:numPr>
          <w:ilvl w:val="0"/>
          <w:numId w:val="129"/>
        </w:numPr>
        <w:spacing w:line="259" w:lineRule="auto"/>
        <w:ind w:left="426"/>
        <w:contextualSpacing/>
      </w:pPr>
      <w:r w:rsidRPr="00E22CDD">
        <w:lastRenderedPageBreak/>
        <w:t xml:space="preserve">Prever y gestionar los recursos necesarios para el desarrollo de su actividad pedagógica. </w:t>
      </w:r>
    </w:p>
    <w:p w14:paraId="4D900C91" w14:textId="77777777" w:rsidR="00E22CDD" w:rsidRPr="00E22CDD" w:rsidRDefault="00E22CDD" w:rsidP="005F5530">
      <w:pPr>
        <w:numPr>
          <w:ilvl w:val="0"/>
          <w:numId w:val="129"/>
        </w:numPr>
        <w:spacing w:line="259" w:lineRule="auto"/>
        <w:ind w:left="426"/>
        <w:contextualSpacing/>
      </w:pPr>
      <w:r w:rsidRPr="00E22CDD">
        <w:t xml:space="preserve">Solicitar y devolver los equipos y espacios que requiere para su práctica pedagógica oportunamente y siguiendo los procedimientos establecidos. </w:t>
      </w:r>
    </w:p>
    <w:p w14:paraId="2A3EE5CD" w14:textId="77777777" w:rsidR="00E22CDD" w:rsidRPr="00E22CDD" w:rsidRDefault="00E22CDD" w:rsidP="005F5530">
      <w:pPr>
        <w:numPr>
          <w:ilvl w:val="0"/>
          <w:numId w:val="129"/>
        </w:numPr>
        <w:spacing w:line="259" w:lineRule="auto"/>
        <w:ind w:left="426"/>
        <w:contextualSpacing/>
      </w:pPr>
      <w:r w:rsidRPr="00E22CDD">
        <w:t xml:space="preserve">Distribuir con eficiencia entre sus estudiantes los recursos asignados. </w:t>
      </w:r>
    </w:p>
    <w:p w14:paraId="4A02BC1E" w14:textId="77777777" w:rsidR="00E22CDD" w:rsidRPr="00E22CDD" w:rsidRDefault="00E22CDD" w:rsidP="005F5530">
      <w:pPr>
        <w:numPr>
          <w:ilvl w:val="0"/>
          <w:numId w:val="129"/>
        </w:numPr>
        <w:spacing w:line="259" w:lineRule="auto"/>
        <w:ind w:left="426"/>
        <w:contextualSpacing/>
      </w:pPr>
      <w:r w:rsidRPr="00E22CDD">
        <w:t xml:space="preserve">Hacer un uso responsable de los equipos e instalaciones de la institución y mantenerlos en buen estado. </w:t>
      </w:r>
    </w:p>
    <w:p w14:paraId="65F7B226" w14:textId="77777777" w:rsidR="00E22CDD" w:rsidRPr="00E22CDD" w:rsidRDefault="00E22CDD" w:rsidP="005F5530">
      <w:pPr>
        <w:numPr>
          <w:ilvl w:val="0"/>
          <w:numId w:val="129"/>
        </w:numPr>
        <w:spacing w:line="259" w:lineRule="auto"/>
        <w:ind w:left="426"/>
        <w:contextualSpacing/>
      </w:pPr>
      <w:r w:rsidRPr="00E22CDD">
        <w:t xml:space="preserve">Promover entre sus estudiantes el buen manejo y uso racional de la infraestructura y los recursos del establecimiento. </w:t>
      </w:r>
    </w:p>
    <w:p w14:paraId="6A7A412E" w14:textId="77777777" w:rsidR="00E22CDD" w:rsidRPr="00E22CDD" w:rsidRDefault="00E22CDD" w:rsidP="00E22CDD">
      <w:pPr>
        <w:spacing w:line="259" w:lineRule="auto"/>
        <w:rPr>
          <w:b/>
        </w:rPr>
      </w:pPr>
      <w:r w:rsidRPr="00E22CDD">
        <w:rPr>
          <w:b/>
        </w:rPr>
        <w:t xml:space="preserve">Seguimiento de procesos: </w:t>
      </w:r>
    </w:p>
    <w:p w14:paraId="6F2378B2" w14:textId="77777777" w:rsidR="00E22CDD" w:rsidRPr="00E22CDD" w:rsidRDefault="00E22CDD" w:rsidP="005F5530">
      <w:pPr>
        <w:numPr>
          <w:ilvl w:val="0"/>
          <w:numId w:val="129"/>
        </w:numPr>
        <w:spacing w:line="259" w:lineRule="auto"/>
        <w:ind w:left="426"/>
        <w:contextualSpacing/>
      </w:pPr>
      <w:r w:rsidRPr="00E22CDD">
        <w:t xml:space="preserve">Desarrollar sus actividades de acuerdo con el calendario y la jornada escolar. </w:t>
      </w:r>
    </w:p>
    <w:p w14:paraId="3EDA2F96" w14:textId="77777777" w:rsidR="00E22CDD" w:rsidRPr="00E22CDD" w:rsidRDefault="00E22CDD" w:rsidP="005F5530">
      <w:pPr>
        <w:numPr>
          <w:ilvl w:val="0"/>
          <w:numId w:val="129"/>
        </w:numPr>
        <w:spacing w:line="259" w:lineRule="auto"/>
        <w:ind w:left="426"/>
        <w:contextualSpacing/>
      </w:pPr>
      <w:r w:rsidRPr="00E22CDD">
        <w:t xml:space="preserve">Interactuar efectivamente con las diferentes instancias de la institución para optimizar el desarrollo de sus propias actividades. </w:t>
      </w:r>
    </w:p>
    <w:p w14:paraId="53606F1F" w14:textId="77777777" w:rsidR="00E22CDD" w:rsidRPr="00E22CDD" w:rsidRDefault="00E22CDD" w:rsidP="005F5530">
      <w:pPr>
        <w:numPr>
          <w:ilvl w:val="0"/>
          <w:numId w:val="129"/>
        </w:numPr>
        <w:spacing w:line="259" w:lineRule="auto"/>
        <w:ind w:left="426"/>
        <w:contextualSpacing/>
      </w:pPr>
      <w:r w:rsidRPr="00E22CDD">
        <w:t xml:space="preserve">Asistir a las reuniones académicas y administrativas convocadas y participar activamente en las mismas. </w:t>
      </w:r>
    </w:p>
    <w:p w14:paraId="3593EC1A" w14:textId="77777777" w:rsidR="00E22CDD" w:rsidRPr="00E22CDD" w:rsidRDefault="00E22CDD" w:rsidP="005F5530">
      <w:pPr>
        <w:numPr>
          <w:ilvl w:val="0"/>
          <w:numId w:val="129"/>
        </w:numPr>
        <w:spacing w:line="259" w:lineRule="auto"/>
        <w:ind w:left="426"/>
        <w:contextualSpacing/>
      </w:pPr>
      <w:r w:rsidRPr="00E22CDD">
        <w:t xml:space="preserve">Apoyar el análisis de la autoevaluación institucional, la actualización del proyecto Educativo institucional y el desarrollo de nuevas iniciativas </w:t>
      </w:r>
    </w:p>
    <w:p w14:paraId="06D5743F" w14:textId="77777777" w:rsidR="00E22CDD" w:rsidRPr="00E22CDD" w:rsidRDefault="00E22CDD" w:rsidP="005F5530">
      <w:pPr>
        <w:numPr>
          <w:ilvl w:val="0"/>
          <w:numId w:val="129"/>
        </w:numPr>
        <w:spacing w:line="259" w:lineRule="auto"/>
        <w:ind w:left="426"/>
        <w:contextualSpacing/>
      </w:pPr>
      <w:r w:rsidRPr="00E22CDD">
        <w:t xml:space="preserve">Llevar acorde con las exigencias, los registros del seguimiento de los estudiantes, y entregar oportunamente las planillas de calificaciones período por período y definitivas </w:t>
      </w:r>
    </w:p>
    <w:p w14:paraId="45D93D59" w14:textId="77777777" w:rsidR="00E22CDD" w:rsidRPr="00E22CDD" w:rsidRDefault="00E22CDD" w:rsidP="00E22CDD">
      <w:pPr>
        <w:spacing w:line="259" w:lineRule="auto"/>
      </w:pPr>
    </w:p>
    <w:p w14:paraId="3A135C78" w14:textId="77777777" w:rsidR="00E22CDD" w:rsidRPr="00E22CDD" w:rsidRDefault="00E22CDD" w:rsidP="00E22CDD">
      <w:pPr>
        <w:spacing w:line="259" w:lineRule="auto"/>
        <w:rPr>
          <w:b/>
        </w:rPr>
      </w:pPr>
      <w:r w:rsidRPr="00E22CDD">
        <w:rPr>
          <w:b/>
        </w:rPr>
        <w:t xml:space="preserve">GESTIÓN COMUNITARIA </w:t>
      </w:r>
    </w:p>
    <w:p w14:paraId="13CF38F8" w14:textId="77777777" w:rsidR="00E22CDD" w:rsidRPr="00E22CDD" w:rsidRDefault="00E22CDD" w:rsidP="00E22CDD">
      <w:pPr>
        <w:spacing w:line="259" w:lineRule="auto"/>
        <w:rPr>
          <w:b/>
        </w:rPr>
      </w:pPr>
      <w:r w:rsidRPr="00E22CDD">
        <w:rPr>
          <w:b/>
        </w:rPr>
        <w:t xml:space="preserve">Comunicación institucional: </w:t>
      </w:r>
    </w:p>
    <w:p w14:paraId="0FC93F9D" w14:textId="77777777" w:rsidR="00E22CDD" w:rsidRPr="00E22CDD" w:rsidRDefault="00E22CDD" w:rsidP="005F5530">
      <w:pPr>
        <w:numPr>
          <w:ilvl w:val="0"/>
          <w:numId w:val="129"/>
        </w:numPr>
        <w:spacing w:line="259" w:lineRule="auto"/>
        <w:ind w:left="426"/>
        <w:contextualSpacing/>
      </w:pPr>
      <w:r w:rsidRPr="00E22CDD">
        <w:t xml:space="preserve">Custodiar la aplicación y el cumplimiento del manual de convivencia en los diferentes espacios de la institución. </w:t>
      </w:r>
    </w:p>
    <w:p w14:paraId="369A2262" w14:textId="77777777" w:rsidR="00E22CDD" w:rsidRPr="00E22CDD" w:rsidRDefault="00E22CDD" w:rsidP="005F5530">
      <w:pPr>
        <w:numPr>
          <w:ilvl w:val="0"/>
          <w:numId w:val="129"/>
        </w:numPr>
        <w:spacing w:line="259" w:lineRule="auto"/>
        <w:ind w:left="426"/>
        <w:contextualSpacing/>
      </w:pPr>
      <w:r w:rsidRPr="00E22CDD">
        <w:t xml:space="preserve">Comprometerse con acciones dirigidas a la prevención de diferentes tipos de riesgos. </w:t>
      </w:r>
    </w:p>
    <w:p w14:paraId="5225D3DB" w14:textId="77777777" w:rsidR="00E22CDD" w:rsidRPr="00E22CDD" w:rsidRDefault="00E22CDD" w:rsidP="005F5530">
      <w:pPr>
        <w:numPr>
          <w:ilvl w:val="0"/>
          <w:numId w:val="129"/>
        </w:numPr>
        <w:spacing w:line="259" w:lineRule="auto"/>
        <w:ind w:left="426"/>
        <w:contextualSpacing/>
      </w:pPr>
      <w:r w:rsidRPr="00E22CDD">
        <w:t xml:space="preserve">Promover actividades con diferentes miembros de la </w:t>
      </w:r>
    </w:p>
    <w:p w14:paraId="103D52A0" w14:textId="77777777" w:rsidR="00E22CDD" w:rsidRPr="00E22CDD" w:rsidRDefault="00E22CDD" w:rsidP="005F5530">
      <w:pPr>
        <w:numPr>
          <w:ilvl w:val="0"/>
          <w:numId w:val="130"/>
        </w:numPr>
        <w:spacing w:line="259" w:lineRule="auto"/>
        <w:ind w:left="426"/>
        <w:contextualSpacing/>
      </w:pPr>
      <w:r w:rsidRPr="00E22CDD">
        <w:t xml:space="preserve">Participar en los escenarios definidos por las directivas para apoyar la toma de decisiones. </w:t>
      </w:r>
    </w:p>
    <w:p w14:paraId="1B978457" w14:textId="77777777" w:rsidR="00E22CDD" w:rsidRPr="00E22CDD" w:rsidRDefault="00E22CDD" w:rsidP="005F5530">
      <w:pPr>
        <w:numPr>
          <w:ilvl w:val="0"/>
          <w:numId w:val="130"/>
        </w:numPr>
        <w:spacing w:line="259" w:lineRule="auto"/>
        <w:ind w:left="426"/>
        <w:contextualSpacing/>
      </w:pPr>
      <w:r w:rsidRPr="00E22CDD">
        <w:t xml:space="preserve">Fomentar el respeto por los valores entre sus superiores, colegas y estudiantes. </w:t>
      </w:r>
    </w:p>
    <w:p w14:paraId="1EBCCAA2" w14:textId="77777777" w:rsidR="00E22CDD" w:rsidRPr="00E22CDD" w:rsidRDefault="00E22CDD" w:rsidP="00E22CDD">
      <w:pPr>
        <w:spacing w:line="259" w:lineRule="auto"/>
      </w:pPr>
    </w:p>
    <w:p w14:paraId="4BB67833" w14:textId="77777777" w:rsidR="00E22CDD" w:rsidRPr="00E22CDD" w:rsidRDefault="00E22CDD" w:rsidP="00E22CDD">
      <w:pPr>
        <w:spacing w:line="259" w:lineRule="auto"/>
        <w:rPr>
          <w:b/>
        </w:rPr>
      </w:pPr>
      <w:r w:rsidRPr="00E22CDD">
        <w:rPr>
          <w:b/>
        </w:rPr>
        <w:t xml:space="preserve">Interacción con la comunidad y el entorno: </w:t>
      </w:r>
    </w:p>
    <w:p w14:paraId="322E2414" w14:textId="77777777" w:rsidR="00E22CDD" w:rsidRPr="00E22CDD" w:rsidRDefault="00E22CDD" w:rsidP="005F5530">
      <w:pPr>
        <w:numPr>
          <w:ilvl w:val="0"/>
          <w:numId w:val="130"/>
        </w:numPr>
        <w:spacing w:line="259" w:lineRule="auto"/>
        <w:ind w:left="426"/>
        <w:contextualSpacing/>
      </w:pPr>
      <w:r w:rsidRPr="00E22CDD">
        <w:t xml:space="preserve">Conocer las características socio – culturales de sus estudiantes y organizar su práctica pedagógica en articulación con el contexto. </w:t>
      </w:r>
    </w:p>
    <w:p w14:paraId="2F2AEE28" w14:textId="77777777" w:rsidR="00E22CDD" w:rsidRPr="00E22CDD" w:rsidRDefault="00E22CDD" w:rsidP="005F5530">
      <w:pPr>
        <w:numPr>
          <w:ilvl w:val="0"/>
          <w:numId w:val="130"/>
        </w:numPr>
        <w:spacing w:line="259" w:lineRule="auto"/>
        <w:ind w:left="426"/>
        <w:contextualSpacing/>
      </w:pPr>
      <w:r w:rsidRPr="00E22CDD">
        <w:t xml:space="preserve">Identificar problemas psicosociales de los estudiantes y apoyar la resolución de los mismos. </w:t>
      </w:r>
    </w:p>
    <w:p w14:paraId="1CFF34AC" w14:textId="77777777" w:rsidR="00E22CDD" w:rsidRPr="00E22CDD" w:rsidRDefault="00E22CDD" w:rsidP="005F5530">
      <w:pPr>
        <w:numPr>
          <w:ilvl w:val="0"/>
          <w:numId w:val="130"/>
        </w:numPr>
        <w:spacing w:line="259" w:lineRule="auto"/>
        <w:ind w:left="426"/>
        <w:contextualSpacing/>
      </w:pPr>
      <w:r w:rsidRPr="00E22CDD">
        <w:t xml:space="preserve">Informar a padres de familia y acudientes sobre procesos educativos y avances en el aprendizaje de los estudiantes y establecer relaciones de colaboración con ellos. </w:t>
      </w:r>
    </w:p>
    <w:p w14:paraId="0594708C" w14:textId="77777777" w:rsidR="00E22CDD" w:rsidRPr="00E22CDD" w:rsidRDefault="00E22CDD" w:rsidP="005F5530">
      <w:pPr>
        <w:numPr>
          <w:ilvl w:val="0"/>
          <w:numId w:val="130"/>
        </w:numPr>
        <w:spacing w:line="259" w:lineRule="auto"/>
        <w:ind w:left="426"/>
        <w:contextualSpacing/>
      </w:pPr>
      <w:r w:rsidRPr="00E22CDD">
        <w:t xml:space="preserve">Promover la participación de la comunidad en situaciones de aprendizaje, permitiendo el incremento de nuevas situaciones de interacción entre todos los agentes del contexto educativo, </w:t>
      </w:r>
    </w:p>
    <w:p w14:paraId="2AAE57F8" w14:textId="77777777" w:rsidR="00E22CDD" w:rsidRPr="00E22CDD" w:rsidRDefault="00E22CDD" w:rsidP="005F5530">
      <w:pPr>
        <w:numPr>
          <w:ilvl w:val="0"/>
          <w:numId w:val="130"/>
        </w:numPr>
        <w:spacing w:line="259" w:lineRule="auto"/>
        <w:ind w:left="426"/>
        <w:contextualSpacing/>
      </w:pPr>
      <w:r w:rsidRPr="00E22CDD">
        <w:t xml:space="preserve">Realizar acciones pedagógicas que incorporen las características del entorno en que se encuentra la institución, generando alternativas de intervención sobre problemáticas de la comunidad. </w:t>
      </w:r>
    </w:p>
    <w:p w14:paraId="7D7185E7" w14:textId="77777777" w:rsidR="00E22CDD" w:rsidRPr="00E22CDD" w:rsidRDefault="00E22CDD" w:rsidP="005F5530">
      <w:pPr>
        <w:numPr>
          <w:ilvl w:val="0"/>
          <w:numId w:val="130"/>
        </w:numPr>
        <w:spacing w:line="259" w:lineRule="auto"/>
        <w:ind w:left="426"/>
        <w:contextualSpacing/>
      </w:pPr>
      <w:r w:rsidRPr="00E22CDD">
        <w:t xml:space="preserve">Utilizar diferentes escenarios comunitarios para enriquecer sus prácticas pedagógicas. </w:t>
      </w:r>
    </w:p>
    <w:p w14:paraId="072AF3B2" w14:textId="77777777" w:rsidR="00E22CDD" w:rsidRPr="00E22CDD" w:rsidRDefault="00E22CDD" w:rsidP="00E22CDD">
      <w:pPr>
        <w:spacing w:line="259" w:lineRule="auto"/>
      </w:pPr>
    </w:p>
    <w:p w14:paraId="15D3A20C" w14:textId="77777777" w:rsidR="00E22CDD" w:rsidRPr="00E22CDD" w:rsidRDefault="00E22CDD" w:rsidP="00E22CDD">
      <w:pPr>
        <w:spacing w:line="259" w:lineRule="auto"/>
      </w:pPr>
    </w:p>
    <w:p w14:paraId="72FC6A8B" w14:textId="77777777" w:rsidR="00E22CDD" w:rsidRPr="00E22CDD" w:rsidRDefault="00E22CDD" w:rsidP="00E22CDD">
      <w:pPr>
        <w:spacing w:line="259" w:lineRule="auto"/>
      </w:pPr>
    </w:p>
    <w:p w14:paraId="58903B93" w14:textId="77777777" w:rsidR="00E22CDD" w:rsidRPr="00E22CDD" w:rsidRDefault="00E22CDD" w:rsidP="00E22CDD">
      <w:pPr>
        <w:spacing w:line="259" w:lineRule="auto"/>
        <w:jc w:val="center"/>
        <w:rPr>
          <w:b/>
        </w:rPr>
      </w:pPr>
      <w:r w:rsidRPr="00E22CDD">
        <w:rPr>
          <w:b/>
        </w:rPr>
        <w:t xml:space="preserve">262 CARGO: </w:t>
      </w:r>
      <w:r w:rsidRPr="00E22CDD">
        <w:rPr>
          <w:b/>
        </w:rPr>
        <w:tab/>
        <w:t>DOCENTE JEFE DE ÁREA</w:t>
      </w:r>
    </w:p>
    <w:p w14:paraId="304A5197" w14:textId="77777777" w:rsidR="00E22CDD" w:rsidRPr="00E22CDD" w:rsidRDefault="00E22CDD" w:rsidP="00E22CDD">
      <w:pPr>
        <w:spacing w:line="259" w:lineRule="auto"/>
        <w:jc w:val="center"/>
        <w:rPr>
          <w:b/>
        </w:rPr>
      </w:pPr>
      <w:r w:rsidRPr="00E22CDD">
        <w:rPr>
          <w:b/>
        </w:rPr>
        <w:t xml:space="preserve">JEFE INMEDIATO: </w:t>
      </w:r>
      <w:r w:rsidRPr="00E22CDD">
        <w:rPr>
          <w:b/>
        </w:rPr>
        <w:tab/>
        <w:t>COORDINADOR(A)</w:t>
      </w:r>
    </w:p>
    <w:p w14:paraId="2E28E9DE" w14:textId="77777777" w:rsidR="00E22CDD" w:rsidRPr="00E22CDD" w:rsidRDefault="00E22CDD" w:rsidP="00E22CDD">
      <w:pPr>
        <w:spacing w:line="259" w:lineRule="auto"/>
        <w:jc w:val="center"/>
      </w:pPr>
      <w:r w:rsidRPr="00E22CDD">
        <w:rPr>
          <w:b/>
        </w:rPr>
        <w:t>DESCRIPCIÓN DEL CARGO</w:t>
      </w:r>
    </w:p>
    <w:p w14:paraId="72A0C595" w14:textId="77777777" w:rsidR="00E22CDD" w:rsidRPr="00E22CDD" w:rsidRDefault="00E22CDD" w:rsidP="00E22CDD">
      <w:pPr>
        <w:spacing w:line="259" w:lineRule="auto"/>
      </w:pPr>
      <w:r w:rsidRPr="00E22CDD">
        <w:t xml:space="preserve">Orienta y acompaña al personal docente en el desarrollo curricular del área, acorde a los lineamientos pedagógicos del Plan de Estudios y la propuesta curricular del área. </w:t>
      </w:r>
    </w:p>
    <w:p w14:paraId="1CC8E077" w14:textId="77777777" w:rsidR="00E22CDD" w:rsidRPr="00E22CDD" w:rsidRDefault="00E22CDD" w:rsidP="00E22CDD">
      <w:pPr>
        <w:spacing w:line="259" w:lineRule="auto"/>
      </w:pPr>
      <w:r w:rsidRPr="00E22CDD">
        <w:t xml:space="preserve">Debe coordinar las actividades pedagógicas del área que aseguren su alto desempeño, fundamentada en la comunicación y trabajo de equipo de los docentes que la conforman. Así mismo, el acompañamiento debe permitirle efectuar un seguimiento y evaluación permanente de los resultados y generar, conjuntamente con el equipo del área, estrategias de mejoramiento. </w:t>
      </w:r>
    </w:p>
    <w:p w14:paraId="6157E81B" w14:textId="77777777" w:rsidR="00E22CDD" w:rsidRPr="00E22CDD" w:rsidRDefault="00E22CDD" w:rsidP="00E22CDD">
      <w:pPr>
        <w:spacing w:line="259" w:lineRule="auto"/>
        <w:rPr>
          <w:b/>
        </w:rPr>
      </w:pPr>
      <w:r w:rsidRPr="00E22CDD">
        <w:rPr>
          <w:b/>
        </w:rPr>
        <w:t xml:space="preserve">EDUCACIÓN FORMACIÓN </w:t>
      </w:r>
    </w:p>
    <w:p w14:paraId="04703A77" w14:textId="77777777" w:rsidR="00E22CDD" w:rsidRPr="00E22CDD" w:rsidRDefault="00E22CDD" w:rsidP="005F5530">
      <w:pPr>
        <w:numPr>
          <w:ilvl w:val="0"/>
          <w:numId w:val="131"/>
        </w:numPr>
        <w:spacing w:line="259" w:lineRule="auto"/>
        <w:ind w:left="426"/>
        <w:contextualSpacing/>
      </w:pPr>
      <w:r w:rsidRPr="00E22CDD">
        <w:t xml:space="preserve">Título Profesional o Licenciatura, según nivel y/o área asignada </w:t>
      </w:r>
      <w:r w:rsidRPr="00E22CDD">
        <w:tab/>
      </w:r>
    </w:p>
    <w:p w14:paraId="607F94DC" w14:textId="77777777" w:rsidR="00E22CDD" w:rsidRPr="00E22CDD" w:rsidRDefault="00E22CDD" w:rsidP="005F5530">
      <w:pPr>
        <w:numPr>
          <w:ilvl w:val="0"/>
          <w:numId w:val="131"/>
        </w:numPr>
        <w:spacing w:line="259" w:lineRule="auto"/>
        <w:ind w:left="426"/>
        <w:contextualSpacing/>
      </w:pPr>
      <w:r w:rsidRPr="00E22CDD">
        <w:t xml:space="preserve">Actualización en área específica de conocimiento </w:t>
      </w:r>
    </w:p>
    <w:p w14:paraId="197EAD84" w14:textId="77777777" w:rsidR="00E22CDD" w:rsidRPr="00E22CDD" w:rsidRDefault="00E22CDD" w:rsidP="005F5530">
      <w:pPr>
        <w:numPr>
          <w:ilvl w:val="0"/>
          <w:numId w:val="131"/>
        </w:numPr>
        <w:spacing w:line="259" w:lineRule="auto"/>
        <w:ind w:left="426"/>
        <w:contextualSpacing/>
      </w:pPr>
      <w:r w:rsidRPr="00E22CDD">
        <w:t xml:space="preserve">Formación en pedagogía (solo para profesionales no licenciados) </w:t>
      </w:r>
    </w:p>
    <w:p w14:paraId="2BD36284" w14:textId="77777777" w:rsidR="00E22CDD" w:rsidRPr="00E22CDD" w:rsidRDefault="00E22CDD" w:rsidP="005F5530">
      <w:pPr>
        <w:numPr>
          <w:ilvl w:val="0"/>
          <w:numId w:val="131"/>
        </w:numPr>
        <w:spacing w:line="259" w:lineRule="auto"/>
        <w:ind w:left="426"/>
        <w:contextualSpacing/>
      </w:pPr>
      <w:r w:rsidRPr="00E22CDD">
        <w:t xml:space="preserve">Conocimientos básicos de sistemas </w:t>
      </w:r>
    </w:p>
    <w:p w14:paraId="67773951" w14:textId="77777777" w:rsidR="00E22CDD" w:rsidRPr="00E22CDD" w:rsidRDefault="00E22CDD" w:rsidP="005F5530">
      <w:pPr>
        <w:numPr>
          <w:ilvl w:val="0"/>
          <w:numId w:val="131"/>
        </w:numPr>
        <w:spacing w:line="259" w:lineRule="auto"/>
        <w:ind w:left="426"/>
        <w:contextualSpacing/>
      </w:pPr>
      <w:r w:rsidRPr="00E22CDD">
        <w:t xml:space="preserve">Conocimientos básicos de calidad S. G. C. </w:t>
      </w:r>
    </w:p>
    <w:p w14:paraId="63DED0AF" w14:textId="77777777" w:rsidR="00E22CDD" w:rsidRPr="00E22CDD" w:rsidRDefault="00E22CDD" w:rsidP="00E22CDD">
      <w:pPr>
        <w:spacing w:line="259" w:lineRule="auto"/>
      </w:pPr>
      <w:r w:rsidRPr="00E22CDD">
        <w:rPr>
          <w:b/>
        </w:rPr>
        <w:t>EXPERIENCIA</w:t>
      </w:r>
      <w:r w:rsidRPr="00E22CDD">
        <w:t xml:space="preserve"> Dos años como docente del área </w:t>
      </w:r>
    </w:p>
    <w:p w14:paraId="75F8B7DE" w14:textId="77777777" w:rsidR="00E22CDD" w:rsidRPr="00E22CDD" w:rsidRDefault="00E22CDD" w:rsidP="00E22CDD">
      <w:pPr>
        <w:spacing w:line="259" w:lineRule="auto"/>
        <w:rPr>
          <w:b/>
        </w:rPr>
      </w:pPr>
      <w:r w:rsidRPr="00E22CDD">
        <w:rPr>
          <w:b/>
        </w:rPr>
        <w:t xml:space="preserve">HABILIDADES </w:t>
      </w:r>
    </w:p>
    <w:p w14:paraId="61B2A7DF" w14:textId="77777777" w:rsidR="00E22CDD" w:rsidRPr="00E22CDD" w:rsidRDefault="00E22CDD" w:rsidP="00E22CDD">
      <w:pPr>
        <w:spacing w:line="259" w:lineRule="auto"/>
        <w:rPr>
          <w:b/>
        </w:rPr>
      </w:pPr>
      <w:r w:rsidRPr="00E22CDD">
        <w:rPr>
          <w:b/>
        </w:rPr>
        <w:t xml:space="preserve">INSTITUCIONALES ESPECÍFICAS </w:t>
      </w:r>
    </w:p>
    <w:p w14:paraId="1DDF0954" w14:textId="77777777" w:rsidR="00E22CDD" w:rsidRPr="00E22CDD" w:rsidRDefault="00E22CDD" w:rsidP="00E22CDD">
      <w:pPr>
        <w:spacing w:line="259" w:lineRule="auto"/>
        <w:rPr>
          <w:b/>
        </w:rPr>
      </w:pPr>
      <w:r w:rsidRPr="00E22CDD">
        <w:rPr>
          <w:b/>
        </w:rPr>
        <w:t xml:space="preserve">GESTION ACADÉMICA: </w:t>
      </w:r>
    </w:p>
    <w:p w14:paraId="1075A3E6" w14:textId="77777777" w:rsidR="00E22CDD" w:rsidRPr="00E22CDD" w:rsidRDefault="00E22CDD" w:rsidP="005F5530">
      <w:pPr>
        <w:numPr>
          <w:ilvl w:val="0"/>
          <w:numId w:val="131"/>
        </w:numPr>
        <w:spacing w:line="259" w:lineRule="auto"/>
        <w:ind w:left="426"/>
        <w:contextualSpacing/>
      </w:pPr>
      <w:r w:rsidRPr="00E22CDD">
        <w:t xml:space="preserve">Dominio curricular </w:t>
      </w:r>
      <w:r w:rsidRPr="00E22CDD">
        <w:tab/>
      </w:r>
    </w:p>
    <w:p w14:paraId="0C1D73DE" w14:textId="77777777" w:rsidR="00E22CDD" w:rsidRPr="00E22CDD" w:rsidRDefault="00E22CDD" w:rsidP="005F5530">
      <w:pPr>
        <w:numPr>
          <w:ilvl w:val="0"/>
          <w:numId w:val="131"/>
        </w:numPr>
        <w:spacing w:line="259" w:lineRule="auto"/>
        <w:ind w:left="426"/>
        <w:contextualSpacing/>
      </w:pPr>
      <w:r w:rsidRPr="00E22CDD">
        <w:t xml:space="preserve">Liderazgo </w:t>
      </w:r>
    </w:p>
    <w:p w14:paraId="60F2BFCC" w14:textId="77777777" w:rsidR="00E22CDD" w:rsidRPr="00E22CDD" w:rsidRDefault="00E22CDD" w:rsidP="005F5530">
      <w:pPr>
        <w:numPr>
          <w:ilvl w:val="0"/>
          <w:numId w:val="132"/>
        </w:numPr>
        <w:spacing w:line="259" w:lineRule="auto"/>
        <w:ind w:left="426"/>
        <w:contextualSpacing/>
      </w:pPr>
      <w:r w:rsidRPr="00E22CDD">
        <w:t xml:space="preserve">Planeación y organización académica </w:t>
      </w:r>
    </w:p>
    <w:p w14:paraId="5BB4DF22" w14:textId="77777777" w:rsidR="00E22CDD" w:rsidRPr="00E22CDD" w:rsidRDefault="00E22CDD" w:rsidP="005F5530">
      <w:pPr>
        <w:numPr>
          <w:ilvl w:val="0"/>
          <w:numId w:val="132"/>
        </w:numPr>
        <w:spacing w:line="259" w:lineRule="auto"/>
        <w:ind w:left="426"/>
        <w:contextualSpacing/>
      </w:pPr>
      <w:r w:rsidRPr="00E22CDD">
        <w:t xml:space="preserve">Pedagógica y didáctica </w:t>
      </w:r>
    </w:p>
    <w:p w14:paraId="44E0F604" w14:textId="77777777" w:rsidR="00E22CDD" w:rsidRPr="00E22CDD" w:rsidRDefault="00E22CDD" w:rsidP="005F5530">
      <w:pPr>
        <w:numPr>
          <w:ilvl w:val="0"/>
          <w:numId w:val="132"/>
        </w:numPr>
        <w:spacing w:line="259" w:lineRule="auto"/>
        <w:ind w:left="426"/>
        <w:contextualSpacing/>
      </w:pPr>
      <w:r w:rsidRPr="00E22CDD">
        <w:t xml:space="preserve">Evaluación del aprendizaje </w:t>
      </w:r>
    </w:p>
    <w:p w14:paraId="054AC90E" w14:textId="77777777" w:rsidR="00E22CDD" w:rsidRPr="00E22CDD" w:rsidRDefault="00E22CDD" w:rsidP="00E22CDD">
      <w:pPr>
        <w:spacing w:line="259" w:lineRule="auto"/>
      </w:pPr>
    </w:p>
    <w:p w14:paraId="210FCA25" w14:textId="77777777" w:rsidR="00E22CDD" w:rsidRPr="00E22CDD" w:rsidRDefault="00E22CDD" w:rsidP="00E22CDD">
      <w:pPr>
        <w:spacing w:line="259" w:lineRule="auto"/>
        <w:rPr>
          <w:b/>
        </w:rPr>
      </w:pPr>
      <w:r w:rsidRPr="00E22CDD">
        <w:rPr>
          <w:b/>
        </w:rPr>
        <w:t xml:space="preserve">GESTION ADMINISTRATIVA: </w:t>
      </w:r>
    </w:p>
    <w:p w14:paraId="75CABFC9" w14:textId="77777777" w:rsidR="00E22CDD" w:rsidRPr="00E22CDD" w:rsidRDefault="00E22CDD" w:rsidP="005F5530">
      <w:pPr>
        <w:numPr>
          <w:ilvl w:val="0"/>
          <w:numId w:val="132"/>
        </w:numPr>
        <w:spacing w:line="259" w:lineRule="auto"/>
        <w:ind w:left="426"/>
        <w:contextualSpacing/>
      </w:pPr>
      <w:r w:rsidRPr="00E22CDD">
        <w:t xml:space="preserve">Uso de recursos </w:t>
      </w:r>
    </w:p>
    <w:p w14:paraId="7E2C73C2" w14:textId="77777777" w:rsidR="00E22CDD" w:rsidRPr="00E22CDD" w:rsidRDefault="00E22CDD" w:rsidP="005F5530">
      <w:pPr>
        <w:numPr>
          <w:ilvl w:val="0"/>
          <w:numId w:val="132"/>
        </w:numPr>
        <w:spacing w:line="259" w:lineRule="auto"/>
        <w:ind w:left="426"/>
        <w:contextualSpacing/>
      </w:pPr>
      <w:r w:rsidRPr="00E22CDD">
        <w:t xml:space="preserve">Seguimiento de procesos </w:t>
      </w:r>
    </w:p>
    <w:p w14:paraId="0A61CF7E" w14:textId="77777777" w:rsidR="00E22CDD" w:rsidRPr="00E22CDD" w:rsidRDefault="00E22CDD" w:rsidP="00E22CDD">
      <w:pPr>
        <w:spacing w:line="259" w:lineRule="auto"/>
      </w:pPr>
    </w:p>
    <w:p w14:paraId="6561CB8B" w14:textId="77777777" w:rsidR="00E22CDD" w:rsidRPr="00E22CDD" w:rsidRDefault="00E22CDD" w:rsidP="00E22CDD">
      <w:pPr>
        <w:spacing w:line="259" w:lineRule="auto"/>
      </w:pPr>
    </w:p>
    <w:p w14:paraId="73CA8B3B" w14:textId="77777777" w:rsidR="00E22CDD" w:rsidRPr="00E22CDD" w:rsidRDefault="00E22CDD" w:rsidP="00E22CDD">
      <w:pPr>
        <w:spacing w:line="259" w:lineRule="auto"/>
        <w:rPr>
          <w:b/>
        </w:rPr>
      </w:pPr>
      <w:r w:rsidRPr="00E22CDD">
        <w:rPr>
          <w:b/>
        </w:rPr>
        <w:t xml:space="preserve">GESTION COMUNITARIA: </w:t>
      </w:r>
    </w:p>
    <w:p w14:paraId="3C4C3A50" w14:textId="77777777" w:rsidR="00E22CDD" w:rsidRPr="00E22CDD" w:rsidRDefault="00E22CDD" w:rsidP="005F5530">
      <w:pPr>
        <w:numPr>
          <w:ilvl w:val="1"/>
          <w:numId w:val="99"/>
        </w:numPr>
        <w:spacing w:line="259" w:lineRule="auto"/>
        <w:ind w:left="567" w:hanging="425"/>
        <w:contextualSpacing/>
      </w:pPr>
      <w:r w:rsidRPr="00E22CDD">
        <w:t xml:space="preserve">Comunicación institucional </w:t>
      </w:r>
    </w:p>
    <w:p w14:paraId="5365EDD9" w14:textId="77777777" w:rsidR="00E22CDD" w:rsidRPr="00E22CDD" w:rsidRDefault="00E22CDD" w:rsidP="005F5530">
      <w:pPr>
        <w:numPr>
          <w:ilvl w:val="1"/>
          <w:numId w:val="99"/>
        </w:numPr>
        <w:spacing w:line="259" w:lineRule="auto"/>
        <w:ind w:left="567" w:hanging="425"/>
        <w:contextualSpacing/>
      </w:pPr>
      <w:r w:rsidRPr="00E22CDD">
        <w:t xml:space="preserve">Interacción con la comunidad y el entorno </w:t>
      </w:r>
    </w:p>
    <w:p w14:paraId="08626F0F" w14:textId="77777777" w:rsidR="00E22CDD" w:rsidRPr="00E22CDD" w:rsidRDefault="00E22CDD" w:rsidP="005F5530">
      <w:pPr>
        <w:numPr>
          <w:ilvl w:val="1"/>
          <w:numId w:val="99"/>
        </w:numPr>
        <w:spacing w:line="259" w:lineRule="auto"/>
        <w:ind w:left="567" w:hanging="425"/>
        <w:contextualSpacing/>
      </w:pPr>
      <w:r w:rsidRPr="00E22CDD">
        <w:t xml:space="preserve">Relaciones interpersonales y comunicación </w:t>
      </w:r>
    </w:p>
    <w:p w14:paraId="434B4207" w14:textId="77777777" w:rsidR="00E22CDD" w:rsidRPr="00E22CDD" w:rsidRDefault="00E22CDD" w:rsidP="005F5530">
      <w:pPr>
        <w:numPr>
          <w:ilvl w:val="1"/>
          <w:numId w:val="99"/>
        </w:numPr>
        <w:spacing w:line="259" w:lineRule="auto"/>
        <w:ind w:left="567" w:hanging="425"/>
        <w:contextualSpacing/>
      </w:pPr>
      <w:r w:rsidRPr="00E22CDD">
        <w:lastRenderedPageBreak/>
        <w:t xml:space="preserve">Trabajo en equipo </w:t>
      </w:r>
    </w:p>
    <w:p w14:paraId="3930ED7F" w14:textId="77777777" w:rsidR="00E22CDD" w:rsidRPr="00E22CDD" w:rsidRDefault="00E22CDD" w:rsidP="005F5530">
      <w:pPr>
        <w:numPr>
          <w:ilvl w:val="1"/>
          <w:numId w:val="99"/>
        </w:numPr>
        <w:spacing w:line="259" w:lineRule="auto"/>
        <w:ind w:left="567" w:hanging="425"/>
        <w:contextualSpacing/>
      </w:pPr>
      <w:r w:rsidRPr="00E22CDD">
        <w:t xml:space="preserve">Negociación y mediación </w:t>
      </w:r>
    </w:p>
    <w:p w14:paraId="2513EAA5" w14:textId="77777777" w:rsidR="00E22CDD" w:rsidRPr="00E22CDD" w:rsidRDefault="00E22CDD" w:rsidP="005F5530">
      <w:pPr>
        <w:numPr>
          <w:ilvl w:val="1"/>
          <w:numId w:val="99"/>
        </w:numPr>
        <w:spacing w:line="259" w:lineRule="auto"/>
        <w:ind w:left="567" w:hanging="425"/>
        <w:contextualSpacing/>
      </w:pPr>
      <w:r w:rsidRPr="00E22CDD">
        <w:t xml:space="preserve">Compromiso social e institucional </w:t>
      </w:r>
    </w:p>
    <w:p w14:paraId="081D76B0" w14:textId="77777777" w:rsidR="00E22CDD" w:rsidRPr="00E22CDD" w:rsidRDefault="00E22CDD" w:rsidP="005F5530">
      <w:pPr>
        <w:numPr>
          <w:ilvl w:val="1"/>
          <w:numId w:val="99"/>
        </w:numPr>
        <w:spacing w:line="259" w:lineRule="auto"/>
        <w:ind w:left="567" w:hanging="425"/>
        <w:contextualSpacing/>
      </w:pPr>
      <w:r w:rsidRPr="00E22CDD">
        <w:t xml:space="preserve">Iniciativa </w:t>
      </w:r>
    </w:p>
    <w:p w14:paraId="6D5F00FF" w14:textId="77777777" w:rsidR="00E22CDD" w:rsidRPr="00E22CDD" w:rsidRDefault="00E22CDD" w:rsidP="005F5530">
      <w:pPr>
        <w:numPr>
          <w:ilvl w:val="1"/>
          <w:numId w:val="99"/>
        </w:numPr>
        <w:spacing w:line="259" w:lineRule="auto"/>
        <w:ind w:left="567" w:hanging="425"/>
        <w:contextualSpacing/>
      </w:pPr>
      <w:r w:rsidRPr="00E22CDD">
        <w:t xml:space="preserve">Orientación al logro </w:t>
      </w:r>
    </w:p>
    <w:p w14:paraId="70B62647" w14:textId="77777777" w:rsidR="00E22CDD" w:rsidRPr="00E22CDD" w:rsidRDefault="00E22CDD" w:rsidP="005F5530">
      <w:pPr>
        <w:numPr>
          <w:ilvl w:val="1"/>
          <w:numId w:val="99"/>
        </w:numPr>
        <w:spacing w:line="259" w:lineRule="auto"/>
        <w:ind w:left="567" w:hanging="425"/>
        <w:contextualSpacing/>
      </w:pPr>
      <w:r w:rsidRPr="00E22CDD">
        <w:t xml:space="preserve">Programar reuniones continuas con sus compañeros(as) de área dentro del proceso de aprendizaje de las estudiantes. </w:t>
      </w:r>
    </w:p>
    <w:p w14:paraId="16E76483" w14:textId="77777777" w:rsidR="00E22CDD" w:rsidRPr="00E22CDD" w:rsidRDefault="00E22CDD" w:rsidP="005F5530">
      <w:pPr>
        <w:numPr>
          <w:ilvl w:val="1"/>
          <w:numId w:val="99"/>
        </w:numPr>
        <w:spacing w:line="259" w:lineRule="auto"/>
        <w:ind w:left="567" w:hanging="425"/>
        <w:contextualSpacing/>
      </w:pPr>
      <w:r w:rsidRPr="00E22CDD">
        <w:t xml:space="preserve">Resolver en primera instancia los conflictos o dificultades que se presentan en relación con el área. </w:t>
      </w:r>
    </w:p>
    <w:p w14:paraId="4607ACA9" w14:textId="77777777" w:rsidR="00E22CDD" w:rsidRPr="00E22CDD" w:rsidRDefault="00E22CDD" w:rsidP="005F5530">
      <w:pPr>
        <w:numPr>
          <w:ilvl w:val="1"/>
          <w:numId w:val="99"/>
        </w:numPr>
        <w:spacing w:line="259" w:lineRule="auto"/>
        <w:ind w:left="567" w:hanging="425"/>
        <w:contextualSpacing/>
      </w:pPr>
      <w:r w:rsidRPr="00E22CDD">
        <w:t xml:space="preserve">Dinamizar actualizar y revisar los planes del área y mallas curriculares y proyectos. </w:t>
      </w:r>
    </w:p>
    <w:p w14:paraId="2F77BCA4" w14:textId="77777777" w:rsidR="00E22CDD" w:rsidRPr="00E22CDD" w:rsidRDefault="00E22CDD" w:rsidP="005F5530">
      <w:pPr>
        <w:numPr>
          <w:ilvl w:val="1"/>
          <w:numId w:val="99"/>
        </w:numPr>
        <w:spacing w:line="259" w:lineRule="auto"/>
        <w:ind w:left="567" w:hanging="425"/>
        <w:contextualSpacing/>
      </w:pPr>
      <w:r w:rsidRPr="00E22CDD">
        <w:t xml:space="preserve">Participar activamente de las reuniones de Consejo Académico </w:t>
      </w:r>
    </w:p>
    <w:p w14:paraId="1F8CB2FA" w14:textId="77777777" w:rsidR="00E22CDD" w:rsidRPr="00E22CDD" w:rsidRDefault="00E22CDD" w:rsidP="005F5530">
      <w:pPr>
        <w:numPr>
          <w:ilvl w:val="1"/>
          <w:numId w:val="99"/>
        </w:numPr>
        <w:spacing w:line="259" w:lineRule="auto"/>
        <w:ind w:left="567" w:hanging="425"/>
        <w:contextualSpacing/>
      </w:pPr>
      <w:r w:rsidRPr="00E22CDD">
        <w:t xml:space="preserve">Contribuir con su buen desempeño al mejoramiento continuo del Sistema de Gestión de Calidad (SGC). </w:t>
      </w:r>
    </w:p>
    <w:p w14:paraId="73BADAAA" w14:textId="77777777" w:rsidR="00E22CDD" w:rsidRPr="00E22CDD" w:rsidRDefault="00E22CDD" w:rsidP="005F5530">
      <w:pPr>
        <w:numPr>
          <w:ilvl w:val="1"/>
          <w:numId w:val="99"/>
        </w:numPr>
        <w:spacing w:line="259" w:lineRule="auto"/>
        <w:ind w:left="567" w:hanging="425"/>
        <w:contextualSpacing/>
      </w:pPr>
      <w:r w:rsidRPr="00E22CDD">
        <w:t xml:space="preserve">Cumplir con la jornada laboral que se le sea asignada de acuerdo con las normas vigentes. </w:t>
      </w:r>
    </w:p>
    <w:p w14:paraId="62638E49" w14:textId="77777777" w:rsidR="00E22CDD" w:rsidRPr="00E22CDD" w:rsidRDefault="00E22CDD" w:rsidP="005F5530">
      <w:pPr>
        <w:numPr>
          <w:ilvl w:val="1"/>
          <w:numId w:val="99"/>
        </w:numPr>
        <w:spacing w:line="259" w:lineRule="auto"/>
        <w:ind w:left="567" w:hanging="425"/>
        <w:contextualSpacing/>
      </w:pPr>
      <w:r w:rsidRPr="00E22CDD">
        <w:t xml:space="preserve">Cumplir con los procedimientos establecidos para la gestión y prestación del servicio. </w:t>
      </w:r>
    </w:p>
    <w:p w14:paraId="20568154" w14:textId="77777777" w:rsidR="00E22CDD" w:rsidRPr="00E22CDD" w:rsidRDefault="00E22CDD" w:rsidP="005F5530">
      <w:pPr>
        <w:numPr>
          <w:ilvl w:val="1"/>
          <w:numId w:val="99"/>
        </w:numPr>
        <w:spacing w:line="259" w:lineRule="auto"/>
        <w:ind w:left="567" w:hanging="425"/>
        <w:contextualSpacing/>
      </w:pPr>
      <w:r w:rsidRPr="00E22CDD">
        <w:t xml:space="preserve">Acompañar a docentes nuevos en la inducción y entrenamiento, durante su periodo de prueba. </w:t>
      </w:r>
    </w:p>
    <w:p w14:paraId="31AC4231" w14:textId="77777777" w:rsidR="00E22CDD" w:rsidRPr="00E22CDD" w:rsidRDefault="00E22CDD" w:rsidP="005F5530">
      <w:pPr>
        <w:numPr>
          <w:ilvl w:val="1"/>
          <w:numId w:val="99"/>
        </w:numPr>
        <w:spacing w:line="259" w:lineRule="auto"/>
        <w:ind w:left="567" w:hanging="425"/>
        <w:contextualSpacing/>
      </w:pPr>
      <w:r w:rsidRPr="00E22CDD">
        <w:t xml:space="preserve">Entregar oportunamente los planes de trabajo, los informes y demás compromisos asignados. </w:t>
      </w:r>
    </w:p>
    <w:p w14:paraId="38742100" w14:textId="77777777" w:rsidR="00E22CDD" w:rsidRPr="00E22CDD" w:rsidRDefault="00E22CDD" w:rsidP="005F5530">
      <w:pPr>
        <w:numPr>
          <w:ilvl w:val="1"/>
          <w:numId w:val="99"/>
        </w:numPr>
        <w:spacing w:line="259" w:lineRule="auto"/>
        <w:ind w:left="567" w:hanging="425"/>
        <w:contextualSpacing/>
      </w:pPr>
      <w:r w:rsidRPr="00E22CDD">
        <w:t xml:space="preserve">Acatar las recomendaciones y orientaciones del Rector y los Coordinadores, como medio para el progreso personal y desempeño institucional. </w:t>
      </w:r>
    </w:p>
    <w:p w14:paraId="5A22D69D" w14:textId="77777777" w:rsidR="00E22CDD" w:rsidRPr="00E22CDD" w:rsidRDefault="00E22CDD" w:rsidP="005F5530">
      <w:pPr>
        <w:numPr>
          <w:ilvl w:val="1"/>
          <w:numId w:val="99"/>
        </w:numPr>
        <w:spacing w:line="259" w:lineRule="auto"/>
        <w:ind w:left="567" w:hanging="425"/>
        <w:contextualSpacing/>
      </w:pPr>
      <w:r w:rsidRPr="00E22CDD">
        <w:t xml:space="preserve">Cumplir con las demás funciones que le sean asignadas de acuerdo con la naturaleza de su cargo. </w:t>
      </w:r>
    </w:p>
    <w:p w14:paraId="0590282B" w14:textId="77777777" w:rsidR="00E22CDD" w:rsidRPr="00E22CDD" w:rsidRDefault="00E22CDD" w:rsidP="00E22CDD">
      <w:pPr>
        <w:spacing w:line="259" w:lineRule="auto"/>
      </w:pPr>
    </w:p>
    <w:p w14:paraId="0661B904" w14:textId="77777777" w:rsidR="00E22CDD" w:rsidRPr="00E22CDD" w:rsidRDefault="00E22CDD" w:rsidP="00E22CDD">
      <w:pPr>
        <w:spacing w:line="259" w:lineRule="auto"/>
        <w:jc w:val="center"/>
        <w:rPr>
          <w:b/>
        </w:rPr>
      </w:pPr>
      <w:r w:rsidRPr="00E22CDD">
        <w:rPr>
          <w:b/>
        </w:rPr>
        <w:t>JEFE INMEDIATO: RECTOR</w:t>
      </w:r>
    </w:p>
    <w:p w14:paraId="6E037530" w14:textId="77777777" w:rsidR="00E22CDD" w:rsidRPr="00E22CDD" w:rsidRDefault="00E22CDD" w:rsidP="00E22CDD">
      <w:pPr>
        <w:spacing w:line="259" w:lineRule="auto"/>
        <w:jc w:val="center"/>
        <w:rPr>
          <w:b/>
        </w:rPr>
      </w:pPr>
      <w:r w:rsidRPr="00E22CDD">
        <w:rPr>
          <w:b/>
        </w:rPr>
        <w:t>DESCRIPCIÓN DEL CARGO</w:t>
      </w:r>
    </w:p>
    <w:p w14:paraId="15B3AF1F" w14:textId="77777777" w:rsidR="00E22CDD" w:rsidRPr="00E22CDD" w:rsidRDefault="00E22CDD" w:rsidP="00E22CDD">
      <w:pPr>
        <w:spacing w:line="259" w:lineRule="auto"/>
      </w:pPr>
      <w:r w:rsidRPr="00E22CDD">
        <w:t xml:space="preserve">Administrar la biblioteca, velando por el cuidado y uso adecuado de material bibliográfico e implementos asignados, Así como el apoyo al desarrollo de actividades de carácter académico y cultural, liderando campañas educativas tendientes a fomentar el hábito por la lectura en la institución y en la comunidad en general; hacer promoción del material existente. </w:t>
      </w:r>
    </w:p>
    <w:p w14:paraId="2951F554" w14:textId="77777777" w:rsidR="00E22CDD" w:rsidRPr="00E22CDD" w:rsidRDefault="00E22CDD" w:rsidP="00E22CDD">
      <w:pPr>
        <w:spacing w:line="259" w:lineRule="auto"/>
        <w:rPr>
          <w:b/>
        </w:rPr>
      </w:pPr>
      <w:r w:rsidRPr="00E22CDD">
        <w:rPr>
          <w:b/>
        </w:rPr>
        <w:t xml:space="preserve">EDUCACIÓN FORMACIÓN </w:t>
      </w:r>
    </w:p>
    <w:p w14:paraId="483D72C7" w14:textId="77777777" w:rsidR="00E22CDD" w:rsidRPr="00E22CDD" w:rsidRDefault="00E22CDD" w:rsidP="005F5530">
      <w:pPr>
        <w:numPr>
          <w:ilvl w:val="0"/>
          <w:numId w:val="101"/>
        </w:numPr>
        <w:spacing w:line="259" w:lineRule="auto"/>
        <w:ind w:left="426" w:hanging="426"/>
        <w:contextualSpacing/>
      </w:pPr>
      <w:r w:rsidRPr="00E22CDD">
        <w:t xml:space="preserve">Definida por la entidad contratista </w:t>
      </w:r>
      <w:r w:rsidRPr="00E22CDD">
        <w:tab/>
      </w:r>
    </w:p>
    <w:p w14:paraId="78691F45" w14:textId="77777777" w:rsidR="00E22CDD" w:rsidRPr="00E22CDD" w:rsidRDefault="00E22CDD" w:rsidP="005F5530">
      <w:pPr>
        <w:numPr>
          <w:ilvl w:val="0"/>
          <w:numId w:val="101"/>
        </w:numPr>
        <w:spacing w:line="259" w:lineRule="auto"/>
        <w:ind w:left="426" w:hanging="426"/>
        <w:contextualSpacing/>
      </w:pPr>
      <w:r w:rsidRPr="00E22CDD">
        <w:t xml:space="preserve">Comunidades de Aprendizaje </w:t>
      </w:r>
    </w:p>
    <w:p w14:paraId="73E1983E" w14:textId="77777777" w:rsidR="00E22CDD" w:rsidRPr="00E22CDD" w:rsidRDefault="00E22CDD" w:rsidP="005F5530">
      <w:pPr>
        <w:numPr>
          <w:ilvl w:val="0"/>
          <w:numId w:val="101"/>
        </w:numPr>
        <w:spacing w:line="259" w:lineRule="auto"/>
        <w:ind w:left="426" w:hanging="426"/>
        <w:contextualSpacing/>
      </w:pPr>
      <w:r w:rsidRPr="00E22CDD">
        <w:t xml:space="preserve">Lo estipulado por la entidad contratista </w:t>
      </w:r>
    </w:p>
    <w:p w14:paraId="309A7E3B" w14:textId="77777777" w:rsidR="00E22CDD" w:rsidRPr="00E22CDD" w:rsidRDefault="00E22CDD" w:rsidP="00E22CDD">
      <w:pPr>
        <w:spacing w:line="259" w:lineRule="auto"/>
        <w:rPr>
          <w:b/>
        </w:rPr>
      </w:pPr>
    </w:p>
    <w:p w14:paraId="31E97314" w14:textId="77777777" w:rsidR="00E22CDD" w:rsidRPr="00E22CDD" w:rsidRDefault="00E22CDD" w:rsidP="00E22CDD">
      <w:pPr>
        <w:spacing w:line="259" w:lineRule="auto"/>
      </w:pPr>
      <w:r w:rsidRPr="00E22CDD">
        <w:rPr>
          <w:b/>
        </w:rPr>
        <w:t>EXPERIENCIA</w:t>
      </w:r>
      <w:r w:rsidRPr="00E22CDD">
        <w:t xml:space="preserve"> </w:t>
      </w:r>
      <w:r w:rsidRPr="00E22CDD">
        <w:tab/>
        <w:t xml:space="preserve">Definida por la entidad contratista </w:t>
      </w:r>
    </w:p>
    <w:p w14:paraId="63F09158" w14:textId="77777777" w:rsidR="00E22CDD" w:rsidRPr="00E22CDD" w:rsidRDefault="00E22CDD" w:rsidP="00E22CDD">
      <w:pPr>
        <w:spacing w:line="259" w:lineRule="auto"/>
        <w:rPr>
          <w:b/>
        </w:rPr>
      </w:pPr>
      <w:r w:rsidRPr="00E22CDD">
        <w:rPr>
          <w:b/>
        </w:rPr>
        <w:t xml:space="preserve">COMPETENCIAS </w:t>
      </w:r>
    </w:p>
    <w:p w14:paraId="1F04B6F6" w14:textId="77777777" w:rsidR="00E22CDD" w:rsidRPr="00E22CDD" w:rsidRDefault="00E22CDD" w:rsidP="00E22CDD">
      <w:pPr>
        <w:spacing w:line="259" w:lineRule="auto"/>
        <w:rPr>
          <w:b/>
        </w:rPr>
      </w:pPr>
      <w:r w:rsidRPr="00E22CDD">
        <w:rPr>
          <w:b/>
        </w:rPr>
        <w:t xml:space="preserve">FUNCIONALES </w:t>
      </w:r>
      <w:r w:rsidRPr="00E22CDD">
        <w:rPr>
          <w:b/>
        </w:rPr>
        <w:tab/>
        <w:t xml:space="preserve">COMPORTAMENTALES </w:t>
      </w:r>
    </w:p>
    <w:p w14:paraId="12EBB49E" w14:textId="77777777" w:rsidR="00E22CDD" w:rsidRPr="00E22CDD" w:rsidRDefault="00E22CDD" w:rsidP="005F5530">
      <w:pPr>
        <w:numPr>
          <w:ilvl w:val="0"/>
          <w:numId w:val="101"/>
        </w:numPr>
        <w:spacing w:line="259" w:lineRule="auto"/>
        <w:ind w:left="426"/>
        <w:contextualSpacing/>
      </w:pPr>
      <w:r w:rsidRPr="00E22CDD">
        <w:t xml:space="preserve">Relaciones interpersonales y comunicación </w:t>
      </w:r>
    </w:p>
    <w:p w14:paraId="777CBC2E" w14:textId="77777777" w:rsidR="00E22CDD" w:rsidRPr="00E22CDD" w:rsidRDefault="00E22CDD" w:rsidP="005F5530">
      <w:pPr>
        <w:numPr>
          <w:ilvl w:val="0"/>
          <w:numId w:val="101"/>
        </w:numPr>
        <w:spacing w:line="259" w:lineRule="auto"/>
        <w:ind w:left="426"/>
        <w:contextualSpacing/>
      </w:pPr>
      <w:r w:rsidRPr="00E22CDD">
        <w:t xml:space="preserve">Trabajo en equipo </w:t>
      </w:r>
    </w:p>
    <w:p w14:paraId="074C260D" w14:textId="77777777" w:rsidR="00E22CDD" w:rsidRPr="00E22CDD" w:rsidRDefault="00E22CDD" w:rsidP="005F5530">
      <w:pPr>
        <w:numPr>
          <w:ilvl w:val="0"/>
          <w:numId w:val="101"/>
        </w:numPr>
        <w:spacing w:line="259" w:lineRule="auto"/>
        <w:ind w:left="426"/>
        <w:contextualSpacing/>
      </w:pPr>
      <w:r w:rsidRPr="00E22CDD">
        <w:lastRenderedPageBreak/>
        <w:t xml:space="preserve">Compromiso social e institucional </w:t>
      </w:r>
    </w:p>
    <w:p w14:paraId="0F5C8596" w14:textId="77777777" w:rsidR="00E22CDD" w:rsidRPr="00E22CDD" w:rsidRDefault="00E22CDD" w:rsidP="005F5530">
      <w:pPr>
        <w:numPr>
          <w:ilvl w:val="0"/>
          <w:numId w:val="101"/>
        </w:numPr>
        <w:spacing w:line="259" w:lineRule="auto"/>
        <w:ind w:left="426"/>
        <w:contextualSpacing/>
      </w:pPr>
      <w:r w:rsidRPr="00E22CDD">
        <w:t xml:space="preserve">Adaptabilidad y flexibilidad </w:t>
      </w:r>
    </w:p>
    <w:p w14:paraId="6B7D7C31" w14:textId="77777777" w:rsidR="00E22CDD" w:rsidRPr="00E22CDD" w:rsidRDefault="00E22CDD" w:rsidP="005F5530">
      <w:pPr>
        <w:numPr>
          <w:ilvl w:val="0"/>
          <w:numId w:val="101"/>
        </w:numPr>
        <w:spacing w:line="259" w:lineRule="auto"/>
        <w:ind w:left="426"/>
        <w:contextualSpacing/>
      </w:pPr>
      <w:r w:rsidRPr="00E22CDD">
        <w:t xml:space="preserve">Estabilidad emocional </w:t>
      </w:r>
      <w:r w:rsidRPr="00E22CDD">
        <w:tab/>
      </w:r>
    </w:p>
    <w:p w14:paraId="4812668D" w14:textId="77777777" w:rsidR="00E22CDD" w:rsidRPr="00E22CDD" w:rsidRDefault="00E22CDD" w:rsidP="005F5530">
      <w:pPr>
        <w:numPr>
          <w:ilvl w:val="0"/>
          <w:numId w:val="101"/>
        </w:numPr>
        <w:spacing w:line="259" w:lineRule="auto"/>
        <w:ind w:left="426"/>
        <w:contextualSpacing/>
      </w:pPr>
      <w:r w:rsidRPr="00E22CDD">
        <w:t xml:space="preserve">Disposición para servicio </w:t>
      </w:r>
    </w:p>
    <w:p w14:paraId="04F507B8" w14:textId="77777777" w:rsidR="00E22CDD" w:rsidRPr="00E22CDD" w:rsidRDefault="00E22CDD" w:rsidP="005F5530">
      <w:pPr>
        <w:numPr>
          <w:ilvl w:val="0"/>
          <w:numId w:val="101"/>
        </w:numPr>
        <w:spacing w:line="259" w:lineRule="auto"/>
        <w:ind w:left="426"/>
        <w:contextualSpacing/>
      </w:pPr>
      <w:r w:rsidRPr="00E22CDD">
        <w:t xml:space="preserve">Entusiasmo </w:t>
      </w:r>
    </w:p>
    <w:p w14:paraId="4735BED0" w14:textId="77777777" w:rsidR="00E22CDD" w:rsidRPr="00E22CDD" w:rsidRDefault="00E22CDD" w:rsidP="005F5530">
      <w:pPr>
        <w:numPr>
          <w:ilvl w:val="0"/>
          <w:numId w:val="101"/>
        </w:numPr>
        <w:spacing w:line="259" w:lineRule="auto"/>
        <w:ind w:left="426"/>
        <w:contextualSpacing/>
      </w:pPr>
      <w:r w:rsidRPr="00E22CDD">
        <w:t xml:space="preserve">Paciencia </w:t>
      </w:r>
    </w:p>
    <w:p w14:paraId="73E60867" w14:textId="77777777" w:rsidR="00E22CDD" w:rsidRPr="00E22CDD" w:rsidRDefault="00E22CDD" w:rsidP="005F5530">
      <w:pPr>
        <w:numPr>
          <w:ilvl w:val="0"/>
          <w:numId w:val="101"/>
        </w:numPr>
        <w:spacing w:line="259" w:lineRule="auto"/>
        <w:ind w:left="426"/>
        <w:contextualSpacing/>
      </w:pPr>
      <w:r w:rsidRPr="00E22CDD">
        <w:t xml:space="preserve">Amabilidad </w:t>
      </w:r>
    </w:p>
    <w:p w14:paraId="5ADD4543" w14:textId="77777777" w:rsidR="00E22CDD" w:rsidRPr="00E22CDD" w:rsidRDefault="00E22CDD" w:rsidP="005F5530">
      <w:pPr>
        <w:numPr>
          <w:ilvl w:val="0"/>
          <w:numId w:val="101"/>
        </w:numPr>
        <w:spacing w:line="259" w:lineRule="auto"/>
        <w:ind w:left="426"/>
        <w:contextualSpacing/>
      </w:pPr>
      <w:r w:rsidRPr="00E22CDD">
        <w:t xml:space="preserve">Servicio solidario </w:t>
      </w:r>
    </w:p>
    <w:p w14:paraId="75B70044" w14:textId="77777777" w:rsidR="00E22CDD" w:rsidRPr="00E22CDD" w:rsidRDefault="00E22CDD" w:rsidP="005F5530">
      <w:pPr>
        <w:numPr>
          <w:ilvl w:val="0"/>
          <w:numId w:val="101"/>
        </w:numPr>
        <w:spacing w:line="259" w:lineRule="auto"/>
        <w:ind w:left="426"/>
        <w:contextualSpacing/>
      </w:pPr>
      <w:r w:rsidRPr="00E22CDD">
        <w:t xml:space="preserve">Actitud propositiva </w:t>
      </w:r>
    </w:p>
    <w:p w14:paraId="0892243F" w14:textId="77777777" w:rsidR="00E22CDD" w:rsidRPr="00E22CDD" w:rsidRDefault="00E22CDD" w:rsidP="005F5530">
      <w:pPr>
        <w:numPr>
          <w:ilvl w:val="0"/>
          <w:numId w:val="101"/>
        </w:numPr>
        <w:spacing w:line="259" w:lineRule="auto"/>
        <w:ind w:left="426"/>
        <w:contextualSpacing/>
      </w:pPr>
      <w:r w:rsidRPr="00E22CDD">
        <w:t xml:space="preserve">Uso eficiente del tiempo </w:t>
      </w:r>
    </w:p>
    <w:p w14:paraId="69853BF5" w14:textId="77777777" w:rsidR="00E22CDD" w:rsidRPr="00E22CDD" w:rsidRDefault="00E22CDD" w:rsidP="005F5530">
      <w:pPr>
        <w:numPr>
          <w:ilvl w:val="0"/>
          <w:numId w:val="101"/>
        </w:numPr>
        <w:spacing w:line="259" w:lineRule="auto"/>
        <w:ind w:left="426"/>
        <w:contextualSpacing/>
      </w:pPr>
      <w:r w:rsidRPr="00E22CDD">
        <w:t xml:space="preserve">Organización </w:t>
      </w:r>
    </w:p>
    <w:p w14:paraId="375A1340" w14:textId="77777777" w:rsidR="00E22CDD" w:rsidRPr="00E22CDD" w:rsidRDefault="00E22CDD" w:rsidP="00E22CDD">
      <w:pPr>
        <w:spacing w:line="259" w:lineRule="auto"/>
      </w:pPr>
    </w:p>
    <w:p w14:paraId="15A151A6" w14:textId="77777777" w:rsidR="00E22CDD" w:rsidRPr="00E22CDD" w:rsidRDefault="00E22CDD" w:rsidP="00E22CDD">
      <w:pPr>
        <w:spacing w:line="259" w:lineRule="auto"/>
        <w:rPr>
          <w:b/>
        </w:rPr>
      </w:pPr>
      <w:r w:rsidRPr="00E22CDD">
        <w:rPr>
          <w:b/>
        </w:rPr>
        <w:t xml:space="preserve">RESPONSABILIDADES </w:t>
      </w:r>
    </w:p>
    <w:p w14:paraId="68C60726" w14:textId="77777777" w:rsidR="00E22CDD" w:rsidRPr="00E22CDD" w:rsidRDefault="00E22CDD" w:rsidP="00E22CDD">
      <w:pPr>
        <w:spacing w:line="259" w:lineRule="auto"/>
      </w:pPr>
      <w:r w:rsidRPr="00E22CDD">
        <w:t xml:space="preserve">De apoyo pedagógico: </w:t>
      </w:r>
    </w:p>
    <w:p w14:paraId="100D1F57" w14:textId="77777777" w:rsidR="00E22CDD" w:rsidRPr="00E22CDD" w:rsidRDefault="00E22CDD" w:rsidP="005F5530">
      <w:pPr>
        <w:numPr>
          <w:ilvl w:val="0"/>
          <w:numId w:val="102"/>
        </w:numPr>
        <w:spacing w:line="259" w:lineRule="auto"/>
        <w:ind w:left="426" w:hanging="426"/>
        <w:contextualSpacing/>
      </w:pPr>
      <w:r w:rsidRPr="00E22CDD">
        <w:t>Pactar con la coordinación académica un horario de visitas de todos los grados de la institución a la biblioteca, con regularidad semanal o quincenal.</w:t>
      </w:r>
    </w:p>
    <w:p w14:paraId="6277FA9C" w14:textId="77777777" w:rsidR="00E22CDD" w:rsidRPr="00E22CDD" w:rsidRDefault="00E22CDD" w:rsidP="005F5530">
      <w:pPr>
        <w:numPr>
          <w:ilvl w:val="0"/>
          <w:numId w:val="103"/>
        </w:numPr>
        <w:spacing w:line="259" w:lineRule="auto"/>
        <w:ind w:left="426" w:hanging="426"/>
        <w:contextualSpacing/>
      </w:pPr>
      <w:r w:rsidRPr="00E22CDD">
        <w:t xml:space="preserve">Ofrecer espacios adicionales en el horario semanal para la reserva flexible de tiempo y visita ocasional de los docentes, con sus grupos, para realizar sesiones de trabajo compartido que apoyen la programación académica del docente. </w:t>
      </w:r>
    </w:p>
    <w:p w14:paraId="2FD620BE" w14:textId="77777777" w:rsidR="00E22CDD" w:rsidRPr="00E22CDD" w:rsidRDefault="00E22CDD" w:rsidP="005F5530">
      <w:pPr>
        <w:numPr>
          <w:ilvl w:val="0"/>
          <w:numId w:val="103"/>
        </w:numPr>
        <w:spacing w:line="259" w:lineRule="auto"/>
        <w:ind w:left="426" w:hanging="426"/>
        <w:contextualSpacing/>
      </w:pPr>
      <w:r w:rsidRPr="00E22CDD">
        <w:t xml:space="preserve">Brindar atención individualizada a lectores que asisten en horas de descanso o en contra jornada para hacer sus deberes escolares o para disfrutar lecturas recreativas. </w:t>
      </w:r>
    </w:p>
    <w:p w14:paraId="44B2EC58" w14:textId="77777777" w:rsidR="00E22CDD" w:rsidRPr="00E22CDD" w:rsidRDefault="00E22CDD" w:rsidP="005F5530">
      <w:pPr>
        <w:numPr>
          <w:ilvl w:val="0"/>
          <w:numId w:val="103"/>
        </w:numPr>
        <w:spacing w:line="259" w:lineRule="auto"/>
        <w:ind w:left="426" w:hanging="426"/>
        <w:contextualSpacing/>
      </w:pPr>
      <w:r w:rsidRPr="00E22CDD">
        <w:t xml:space="preserve">Diseñar programas recreativos y culturales, en horarios extendidos o en jornadas adicionales, para que los estudiantes los aprovechen en las horas complementarias. </w:t>
      </w:r>
    </w:p>
    <w:p w14:paraId="1F21C536" w14:textId="77777777" w:rsidR="00E22CDD" w:rsidRPr="00E22CDD" w:rsidRDefault="00E22CDD" w:rsidP="005F5530">
      <w:pPr>
        <w:numPr>
          <w:ilvl w:val="0"/>
          <w:numId w:val="103"/>
        </w:numPr>
        <w:spacing w:line="259" w:lineRule="auto"/>
        <w:ind w:left="426" w:hanging="426"/>
        <w:contextualSpacing/>
      </w:pPr>
      <w:r w:rsidRPr="00E22CDD">
        <w:t xml:space="preserve">Seleccionar material de la colección para el trabajo académico de docentes y estudiantes, ya sea en su aula o en la sala de lectura de la biblioteca. </w:t>
      </w:r>
    </w:p>
    <w:p w14:paraId="6D9768E7" w14:textId="77777777" w:rsidR="00E22CDD" w:rsidRPr="00E22CDD" w:rsidRDefault="00E22CDD" w:rsidP="005F5530">
      <w:pPr>
        <w:numPr>
          <w:ilvl w:val="0"/>
          <w:numId w:val="103"/>
        </w:numPr>
        <w:spacing w:line="259" w:lineRule="auto"/>
        <w:ind w:left="426" w:hanging="426"/>
        <w:contextualSpacing/>
      </w:pPr>
      <w:r w:rsidRPr="00E22CDD">
        <w:t xml:space="preserve">Ofrecer formación educativa a los usuarios, como parte del currículo de biblioteca, para que todos los miembros de la comunidad educativa sepan usar la biblioteca y aprendan técnicas básicas de búsqueda y uso de información. </w:t>
      </w:r>
    </w:p>
    <w:p w14:paraId="64A06046" w14:textId="77777777" w:rsidR="00E22CDD" w:rsidRPr="00E22CDD" w:rsidRDefault="00E22CDD" w:rsidP="005F5530">
      <w:pPr>
        <w:numPr>
          <w:ilvl w:val="0"/>
          <w:numId w:val="103"/>
        </w:numPr>
        <w:spacing w:line="259" w:lineRule="auto"/>
        <w:ind w:left="426" w:hanging="426"/>
        <w:contextualSpacing/>
      </w:pPr>
      <w:r w:rsidRPr="00E22CDD">
        <w:t xml:space="preserve">Desde las sesiones en biblioteca con los grupos de estudiantes, apoyar los procesos educativos de la propuesta curricular, por ejemplo con el enriquecimiento de la lectura eferente y recreativa. </w:t>
      </w:r>
    </w:p>
    <w:p w14:paraId="779A4F18" w14:textId="77777777" w:rsidR="00E22CDD" w:rsidRPr="00E22CDD" w:rsidRDefault="00E22CDD" w:rsidP="005F5530">
      <w:pPr>
        <w:numPr>
          <w:ilvl w:val="0"/>
          <w:numId w:val="103"/>
        </w:numPr>
        <w:spacing w:line="259" w:lineRule="auto"/>
        <w:ind w:left="426" w:hanging="426"/>
        <w:contextualSpacing/>
      </w:pPr>
      <w:r w:rsidRPr="00E22CDD">
        <w:t xml:space="preserve">Propiciar un trabajo conjunto con los docentes que adelantan proyectos con los estudiantes para conocer la mejor forma de apoyar su trabajo desde los talleres de biblioteca o para </w:t>
      </w:r>
      <w:proofErr w:type="spellStart"/>
      <w:r w:rsidRPr="00E22CDD">
        <w:t>coplanear</w:t>
      </w:r>
      <w:proofErr w:type="spellEnd"/>
      <w:r w:rsidRPr="00E22CDD">
        <w:t xml:space="preserve"> con ellos sesiones de trabajo en biblioteca. </w:t>
      </w:r>
    </w:p>
    <w:p w14:paraId="75D93A9C" w14:textId="77777777" w:rsidR="00E22CDD" w:rsidRPr="00E22CDD" w:rsidRDefault="00E22CDD" w:rsidP="005F5530">
      <w:pPr>
        <w:numPr>
          <w:ilvl w:val="0"/>
          <w:numId w:val="103"/>
        </w:numPr>
        <w:spacing w:line="259" w:lineRule="auto"/>
        <w:ind w:left="426" w:hanging="426"/>
        <w:contextualSpacing/>
      </w:pPr>
      <w:r w:rsidRPr="00E22CDD">
        <w:t xml:space="preserve">Formar parte del equipo pedagógico del Proyecto Institucional de Lectura, Escritura y Oralidad (PILEO), proponiendo materiales, espacios y actividades que permitan enriquecer y llevar a cabo sus estrategias, tales como lectura silenciosa sostenida, cambalache de libros, clubes de lectura, cineclubes y talleres de escritura, entre otros. </w:t>
      </w:r>
    </w:p>
    <w:p w14:paraId="29AA6C48" w14:textId="77777777" w:rsidR="00E22CDD" w:rsidRPr="00E22CDD" w:rsidRDefault="00E22CDD" w:rsidP="00E22CDD">
      <w:pPr>
        <w:spacing w:line="259" w:lineRule="auto"/>
        <w:rPr>
          <w:b/>
        </w:rPr>
      </w:pPr>
      <w:r w:rsidRPr="00E22CDD">
        <w:rPr>
          <w:b/>
        </w:rPr>
        <w:t xml:space="preserve">De Gestión: </w:t>
      </w:r>
    </w:p>
    <w:p w14:paraId="0A08D882" w14:textId="77777777" w:rsidR="00E22CDD" w:rsidRPr="00E22CDD" w:rsidRDefault="00E22CDD" w:rsidP="005F5530">
      <w:pPr>
        <w:numPr>
          <w:ilvl w:val="0"/>
          <w:numId w:val="103"/>
        </w:numPr>
        <w:spacing w:line="259" w:lineRule="auto"/>
        <w:ind w:left="567" w:hanging="567"/>
        <w:contextualSpacing/>
      </w:pPr>
      <w:r w:rsidRPr="00E22CDD">
        <w:t xml:space="preserve">Organizar la colección técnicamente, usando la catalogación de bibliotecas escolares que separa las colecciones por soportes y, dentro de estas, los materiales de referencia, ficción e información. </w:t>
      </w:r>
    </w:p>
    <w:p w14:paraId="1066983F" w14:textId="77777777" w:rsidR="00E22CDD" w:rsidRPr="00E22CDD" w:rsidRDefault="00E22CDD" w:rsidP="005F5530">
      <w:pPr>
        <w:numPr>
          <w:ilvl w:val="0"/>
          <w:numId w:val="103"/>
        </w:numPr>
        <w:spacing w:line="259" w:lineRule="auto"/>
        <w:ind w:left="567" w:hanging="567"/>
        <w:contextualSpacing/>
      </w:pPr>
      <w:r w:rsidRPr="00E22CDD">
        <w:t xml:space="preserve">Separar los textos escolares y las copias múltiples de obras en el </w:t>
      </w:r>
      <w:proofErr w:type="spellStart"/>
      <w:r w:rsidRPr="00E22CDD">
        <w:t>bibliobanco</w:t>
      </w:r>
      <w:proofErr w:type="spellEnd"/>
      <w:r w:rsidRPr="00E22CDD">
        <w:t xml:space="preserve">, para manejarlo con tiempos y mecanismos de préstamo distintos a los de la biblioteca. </w:t>
      </w:r>
    </w:p>
    <w:p w14:paraId="4AEB5206" w14:textId="77777777" w:rsidR="00E22CDD" w:rsidRPr="00E22CDD" w:rsidRDefault="00E22CDD" w:rsidP="005F5530">
      <w:pPr>
        <w:numPr>
          <w:ilvl w:val="0"/>
          <w:numId w:val="103"/>
        </w:numPr>
        <w:spacing w:line="259" w:lineRule="auto"/>
        <w:ind w:left="567" w:hanging="567"/>
        <w:contextualSpacing/>
      </w:pPr>
      <w:r w:rsidRPr="00E22CDD">
        <w:lastRenderedPageBreak/>
        <w:t xml:space="preserve">Señalizar la colección para que los usuarios encuentren fácilmente lo que buscan. </w:t>
      </w:r>
    </w:p>
    <w:p w14:paraId="40B67F4E" w14:textId="77777777" w:rsidR="00E22CDD" w:rsidRPr="00E22CDD" w:rsidRDefault="00E22CDD" w:rsidP="005F5530">
      <w:pPr>
        <w:numPr>
          <w:ilvl w:val="0"/>
          <w:numId w:val="103"/>
        </w:numPr>
        <w:spacing w:line="259" w:lineRule="auto"/>
        <w:ind w:left="567" w:hanging="567"/>
        <w:contextualSpacing/>
      </w:pPr>
      <w:r w:rsidRPr="00E22CDD">
        <w:t xml:space="preserve">Organizar los espacios internos de la biblioteca para poder albergar grupos completos, en simultánea, con orden y disciplina. </w:t>
      </w:r>
    </w:p>
    <w:p w14:paraId="343EA5FC" w14:textId="77777777" w:rsidR="00E22CDD" w:rsidRPr="00E22CDD" w:rsidRDefault="00E22CDD" w:rsidP="005F5530">
      <w:pPr>
        <w:numPr>
          <w:ilvl w:val="0"/>
          <w:numId w:val="103"/>
        </w:numPr>
        <w:spacing w:line="259" w:lineRule="auto"/>
        <w:ind w:left="567" w:hanging="567"/>
        <w:contextualSpacing/>
      </w:pPr>
      <w:r w:rsidRPr="00E22CDD">
        <w:t xml:space="preserve">Hacer visibles para los usuarios los procedimientos de búsqueda de los libros y los protocolos para sacar prestado un libro. </w:t>
      </w:r>
    </w:p>
    <w:p w14:paraId="6272756F" w14:textId="77777777" w:rsidR="00E22CDD" w:rsidRPr="00E22CDD" w:rsidRDefault="00E22CDD" w:rsidP="005F5530">
      <w:pPr>
        <w:numPr>
          <w:ilvl w:val="0"/>
          <w:numId w:val="103"/>
        </w:numPr>
        <w:spacing w:line="259" w:lineRule="auto"/>
        <w:ind w:left="567" w:hanging="567"/>
        <w:contextualSpacing/>
      </w:pPr>
      <w:r w:rsidRPr="00E22CDD">
        <w:t xml:space="preserve">Organizar equipos de apoyo con el servicio social del estudiantado, padres voluntarios y amigos de la biblioteca. </w:t>
      </w:r>
    </w:p>
    <w:p w14:paraId="5C1008B3" w14:textId="77777777" w:rsidR="00E22CDD" w:rsidRPr="00E22CDD" w:rsidRDefault="00E22CDD" w:rsidP="005F5530">
      <w:pPr>
        <w:numPr>
          <w:ilvl w:val="0"/>
          <w:numId w:val="103"/>
        </w:numPr>
        <w:spacing w:line="259" w:lineRule="auto"/>
        <w:ind w:left="567" w:hanging="567"/>
        <w:contextualSpacing/>
      </w:pPr>
      <w:r w:rsidRPr="00E22CDD">
        <w:t xml:space="preserve">Desarrollar las colecciones con un plan de compras, intercambios y préstamos </w:t>
      </w:r>
      <w:proofErr w:type="spellStart"/>
      <w:r w:rsidRPr="00E22CDD">
        <w:t>inter-institucionales</w:t>
      </w:r>
      <w:proofErr w:type="spellEnd"/>
      <w:r w:rsidRPr="00E22CDD">
        <w:t xml:space="preserve"> para ofrecer la información y los temas requeridos por las áreas de énfasis del Proyecto Educativo Institucional (PEI). </w:t>
      </w:r>
    </w:p>
    <w:p w14:paraId="6E2AB203" w14:textId="77777777" w:rsidR="00E22CDD" w:rsidRPr="00E22CDD" w:rsidRDefault="00E22CDD" w:rsidP="005F5530">
      <w:pPr>
        <w:numPr>
          <w:ilvl w:val="0"/>
          <w:numId w:val="103"/>
        </w:numPr>
        <w:spacing w:line="259" w:lineRule="auto"/>
        <w:ind w:left="567" w:hanging="567"/>
        <w:contextualSpacing/>
      </w:pPr>
      <w:r w:rsidRPr="00E22CDD">
        <w:t xml:space="preserve">Elaborar carteleras que hagan visibles los servicios de la biblioteca, promuevan nuevos títulos o temas y estrategias que se están trabajando. </w:t>
      </w:r>
    </w:p>
    <w:p w14:paraId="76FC0802" w14:textId="77777777" w:rsidR="00E22CDD" w:rsidRPr="00E22CDD" w:rsidRDefault="00E22CDD" w:rsidP="005F5530">
      <w:pPr>
        <w:numPr>
          <w:ilvl w:val="0"/>
          <w:numId w:val="103"/>
        </w:numPr>
        <w:spacing w:line="259" w:lineRule="auto"/>
        <w:ind w:left="567" w:hanging="567"/>
        <w:contextualSpacing/>
      </w:pPr>
      <w:r w:rsidRPr="00E22CDD">
        <w:t xml:space="preserve">Controlar la circulación de los materiales prestados al aula y externamente, con el mecanismo manual de fichas de préstamo y fichas de lector para registrar la salida de los libros de biblioteca y su devolución y </w:t>
      </w:r>
      <w:proofErr w:type="spellStart"/>
      <w:r w:rsidRPr="00E22CDD">
        <w:t>reintercalado</w:t>
      </w:r>
      <w:proofErr w:type="spellEnd"/>
      <w:r w:rsidRPr="00E22CDD">
        <w:t xml:space="preserve">. </w:t>
      </w:r>
    </w:p>
    <w:p w14:paraId="3DCC3CB9" w14:textId="77777777" w:rsidR="00E22CDD" w:rsidRPr="00E22CDD" w:rsidRDefault="00E22CDD" w:rsidP="005F5530">
      <w:pPr>
        <w:numPr>
          <w:ilvl w:val="0"/>
          <w:numId w:val="103"/>
        </w:numPr>
        <w:spacing w:line="259" w:lineRule="auto"/>
        <w:ind w:left="567" w:hanging="567"/>
        <w:contextualSpacing/>
      </w:pPr>
      <w:r w:rsidRPr="00E22CDD">
        <w:t xml:space="preserve">Llevar estadísticas de circulación, de visitas de grupos e individuos, y de consulta en sala. </w:t>
      </w:r>
    </w:p>
    <w:p w14:paraId="5F4252C2" w14:textId="77777777" w:rsidR="00E22CDD" w:rsidRPr="00E22CDD" w:rsidRDefault="00E22CDD" w:rsidP="005F5530">
      <w:pPr>
        <w:numPr>
          <w:ilvl w:val="0"/>
          <w:numId w:val="103"/>
        </w:numPr>
        <w:spacing w:line="259" w:lineRule="auto"/>
        <w:ind w:left="567" w:hanging="567"/>
        <w:contextualSpacing/>
      </w:pPr>
      <w:r w:rsidRPr="00E22CDD">
        <w:t xml:space="preserve">Elaborar informes mensuales de las actividades realizadas en las horas de talleres pactados y aquellas que son </w:t>
      </w:r>
      <w:proofErr w:type="spellStart"/>
      <w:r w:rsidRPr="00E22CDD">
        <w:t>coplaneadas</w:t>
      </w:r>
      <w:proofErr w:type="spellEnd"/>
      <w:r w:rsidRPr="00E22CDD">
        <w:t xml:space="preserve"> o en horario extendido. </w:t>
      </w:r>
    </w:p>
    <w:p w14:paraId="0E6DB63E" w14:textId="77777777" w:rsidR="00E22CDD" w:rsidRPr="00E22CDD" w:rsidRDefault="00E22CDD" w:rsidP="005F5530">
      <w:pPr>
        <w:numPr>
          <w:ilvl w:val="0"/>
          <w:numId w:val="104"/>
        </w:numPr>
        <w:spacing w:line="259" w:lineRule="auto"/>
        <w:ind w:left="567" w:hanging="567"/>
        <w:contextualSpacing/>
      </w:pPr>
      <w:r w:rsidRPr="00E22CDD">
        <w:t xml:space="preserve">Revisar el estado de la colección, su intercalado y la necesidad de posibles acciones de reparación y adquisiciones. </w:t>
      </w:r>
    </w:p>
    <w:p w14:paraId="21F5333B" w14:textId="77777777" w:rsidR="00E22CDD" w:rsidRPr="00E22CDD" w:rsidRDefault="00E22CDD" w:rsidP="005F5530">
      <w:pPr>
        <w:numPr>
          <w:ilvl w:val="0"/>
          <w:numId w:val="104"/>
        </w:numPr>
        <w:spacing w:line="259" w:lineRule="auto"/>
        <w:ind w:left="567" w:hanging="567"/>
        <w:contextualSpacing/>
      </w:pPr>
      <w:r w:rsidRPr="00E22CDD">
        <w:t xml:space="preserve">Realizar el inventario de la institución, al comienzo y final del año, verificando faltantes, daños y necesidades de mantenimiento y reparación de colecciones, amueblamiento, equipos e infraestructura. </w:t>
      </w:r>
    </w:p>
    <w:p w14:paraId="56BB1594" w14:textId="77777777" w:rsidR="00E22CDD" w:rsidRPr="00E22CDD" w:rsidRDefault="00E22CDD" w:rsidP="005F5530">
      <w:pPr>
        <w:numPr>
          <w:ilvl w:val="0"/>
          <w:numId w:val="104"/>
        </w:numPr>
        <w:spacing w:line="259" w:lineRule="auto"/>
        <w:ind w:left="567" w:hanging="567"/>
        <w:contextualSpacing/>
      </w:pPr>
      <w:r w:rsidRPr="00E22CDD">
        <w:t xml:space="preserve">Revisar anualmente el plan de biblioteca y proponer si es el caso, los ajustes necesarios. </w:t>
      </w:r>
    </w:p>
    <w:p w14:paraId="6237C2FA" w14:textId="77777777" w:rsidR="00E22CDD" w:rsidRPr="00E22CDD" w:rsidRDefault="00E22CDD" w:rsidP="005F5530">
      <w:pPr>
        <w:numPr>
          <w:ilvl w:val="0"/>
          <w:numId w:val="104"/>
        </w:numPr>
        <w:spacing w:line="259" w:lineRule="auto"/>
        <w:ind w:left="567" w:hanging="567"/>
        <w:contextualSpacing/>
      </w:pPr>
      <w:r w:rsidRPr="00E22CDD">
        <w:t xml:space="preserve">Atender a las editoriales e informar oportunamente a los docentes sobre los mismos. </w:t>
      </w:r>
    </w:p>
    <w:p w14:paraId="103FE676" w14:textId="77777777" w:rsidR="00E22CDD" w:rsidRPr="00E22CDD" w:rsidRDefault="00E22CDD" w:rsidP="005F5530">
      <w:pPr>
        <w:numPr>
          <w:ilvl w:val="0"/>
          <w:numId w:val="104"/>
        </w:numPr>
        <w:spacing w:line="259" w:lineRule="auto"/>
        <w:ind w:left="567" w:hanging="567"/>
        <w:contextualSpacing/>
      </w:pPr>
      <w:r w:rsidRPr="00E22CDD">
        <w:t xml:space="preserve">Mantener la biblioteca organizada, limpia y acogedora. </w:t>
      </w:r>
    </w:p>
    <w:p w14:paraId="7E78F715" w14:textId="77777777" w:rsidR="00E22CDD" w:rsidRPr="00E22CDD" w:rsidRDefault="00E22CDD" w:rsidP="005F5530">
      <w:pPr>
        <w:numPr>
          <w:ilvl w:val="0"/>
          <w:numId w:val="104"/>
        </w:numPr>
        <w:spacing w:line="259" w:lineRule="auto"/>
        <w:ind w:left="567" w:hanging="567"/>
        <w:contextualSpacing/>
      </w:pPr>
      <w:r w:rsidRPr="00E22CDD">
        <w:t xml:space="preserve">Cumplir con la jornada laboral legalmente establecida. </w:t>
      </w:r>
    </w:p>
    <w:p w14:paraId="01ABE601" w14:textId="77777777" w:rsidR="00E22CDD" w:rsidRPr="00E22CDD" w:rsidRDefault="00E22CDD" w:rsidP="005F5530">
      <w:pPr>
        <w:numPr>
          <w:ilvl w:val="0"/>
          <w:numId w:val="104"/>
        </w:numPr>
        <w:spacing w:line="259" w:lineRule="auto"/>
        <w:ind w:left="567" w:hanging="567"/>
        <w:contextualSpacing/>
      </w:pPr>
      <w:r w:rsidRPr="00E22CDD">
        <w:t xml:space="preserve">Cumplir con las demás funciones que le sean asignadas de acuerdo con la naturaleza de su cargo. </w:t>
      </w:r>
    </w:p>
    <w:p w14:paraId="3AA37421" w14:textId="77777777" w:rsidR="00E22CDD" w:rsidRPr="00E22CDD" w:rsidRDefault="00E22CDD" w:rsidP="00E22CDD">
      <w:pPr>
        <w:spacing w:line="259" w:lineRule="auto"/>
      </w:pPr>
    </w:p>
    <w:p w14:paraId="2BAADF92" w14:textId="77777777" w:rsidR="00E22CDD" w:rsidRPr="00E22CDD" w:rsidRDefault="00E22CDD" w:rsidP="00E22CDD">
      <w:pPr>
        <w:spacing w:line="259" w:lineRule="auto"/>
        <w:jc w:val="center"/>
        <w:rPr>
          <w:b/>
        </w:rPr>
      </w:pPr>
      <w:r w:rsidRPr="00E22CDD">
        <w:rPr>
          <w:b/>
        </w:rPr>
        <w:t xml:space="preserve"> CARGO: </w:t>
      </w:r>
      <w:r w:rsidRPr="00E22CDD">
        <w:rPr>
          <w:b/>
        </w:rPr>
        <w:tab/>
        <w:t>SECRETARIA (O)</w:t>
      </w:r>
    </w:p>
    <w:p w14:paraId="554FBCC1" w14:textId="77777777" w:rsidR="00E22CDD" w:rsidRPr="00E22CDD" w:rsidRDefault="00E22CDD" w:rsidP="00E22CDD">
      <w:pPr>
        <w:spacing w:line="259" w:lineRule="auto"/>
        <w:jc w:val="center"/>
        <w:rPr>
          <w:b/>
        </w:rPr>
      </w:pPr>
      <w:r w:rsidRPr="00E22CDD">
        <w:rPr>
          <w:b/>
        </w:rPr>
        <w:t xml:space="preserve">JEFE INMEDIATO: </w:t>
      </w:r>
      <w:r w:rsidRPr="00E22CDD">
        <w:rPr>
          <w:b/>
        </w:rPr>
        <w:tab/>
        <w:t>RECTORA</w:t>
      </w:r>
    </w:p>
    <w:p w14:paraId="6F091459" w14:textId="77777777" w:rsidR="00E22CDD" w:rsidRPr="00E22CDD" w:rsidRDefault="00E22CDD" w:rsidP="00E22CDD">
      <w:pPr>
        <w:spacing w:line="259" w:lineRule="auto"/>
        <w:jc w:val="center"/>
        <w:rPr>
          <w:b/>
        </w:rPr>
      </w:pPr>
      <w:r w:rsidRPr="00E22CDD">
        <w:rPr>
          <w:b/>
        </w:rPr>
        <w:t>DESCRIPCIÓN DEL CARGO</w:t>
      </w:r>
    </w:p>
    <w:p w14:paraId="4A5E8B2C" w14:textId="77777777" w:rsidR="00E22CDD" w:rsidRPr="00E22CDD" w:rsidRDefault="00E22CDD" w:rsidP="00E22CDD">
      <w:pPr>
        <w:spacing w:line="259" w:lineRule="auto"/>
      </w:pPr>
      <w:r w:rsidRPr="00E22CDD">
        <w:t xml:space="preserve">Apoyo administrativo a la gestión escolar, definido desde la labor administrativa, en asuntos relacionados con aspectos legales y de contratación. El apoyo a la gestión académica se centra en la admisión y matrícula de estudiantes, así como la sistematización de notas. </w:t>
      </w:r>
    </w:p>
    <w:p w14:paraId="280E061B" w14:textId="77777777" w:rsidR="00E22CDD" w:rsidRPr="00E22CDD" w:rsidRDefault="00E22CDD" w:rsidP="00E22CDD">
      <w:pPr>
        <w:spacing w:line="259" w:lineRule="auto"/>
        <w:rPr>
          <w:b/>
        </w:rPr>
      </w:pPr>
      <w:r w:rsidRPr="00E22CDD">
        <w:rPr>
          <w:b/>
        </w:rPr>
        <w:t xml:space="preserve">EDUCACIÓN </w:t>
      </w:r>
      <w:r w:rsidRPr="00E22CDD">
        <w:rPr>
          <w:b/>
        </w:rPr>
        <w:tab/>
      </w:r>
    </w:p>
    <w:p w14:paraId="3D0CFB99" w14:textId="77777777" w:rsidR="00E22CDD" w:rsidRPr="00E22CDD" w:rsidRDefault="00E22CDD" w:rsidP="00E22CDD">
      <w:pPr>
        <w:spacing w:line="259" w:lineRule="auto"/>
        <w:rPr>
          <w:b/>
        </w:rPr>
      </w:pPr>
      <w:r w:rsidRPr="00E22CDD">
        <w:rPr>
          <w:b/>
        </w:rPr>
        <w:t xml:space="preserve">FORMACIÓN </w:t>
      </w:r>
    </w:p>
    <w:p w14:paraId="361CE27E" w14:textId="77777777" w:rsidR="00E22CDD" w:rsidRPr="00E22CDD" w:rsidRDefault="00E22CDD" w:rsidP="005F5530">
      <w:pPr>
        <w:numPr>
          <w:ilvl w:val="0"/>
          <w:numId w:val="133"/>
        </w:numPr>
        <w:spacing w:line="259" w:lineRule="auto"/>
        <w:ind w:left="426"/>
        <w:contextualSpacing/>
      </w:pPr>
      <w:r w:rsidRPr="00E22CDD">
        <w:t xml:space="preserve">Definida por la entidad contratista </w:t>
      </w:r>
      <w:r w:rsidRPr="00E22CDD">
        <w:tab/>
      </w:r>
    </w:p>
    <w:p w14:paraId="0D29C14F" w14:textId="77777777" w:rsidR="00E22CDD" w:rsidRPr="00E22CDD" w:rsidRDefault="00E22CDD" w:rsidP="005F5530">
      <w:pPr>
        <w:numPr>
          <w:ilvl w:val="0"/>
          <w:numId w:val="133"/>
        </w:numPr>
        <w:spacing w:line="259" w:lineRule="auto"/>
        <w:ind w:left="426"/>
        <w:contextualSpacing/>
      </w:pPr>
      <w:r w:rsidRPr="00E22CDD">
        <w:t xml:space="preserve">Legislación educativa afín </w:t>
      </w:r>
    </w:p>
    <w:p w14:paraId="15E9BCC2" w14:textId="77777777" w:rsidR="00E22CDD" w:rsidRPr="00E22CDD" w:rsidRDefault="00E22CDD" w:rsidP="005F5530">
      <w:pPr>
        <w:numPr>
          <w:ilvl w:val="0"/>
          <w:numId w:val="133"/>
        </w:numPr>
        <w:spacing w:line="259" w:lineRule="auto"/>
        <w:ind w:left="426"/>
        <w:contextualSpacing/>
      </w:pPr>
      <w:r w:rsidRPr="00E22CDD">
        <w:t xml:space="preserve">Sistema de notas MASTER 2000 </w:t>
      </w:r>
    </w:p>
    <w:p w14:paraId="42FB15C6" w14:textId="77777777" w:rsidR="00E22CDD" w:rsidRPr="00E22CDD" w:rsidRDefault="00E22CDD" w:rsidP="005F5530">
      <w:pPr>
        <w:numPr>
          <w:ilvl w:val="0"/>
          <w:numId w:val="133"/>
        </w:numPr>
        <w:spacing w:line="259" w:lineRule="auto"/>
        <w:ind w:left="426"/>
        <w:contextualSpacing/>
      </w:pPr>
      <w:r w:rsidRPr="00E22CDD">
        <w:t xml:space="preserve">Simat </w:t>
      </w:r>
    </w:p>
    <w:p w14:paraId="357F28B8" w14:textId="77777777" w:rsidR="00E22CDD" w:rsidRPr="00E22CDD" w:rsidRDefault="00E22CDD" w:rsidP="005F5530">
      <w:pPr>
        <w:numPr>
          <w:ilvl w:val="0"/>
          <w:numId w:val="133"/>
        </w:numPr>
        <w:spacing w:line="259" w:lineRule="auto"/>
        <w:ind w:left="426"/>
        <w:contextualSpacing/>
      </w:pPr>
      <w:r w:rsidRPr="00E22CDD">
        <w:lastRenderedPageBreak/>
        <w:t xml:space="preserve">Manejo de archivos </w:t>
      </w:r>
    </w:p>
    <w:p w14:paraId="6A49E1E0" w14:textId="77777777" w:rsidR="00E22CDD" w:rsidRPr="00E22CDD" w:rsidRDefault="00E22CDD" w:rsidP="005F5530">
      <w:pPr>
        <w:numPr>
          <w:ilvl w:val="0"/>
          <w:numId w:val="133"/>
        </w:numPr>
        <w:spacing w:line="259" w:lineRule="auto"/>
        <w:ind w:left="426"/>
        <w:contextualSpacing/>
      </w:pPr>
      <w:r w:rsidRPr="00E22CDD">
        <w:t xml:space="preserve">Conocimientos básicos de calidad S. G. C. </w:t>
      </w:r>
    </w:p>
    <w:p w14:paraId="2F6B2FB5" w14:textId="77777777" w:rsidR="00E22CDD" w:rsidRPr="00E22CDD" w:rsidRDefault="00E22CDD" w:rsidP="005F5530">
      <w:pPr>
        <w:numPr>
          <w:ilvl w:val="0"/>
          <w:numId w:val="133"/>
        </w:numPr>
        <w:spacing w:line="259" w:lineRule="auto"/>
        <w:ind w:left="426"/>
        <w:contextualSpacing/>
      </w:pPr>
      <w:r w:rsidRPr="00E22CDD">
        <w:t xml:space="preserve">Lo estipulado por la entidad contratista </w:t>
      </w:r>
    </w:p>
    <w:p w14:paraId="3E120AB8" w14:textId="77777777" w:rsidR="00E22CDD" w:rsidRPr="00E22CDD" w:rsidRDefault="00E22CDD" w:rsidP="00E22CDD">
      <w:pPr>
        <w:spacing w:line="259" w:lineRule="auto"/>
      </w:pPr>
      <w:r w:rsidRPr="00E22CDD">
        <w:rPr>
          <w:b/>
        </w:rPr>
        <w:t>EXPERIENCIA</w:t>
      </w:r>
      <w:r w:rsidRPr="00E22CDD">
        <w:t xml:space="preserve"> </w:t>
      </w:r>
      <w:r w:rsidRPr="00E22CDD">
        <w:tab/>
        <w:t xml:space="preserve">Definida por la entidad contratista </w:t>
      </w:r>
    </w:p>
    <w:p w14:paraId="5532181F" w14:textId="77777777" w:rsidR="00E22CDD" w:rsidRPr="00E22CDD" w:rsidRDefault="00E22CDD" w:rsidP="00E22CDD">
      <w:pPr>
        <w:spacing w:line="259" w:lineRule="auto"/>
        <w:rPr>
          <w:b/>
        </w:rPr>
      </w:pPr>
      <w:r w:rsidRPr="00E22CDD">
        <w:rPr>
          <w:b/>
        </w:rPr>
        <w:t xml:space="preserve">HABILIDADES </w:t>
      </w:r>
    </w:p>
    <w:p w14:paraId="7DD450F3" w14:textId="77777777" w:rsidR="00E22CDD" w:rsidRPr="00E22CDD" w:rsidRDefault="00E22CDD" w:rsidP="00E22CDD">
      <w:pPr>
        <w:spacing w:line="259" w:lineRule="auto"/>
        <w:rPr>
          <w:b/>
        </w:rPr>
      </w:pPr>
      <w:r w:rsidRPr="00E22CDD">
        <w:rPr>
          <w:b/>
        </w:rPr>
        <w:t xml:space="preserve">FUNCIONALES </w:t>
      </w:r>
      <w:r w:rsidRPr="00E22CDD">
        <w:rPr>
          <w:b/>
        </w:rPr>
        <w:tab/>
        <w:t xml:space="preserve">COMPORTAMENTALES </w:t>
      </w:r>
    </w:p>
    <w:p w14:paraId="55326580" w14:textId="77777777" w:rsidR="00E22CDD" w:rsidRPr="00E22CDD" w:rsidRDefault="00E22CDD" w:rsidP="005F5530">
      <w:pPr>
        <w:numPr>
          <w:ilvl w:val="0"/>
          <w:numId w:val="133"/>
        </w:numPr>
        <w:spacing w:line="259" w:lineRule="auto"/>
        <w:ind w:left="426"/>
        <w:contextualSpacing/>
      </w:pPr>
      <w:r w:rsidRPr="00E22CDD">
        <w:t xml:space="preserve">Relaciones interpersonales y comunicación </w:t>
      </w:r>
    </w:p>
    <w:p w14:paraId="096CB6A5" w14:textId="77777777" w:rsidR="00E22CDD" w:rsidRPr="00E22CDD" w:rsidRDefault="00E22CDD" w:rsidP="005F5530">
      <w:pPr>
        <w:numPr>
          <w:ilvl w:val="0"/>
          <w:numId w:val="133"/>
        </w:numPr>
        <w:spacing w:line="259" w:lineRule="auto"/>
        <w:ind w:left="426"/>
        <w:contextualSpacing/>
      </w:pPr>
      <w:r w:rsidRPr="00E22CDD">
        <w:t xml:space="preserve">Trabajo en equipo </w:t>
      </w:r>
    </w:p>
    <w:p w14:paraId="2AA794EF" w14:textId="77777777" w:rsidR="00E22CDD" w:rsidRPr="00E22CDD" w:rsidRDefault="00E22CDD" w:rsidP="005F5530">
      <w:pPr>
        <w:numPr>
          <w:ilvl w:val="0"/>
          <w:numId w:val="133"/>
        </w:numPr>
        <w:spacing w:line="259" w:lineRule="auto"/>
        <w:ind w:left="426"/>
        <w:contextualSpacing/>
      </w:pPr>
      <w:r w:rsidRPr="00E22CDD">
        <w:t xml:space="preserve">Compromiso social e institucional </w:t>
      </w:r>
    </w:p>
    <w:p w14:paraId="7A09691E" w14:textId="77777777" w:rsidR="00E22CDD" w:rsidRPr="00E22CDD" w:rsidRDefault="00E22CDD" w:rsidP="005F5530">
      <w:pPr>
        <w:numPr>
          <w:ilvl w:val="0"/>
          <w:numId w:val="133"/>
        </w:numPr>
        <w:spacing w:line="259" w:lineRule="auto"/>
        <w:ind w:left="426"/>
        <w:contextualSpacing/>
      </w:pPr>
      <w:r w:rsidRPr="00E22CDD">
        <w:t xml:space="preserve">Adaptabilidad y flexibilidad </w:t>
      </w:r>
    </w:p>
    <w:p w14:paraId="56128B00" w14:textId="77777777" w:rsidR="00E22CDD" w:rsidRPr="00E22CDD" w:rsidRDefault="00E22CDD" w:rsidP="005F5530">
      <w:pPr>
        <w:numPr>
          <w:ilvl w:val="0"/>
          <w:numId w:val="133"/>
        </w:numPr>
        <w:spacing w:line="259" w:lineRule="auto"/>
        <w:ind w:left="426"/>
        <w:contextualSpacing/>
      </w:pPr>
      <w:r w:rsidRPr="00E22CDD">
        <w:t xml:space="preserve">Estabilidad emocional </w:t>
      </w:r>
      <w:r w:rsidRPr="00E22CDD">
        <w:tab/>
      </w:r>
    </w:p>
    <w:p w14:paraId="206B5672" w14:textId="77777777" w:rsidR="00E22CDD" w:rsidRPr="00E22CDD" w:rsidRDefault="00E22CDD" w:rsidP="005F5530">
      <w:pPr>
        <w:numPr>
          <w:ilvl w:val="0"/>
          <w:numId w:val="133"/>
        </w:numPr>
        <w:spacing w:line="259" w:lineRule="auto"/>
        <w:ind w:left="426"/>
        <w:contextualSpacing/>
      </w:pPr>
      <w:r w:rsidRPr="00E22CDD">
        <w:t xml:space="preserve">Disposición para servicio </w:t>
      </w:r>
    </w:p>
    <w:p w14:paraId="50E005EA" w14:textId="77777777" w:rsidR="00E22CDD" w:rsidRPr="00E22CDD" w:rsidRDefault="00E22CDD" w:rsidP="005F5530">
      <w:pPr>
        <w:numPr>
          <w:ilvl w:val="0"/>
          <w:numId w:val="133"/>
        </w:numPr>
        <w:spacing w:line="259" w:lineRule="auto"/>
        <w:ind w:left="426"/>
        <w:contextualSpacing/>
      </w:pPr>
      <w:r w:rsidRPr="00E22CDD">
        <w:t xml:space="preserve">Amabilidad </w:t>
      </w:r>
    </w:p>
    <w:p w14:paraId="3D4FCC2F" w14:textId="77777777" w:rsidR="00E22CDD" w:rsidRPr="00E22CDD" w:rsidRDefault="00E22CDD" w:rsidP="005F5530">
      <w:pPr>
        <w:numPr>
          <w:ilvl w:val="0"/>
          <w:numId w:val="133"/>
        </w:numPr>
        <w:spacing w:line="259" w:lineRule="auto"/>
        <w:ind w:left="426"/>
        <w:contextualSpacing/>
      </w:pPr>
      <w:r w:rsidRPr="00E22CDD">
        <w:t xml:space="preserve">Servicio solidario </w:t>
      </w:r>
    </w:p>
    <w:p w14:paraId="3958E950" w14:textId="77777777" w:rsidR="00E22CDD" w:rsidRPr="00E22CDD" w:rsidRDefault="00E22CDD" w:rsidP="005F5530">
      <w:pPr>
        <w:numPr>
          <w:ilvl w:val="0"/>
          <w:numId w:val="133"/>
        </w:numPr>
        <w:spacing w:line="259" w:lineRule="auto"/>
        <w:ind w:left="426"/>
        <w:contextualSpacing/>
      </w:pPr>
      <w:r w:rsidRPr="00E22CDD">
        <w:t xml:space="preserve">Actitud propositiva </w:t>
      </w:r>
    </w:p>
    <w:p w14:paraId="22FB6B6B" w14:textId="77777777" w:rsidR="00E22CDD" w:rsidRPr="00E22CDD" w:rsidRDefault="00E22CDD" w:rsidP="005F5530">
      <w:pPr>
        <w:numPr>
          <w:ilvl w:val="0"/>
          <w:numId w:val="133"/>
        </w:numPr>
        <w:spacing w:line="259" w:lineRule="auto"/>
        <w:ind w:left="426"/>
        <w:contextualSpacing/>
      </w:pPr>
      <w:r w:rsidRPr="00E22CDD">
        <w:t xml:space="preserve">Uso eficiente del tiempo </w:t>
      </w:r>
    </w:p>
    <w:p w14:paraId="2254BB0B" w14:textId="77777777" w:rsidR="00E22CDD" w:rsidRPr="00E22CDD" w:rsidRDefault="00E22CDD" w:rsidP="005F5530">
      <w:pPr>
        <w:numPr>
          <w:ilvl w:val="0"/>
          <w:numId w:val="133"/>
        </w:numPr>
        <w:spacing w:line="259" w:lineRule="auto"/>
        <w:ind w:left="426"/>
        <w:contextualSpacing/>
      </w:pPr>
      <w:r w:rsidRPr="00E22CDD">
        <w:t xml:space="preserve">Organización </w:t>
      </w:r>
    </w:p>
    <w:p w14:paraId="2798604D" w14:textId="77777777" w:rsidR="00E22CDD" w:rsidRPr="00E22CDD" w:rsidRDefault="00E22CDD" w:rsidP="00E22CDD">
      <w:pPr>
        <w:spacing w:line="259" w:lineRule="auto"/>
      </w:pPr>
    </w:p>
    <w:p w14:paraId="1BB33281" w14:textId="77777777" w:rsidR="00E22CDD" w:rsidRPr="00E22CDD" w:rsidRDefault="00E22CDD" w:rsidP="00E22CDD">
      <w:pPr>
        <w:spacing w:line="259" w:lineRule="auto"/>
        <w:rPr>
          <w:b/>
        </w:rPr>
      </w:pPr>
      <w:r w:rsidRPr="00E22CDD">
        <w:rPr>
          <w:b/>
        </w:rPr>
        <w:t xml:space="preserve">RESPONSABILIDADES </w:t>
      </w:r>
    </w:p>
    <w:p w14:paraId="44A5521C" w14:textId="77777777" w:rsidR="00E22CDD" w:rsidRPr="00E22CDD" w:rsidRDefault="00E22CDD" w:rsidP="00E22CDD">
      <w:pPr>
        <w:spacing w:line="259" w:lineRule="auto"/>
        <w:rPr>
          <w:b/>
        </w:rPr>
      </w:pPr>
      <w:r w:rsidRPr="00E22CDD">
        <w:rPr>
          <w:b/>
        </w:rPr>
        <w:t xml:space="preserve">GESTIÓN DIRECTIVA </w:t>
      </w:r>
    </w:p>
    <w:p w14:paraId="154BCE72" w14:textId="77777777" w:rsidR="00E22CDD" w:rsidRPr="00E22CDD" w:rsidRDefault="00E22CDD" w:rsidP="005F5530">
      <w:pPr>
        <w:numPr>
          <w:ilvl w:val="0"/>
          <w:numId w:val="134"/>
        </w:numPr>
        <w:spacing w:line="259" w:lineRule="auto"/>
        <w:ind w:left="426"/>
        <w:contextualSpacing/>
      </w:pPr>
      <w:r w:rsidRPr="00E22CDD">
        <w:t xml:space="preserve">Digitar y responder la correspondencia propia de una oficina, cada que se requiera. </w:t>
      </w:r>
    </w:p>
    <w:p w14:paraId="183BAFD4" w14:textId="77777777" w:rsidR="00E22CDD" w:rsidRPr="00E22CDD" w:rsidRDefault="00E22CDD" w:rsidP="005F5530">
      <w:pPr>
        <w:numPr>
          <w:ilvl w:val="0"/>
          <w:numId w:val="134"/>
        </w:numPr>
        <w:spacing w:line="259" w:lineRule="auto"/>
        <w:ind w:left="426"/>
        <w:contextualSpacing/>
      </w:pPr>
      <w:r w:rsidRPr="00E22CDD">
        <w:t xml:space="preserve">Diligenciar los cuadros estadísticos del DANE y enviarlos con la información requerida a la Secretaría de Educación. </w:t>
      </w:r>
    </w:p>
    <w:p w14:paraId="44D50546" w14:textId="77777777" w:rsidR="00E22CDD" w:rsidRPr="00E22CDD" w:rsidRDefault="00E22CDD" w:rsidP="00E22CDD">
      <w:pPr>
        <w:spacing w:line="259" w:lineRule="auto"/>
        <w:rPr>
          <w:b/>
        </w:rPr>
      </w:pPr>
      <w:r w:rsidRPr="00E22CDD">
        <w:rPr>
          <w:b/>
        </w:rPr>
        <w:t xml:space="preserve">RESPONSABILIDADES </w:t>
      </w:r>
    </w:p>
    <w:p w14:paraId="3B381D2E" w14:textId="77777777" w:rsidR="00E22CDD" w:rsidRPr="00E22CDD" w:rsidRDefault="00E22CDD" w:rsidP="00E22CDD">
      <w:pPr>
        <w:spacing w:line="259" w:lineRule="auto"/>
        <w:rPr>
          <w:b/>
        </w:rPr>
      </w:pPr>
      <w:r w:rsidRPr="00E22CDD">
        <w:rPr>
          <w:b/>
        </w:rPr>
        <w:t xml:space="preserve">GESTIÓN DIRECTIVA </w:t>
      </w:r>
    </w:p>
    <w:p w14:paraId="72C443E0" w14:textId="77777777" w:rsidR="00E22CDD" w:rsidRPr="00E22CDD" w:rsidRDefault="00E22CDD" w:rsidP="005F5530">
      <w:pPr>
        <w:numPr>
          <w:ilvl w:val="0"/>
          <w:numId w:val="105"/>
        </w:numPr>
        <w:spacing w:line="259" w:lineRule="auto"/>
        <w:ind w:left="426" w:hanging="426"/>
        <w:contextualSpacing/>
      </w:pPr>
      <w:r w:rsidRPr="00E22CDD">
        <w:t xml:space="preserve">Ser diligente en el cumplimiento de las disposiciones legales que afecten la Institución. </w:t>
      </w:r>
    </w:p>
    <w:p w14:paraId="6E6CE43B" w14:textId="77777777" w:rsidR="00E22CDD" w:rsidRPr="00E22CDD" w:rsidRDefault="00E22CDD" w:rsidP="005F5530">
      <w:pPr>
        <w:numPr>
          <w:ilvl w:val="0"/>
          <w:numId w:val="105"/>
        </w:numPr>
        <w:spacing w:line="259" w:lineRule="auto"/>
        <w:ind w:left="426" w:hanging="426"/>
        <w:contextualSpacing/>
      </w:pPr>
      <w:r w:rsidRPr="00E22CDD">
        <w:t xml:space="preserve">Ejecutar las instrucciones que recibe del rector y hacer las comunicaciones oficiales a sus destinatarios </w:t>
      </w:r>
    </w:p>
    <w:p w14:paraId="627C8F03" w14:textId="77777777" w:rsidR="00E22CDD" w:rsidRPr="00E22CDD" w:rsidRDefault="00E22CDD" w:rsidP="005F5530">
      <w:pPr>
        <w:numPr>
          <w:ilvl w:val="0"/>
          <w:numId w:val="105"/>
        </w:numPr>
        <w:spacing w:line="259" w:lineRule="auto"/>
        <w:ind w:left="426" w:hanging="426"/>
        <w:contextualSpacing/>
      </w:pPr>
      <w:r w:rsidRPr="00E22CDD">
        <w:t xml:space="preserve">Gestionar, ante la Secretaría de Educación, el registro de los libros reglamentarios, los certificados de estudios, el trámite de los diplomas y demás documentos requeridos. </w:t>
      </w:r>
    </w:p>
    <w:p w14:paraId="5F874F5D" w14:textId="77777777" w:rsidR="00E22CDD" w:rsidRPr="00E22CDD" w:rsidRDefault="00E22CDD" w:rsidP="005F5530">
      <w:pPr>
        <w:numPr>
          <w:ilvl w:val="0"/>
          <w:numId w:val="105"/>
        </w:numPr>
        <w:spacing w:line="259" w:lineRule="auto"/>
        <w:ind w:left="426" w:hanging="426"/>
        <w:contextualSpacing/>
      </w:pPr>
      <w:r w:rsidRPr="00E22CDD">
        <w:t xml:space="preserve">Diligenciar los libros de matrícula, calificaciones, admisiones, asistencia y actas de reuniones. </w:t>
      </w:r>
    </w:p>
    <w:p w14:paraId="64FC847D" w14:textId="77777777" w:rsidR="00E22CDD" w:rsidRPr="00E22CDD" w:rsidRDefault="00E22CDD" w:rsidP="005F5530">
      <w:pPr>
        <w:numPr>
          <w:ilvl w:val="0"/>
          <w:numId w:val="105"/>
        </w:numPr>
        <w:spacing w:line="259" w:lineRule="auto"/>
        <w:ind w:left="426" w:hanging="426"/>
        <w:contextualSpacing/>
      </w:pPr>
      <w:r w:rsidRPr="00E22CDD">
        <w:t xml:space="preserve">Organizar el funcionamiento del archivo y elaborar las certificaciones que le sean solicitadas: certificados de estudio, laborales de docentes, de asistencia a reunión. </w:t>
      </w:r>
    </w:p>
    <w:p w14:paraId="4673AA38" w14:textId="77777777" w:rsidR="00E22CDD" w:rsidRPr="00E22CDD" w:rsidRDefault="00E22CDD" w:rsidP="005F5530">
      <w:pPr>
        <w:numPr>
          <w:ilvl w:val="0"/>
          <w:numId w:val="105"/>
        </w:numPr>
        <w:spacing w:line="259" w:lineRule="auto"/>
        <w:ind w:left="426" w:hanging="426"/>
        <w:contextualSpacing/>
      </w:pPr>
      <w:r w:rsidRPr="00E22CDD">
        <w:t xml:space="preserve">Cooperar con el Rector en la elaboración de los informes estadísticos </w:t>
      </w:r>
    </w:p>
    <w:p w14:paraId="5E55F504" w14:textId="77777777" w:rsidR="00E22CDD" w:rsidRPr="00E22CDD" w:rsidRDefault="00E22CDD" w:rsidP="005F5530">
      <w:pPr>
        <w:numPr>
          <w:ilvl w:val="0"/>
          <w:numId w:val="105"/>
        </w:numPr>
        <w:spacing w:line="259" w:lineRule="auto"/>
        <w:ind w:left="426" w:hanging="426"/>
        <w:contextualSpacing/>
      </w:pPr>
      <w:r w:rsidRPr="00E22CDD">
        <w:t xml:space="preserve">Refrendar con su firma las certificaciones expedidas por el Rector del plantel. </w:t>
      </w:r>
    </w:p>
    <w:p w14:paraId="22A59005" w14:textId="77777777" w:rsidR="00E22CDD" w:rsidRPr="00E22CDD" w:rsidRDefault="00E22CDD" w:rsidP="005F5530">
      <w:pPr>
        <w:numPr>
          <w:ilvl w:val="0"/>
          <w:numId w:val="105"/>
        </w:numPr>
        <w:spacing w:line="259" w:lineRule="auto"/>
        <w:ind w:left="426" w:hanging="426"/>
        <w:contextualSpacing/>
      </w:pPr>
      <w:r w:rsidRPr="00E22CDD">
        <w:t xml:space="preserve">Diligenciar la actualización de la licencia de funcionamiento. </w:t>
      </w:r>
    </w:p>
    <w:p w14:paraId="4492C311" w14:textId="77777777" w:rsidR="00E22CDD" w:rsidRPr="00E22CDD" w:rsidRDefault="00E22CDD" w:rsidP="005F5530">
      <w:pPr>
        <w:numPr>
          <w:ilvl w:val="0"/>
          <w:numId w:val="105"/>
        </w:numPr>
        <w:spacing w:line="259" w:lineRule="auto"/>
        <w:ind w:left="426" w:hanging="426"/>
        <w:contextualSpacing/>
      </w:pPr>
      <w:r w:rsidRPr="00E22CDD">
        <w:t xml:space="preserve">Entregar a final de año la documentación e implementos destinados para matricula (registro, planillas, clips, carpetas, etc.) a los directores de grupo. </w:t>
      </w:r>
    </w:p>
    <w:p w14:paraId="4D52464E" w14:textId="77777777" w:rsidR="00E22CDD" w:rsidRPr="00E22CDD" w:rsidRDefault="00E22CDD" w:rsidP="005F5530">
      <w:pPr>
        <w:numPr>
          <w:ilvl w:val="0"/>
          <w:numId w:val="105"/>
        </w:numPr>
        <w:spacing w:line="259" w:lineRule="auto"/>
        <w:ind w:left="426" w:hanging="426"/>
        <w:contextualSpacing/>
      </w:pPr>
      <w:r w:rsidRPr="00E22CDD">
        <w:t xml:space="preserve">Ser diligente en el cumplimiento de las disposiciones legales que afecten la Institución. </w:t>
      </w:r>
    </w:p>
    <w:p w14:paraId="68600416" w14:textId="77777777" w:rsidR="00E22CDD" w:rsidRPr="00E22CDD" w:rsidRDefault="00E22CDD" w:rsidP="005F5530">
      <w:pPr>
        <w:numPr>
          <w:ilvl w:val="0"/>
          <w:numId w:val="105"/>
        </w:numPr>
        <w:spacing w:line="259" w:lineRule="auto"/>
        <w:ind w:left="426" w:hanging="426"/>
        <w:contextualSpacing/>
      </w:pPr>
      <w:r w:rsidRPr="00E22CDD">
        <w:t xml:space="preserve">Ejecutar las instrucciones que recibe del rector y hacer las comunicaciones oficiales a sus destinatarios </w:t>
      </w:r>
    </w:p>
    <w:p w14:paraId="4689B375" w14:textId="77777777" w:rsidR="00E22CDD" w:rsidRPr="00E22CDD" w:rsidRDefault="00E22CDD" w:rsidP="005F5530">
      <w:pPr>
        <w:numPr>
          <w:ilvl w:val="0"/>
          <w:numId w:val="105"/>
        </w:numPr>
        <w:spacing w:line="259" w:lineRule="auto"/>
        <w:ind w:left="426" w:hanging="426"/>
        <w:contextualSpacing/>
      </w:pPr>
      <w:r w:rsidRPr="00E22CDD">
        <w:lastRenderedPageBreak/>
        <w:t xml:space="preserve">Gestionar, ante la Secretaría de Educación, el registro de los libros reglamentarios, los certificados de estudios, el trámite de los diplomas y demás documentos requeridos. </w:t>
      </w:r>
    </w:p>
    <w:p w14:paraId="2BB665D3" w14:textId="77777777" w:rsidR="00E22CDD" w:rsidRPr="00E22CDD" w:rsidRDefault="00E22CDD" w:rsidP="005F5530">
      <w:pPr>
        <w:numPr>
          <w:ilvl w:val="0"/>
          <w:numId w:val="105"/>
        </w:numPr>
        <w:spacing w:line="259" w:lineRule="auto"/>
        <w:ind w:left="426" w:hanging="426"/>
        <w:contextualSpacing/>
      </w:pPr>
      <w:r w:rsidRPr="00E22CDD">
        <w:t xml:space="preserve">Diligenciar los libros de matrícula, calificaciones, admisiones, asistencia y actas de reuniones. </w:t>
      </w:r>
    </w:p>
    <w:p w14:paraId="0F6D0CB9" w14:textId="77777777" w:rsidR="00E22CDD" w:rsidRPr="00E22CDD" w:rsidRDefault="00E22CDD" w:rsidP="005F5530">
      <w:pPr>
        <w:numPr>
          <w:ilvl w:val="0"/>
          <w:numId w:val="105"/>
        </w:numPr>
        <w:spacing w:line="259" w:lineRule="auto"/>
        <w:ind w:left="426" w:hanging="426"/>
        <w:contextualSpacing/>
      </w:pPr>
      <w:r w:rsidRPr="00E22CDD">
        <w:t xml:space="preserve">Organizar el funcionamiento del archivo y elaborar las certificaciones que le sean solicitadas: certificados de estudio, laborales de docentes, de asistencia a reunión. </w:t>
      </w:r>
    </w:p>
    <w:p w14:paraId="658DCA1B" w14:textId="77777777" w:rsidR="00E22CDD" w:rsidRPr="00E22CDD" w:rsidRDefault="00E22CDD" w:rsidP="005F5530">
      <w:pPr>
        <w:numPr>
          <w:ilvl w:val="0"/>
          <w:numId w:val="105"/>
        </w:numPr>
        <w:spacing w:line="259" w:lineRule="auto"/>
        <w:ind w:left="426" w:hanging="426"/>
        <w:contextualSpacing/>
      </w:pPr>
      <w:r w:rsidRPr="00E22CDD">
        <w:t xml:space="preserve">Cooperar con el Rector en la elaboración de los informes estadísticos </w:t>
      </w:r>
    </w:p>
    <w:p w14:paraId="0B8F50CB" w14:textId="77777777" w:rsidR="00E22CDD" w:rsidRPr="00E22CDD" w:rsidRDefault="00E22CDD" w:rsidP="005F5530">
      <w:pPr>
        <w:numPr>
          <w:ilvl w:val="0"/>
          <w:numId w:val="105"/>
        </w:numPr>
        <w:spacing w:line="259" w:lineRule="auto"/>
        <w:ind w:left="426" w:hanging="426"/>
        <w:contextualSpacing/>
      </w:pPr>
      <w:r w:rsidRPr="00E22CDD">
        <w:t xml:space="preserve">Refrendar con su firma las certificaciones expedidas por el Rector del plantel. </w:t>
      </w:r>
    </w:p>
    <w:p w14:paraId="141B2D34" w14:textId="77777777" w:rsidR="00E22CDD" w:rsidRPr="00E22CDD" w:rsidRDefault="00E22CDD" w:rsidP="005F5530">
      <w:pPr>
        <w:numPr>
          <w:ilvl w:val="0"/>
          <w:numId w:val="105"/>
        </w:numPr>
        <w:spacing w:line="259" w:lineRule="auto"/>
        <w:ind w:left="426" w:hanging="426"/>
        <w:contextualSpacing/>
      </w:pPr>
      <w:r w:rsidRPr="00E22CDD">
        <w:t xml:space="preserve">Diligenciar la actualización de la licencia de funcionamiento. </w:t>
      </w:r>
    </w:p>
    <w:p w14:paraId="71A1D2DE" w14:textId="77777777" w:rsidR="00E22CDD" w:rsidRPr="00E22CDD" w:rsidRDefault="00E22CDD" w:rsidP="005F5530">
      <w:pPr>
        <w:numPr>
          <w:ilvl w:val="0"/>
          <w:numId w:val="105"/>
        </w:numPr>
        <w:spacing w:line="259" w:lineRule="auto"/>
        <w:ind w:left="426" w:hanging="426"/>
        <w:contextualSpacing/>
      </w:pPr>
      <w:r w:rsidRPr="00E22CDD">
        <w:t xml:space="preserve">Entregar a final de año la documentación e implementos destinados para matricula (registro, planillas, clips, carpetas, etc.) a los directores de grupo. </w:t>
      </w:r>
    </w:p>
    <w:p w14:paraId="68238A94" w14:textId="77777777" w:rsidR="00E22CDD" w:rsidRPr="00E22CDD" w:rsidRDefault="00E22CDD" w:rsidP="005F5530">
      <w:pPr>
        <w:numPr>
          <w:ilvl w:val="0"/>
          <w:numId w:val="105"/>
        </w:numPr>
        <w:spacing w:line="259" w:lineRule="auto"/>
        <w:ind w:left="426" w:hanging="426"/>
        <w:contextualSpacing/>
      </w:pPr>
      <w:r w:rsidRPr="00E22CDD">
        <w:t xml:space="preserve">Digitar y responder la correspondencia propia de una oficina, cada que se requiera. </w:t>
      </w:r>
    </w:p>
    <w:p w14:paraId="36883A64" w14:textId="77777777" w:rsidR="00E22CDD" w:rsidRPr="00E22CDD" w:rsidRDefault="00E22CDD" w:rsidP="005F5530">
      <w:pPr>
        <w:numPr>
          <w:ilvl w:val="0"/>
          <w:numId w:val="105"/>
        </w:numPr>
        <w:spacing w:line="259" w:lineRule="auto"/>
        <w:ind w:left="426" w:hanging="426"/>
        <w:contextualSpacing/>
      </w:pPr>
      <w:r w:rsidRPr="00E22CDD">
        <w:t xml:space="preserve">Diligenciar los cuadros estadísticos del DANE y enviarlos con la información requerida a la Secretaría de Educación. </w:t>
      </w:r>
    </w:p>
    <w:p w14:paraId="2334D403" w14:textId="77777777" w:rsidR="00E22CDD" w:rsidRPr="00E22CDD" w:rsidRDefault="00E22CDD" w:rsidP="005F5530">
      <w:pPr>
        <w:numPr>
          <w:ilvl w:val="0"/>
          <w:numId w:val="105"/>
        </w:numPr>
        <w:spacing w:line="259" w:lineRule="auto"/>
        <w:ind w:left="426" w:hanging="426"/>
        <w:contextualSpacing/>
      </w:pPr>
      <w:r w:rsidRPr="00E22CDD">
        <w:t xml:space="preserve">Elaborar y presentar oportunamente los informes y registros propios de los procesos institucionales en que participan. </w:t>
      </w:r>
    </w:p>
    <w:p w14:paraId="3CB64E15" w14:textId="77777777" w:rsidR="00E22CDD" w:rsidRPr="00E22CDD" w:rsidRDefault="00E22CDD" w:rsidP="005F5530">
      <w:pPr>
        <w:numPr>
          <w:ilvl w:val="0"/>
          <w:numId w:val="105"/>
        </w:numPr>
        <w:spacing w:line="259" w:lineRule="auto"/>
        <w:ind w:left="426" w:hanging="426"/>
        <w:contextualSpacing/>
      </w:pPr>
      <w:r w:rsidRPr="00E22CDD">
        <w:t xml:space="preserve">Ser reservada, no transmitiendo al personal docente, subalternos, Padres y representantes, estudiantes o personal extraño al colegio los aspectos internos del mismo. </w:t>
      </w:r>
    </w:p>
    <w:p w14:paraId="38DE510C" w14:textId="77777777" w:rsidR="00E22CDD" w:rsidRPr="00E22CDD" w:rsidRDefault="00E22CDD" w:rsidP="005F5530">
      <w:pPr>
        <w:numPr>
          <w:ilvl w:val="0"/>
          <w:numId w:val="105"/>
        </w:numPr>
        <w:spacing w:line="259" w:lineRule="auto"/>
        <w:ind w:left="426" w:hanging="426"/>
        <w:contextualSpacing/>
      </w:pPr>
      <w:r w:rsidRPr="00E22CDD">
        <w:t xml:space="preserve">Crear, proponer y desarrollar políticas, planes, sistemas y programas que tiendan a mejorar y aumentar la eficiencia administrativa, el cumplimiento de los objetivos y la atención a los usuarios. </w:t>
      </w:r>
    </w:p>
    <w:p w14:paraId="43D815E5" w14:textId="77777777" w:rsidR="00E22CDD" w:rsidRPr="00E22CDD" w:rsidRDefault="00E22CDD" w:rsidP="005F5530">
      <w:pPr>
        <w:numPr>
          <w:ilvl w:val="0"/>
          <w:numId w:val="105"/>
        </w:numPr>
        <w:spacing w:line="259" w:lineRule="auto"/>
        <w:ind w:left="426" w:hanging="426"/>
        <w:contextualSpacing/>
      </w:pPr>
      <w:r w:rsidRPr="00E22CDD">
        <w:t xml:space="preserve">Cumplir las normas de reserva con respecto a la información emanada de la Administración Municipal y de su cargo. </w:t>
      </w:r>
    </w:p>
    <w:p w14:paraId="53CCD88B" w14:textId="77777777" w:rsidR="00E22CDD" w:rsidRPr="00E22CDD" w:rsidRDefault="00E22CDD" w:rsidP="005F5530">
      <w:pPr>
        <w:numPr>
          <w:ilvl w:val="0"/>
          <w:numId w:val="105"/>
        </w:numPr>
        <w:spacing w:line="259" w:lineRule="auto"/>
        <w:ind w:left="426" w:hanging="426"/>
        <w:contextualSpacing/>
      </w:pPr>
      <w:r w:rsidRPr="00E22CDD">
        <w:t xml:space="preserve">Informar al jefe inmediato sobre las anormalidades que se presenten en el desarrollo de su trabajo y de la oficina a su cargo. </w:t>
      </w:r>
    </w:p>
    <w:p w14:paraId="749C2AFA" w14:textId="77777777" w:rsidR="00E22CDD" w:rsidRPr="00E22CDD" w:rsidRDefault="00E22CDD" w:rsidP="00E22CDD">
      <w:pPr>
        <w:spacing w:line="259" w:lineRule="auto"/>
      </w:pPr>
    </w:p>
    <w:p w14:paraId="2629BAE6" w14:textId="77777777" w:rsidR="00E22CDD" w:rsidRPr="00E22CDD" w:rsidRDefault="00E22CDD" w:rsidP="00E22CDD">
      <w:pPr>
        <w:spacing w:line="259" w:lineRule="auto"/>
        <w:rPr>
          <w:b/>
        </w:rPr>
      </w:pPr>
      <w:r w:rsidRPr="00E22CDD">
        <w:rPr>
          <w:b/>
        </w:rPr>
        <w:t xml:space="preserve">GESTIÓN ACADÈMICA </w:t>
      </w:r>
    </w:p>
    <w:p w14:paraId="29F3C99F" w14:textId="77777777" w:rsidR="00E22CDD" w:rsidRPr="00E22CDD" w:rsidRDefault="00E22CDD" w:rsidP="005F5530">
      <w:pPr>
        <w:numPr>
          <w:ilvl w:val="0"/>
          <w:numId w:val="105"/>
        </w:numPr>
        <w:spacing w:line="259" w:lineRule="auto"/>
        <w:ind w:left="426" w:hanging="426"/>
        <w:contextualSpacing/>
      </w:pPr>
      <w:r w:rsidRPr="00E22CDD">
        <w:t xml:space="preserve">Asentar matriculas de alumnos nuevos y antiguos, según el cronograma institucional, asegurando el cumplimiento de los requisitos exigidos. </w:t>
      </w:r>
    </w:p>
    <w:p w14:paraId="088A97DB" w14:textId="77777777" w:rsidR="00E22CDD" w:rsidRPr="00E22CDD" w:rsidRDefault="00E22CDD" w:rsidP="005F5530">
      <w:pPr>
        <w:numPr>
          <w:ilvl w:val="0"/>
          <w:numId w:val="105"/>
        </w:numPr>
        <w:spacing w:line="259" w:lineRule="auto"/>
        <w:ind w:left="426" w:hanging="426"/>
        <w:contextualSpacing/>
      </w:pPr>
      <w:r w:rsidRPr="00E22CDD">
        <w:t xml:space="preserve">Entrega de hojas de vida de alumnos, carné y fotos para los mosaicos a los directores de grupo. </w:t>
      </w:r>
    </w:p>
    <w:p w14:paraId="47F05DC9" w14:textId="77777777" w:rsidR="00E22CDD" w:rsidRPr="00E22CDD" w:rsidRDefault="00E22CDD" w:rsidP="005F5530">
      <w:pPr>
        <w:numPr>
          <w:ilvl w:val="0"/>
          <w:numId w:val="105"/>
        </w:numPr>
        <w:spacing w:line="259" w:lineRule="auto"/>
        <w:ind w:left="426" w:hanging="426"/>
        <w:contextualSpacing/>
      </w:pPr>
      <w:r w:rsidRPr="00E22CDD">
        <w:t xml:space="preserve">Elaborar las listas de los estudiantes para efectos docentes y administrativos. </w:t>
      </w:r>
    </w:p>
    <w:p w14:paraId="6B4ACED2" w14:textId="77777777" w:rsidR="00E22CDD" w:rsidRPr="00E22CDD" w:rsidRDefault="00E22CDD" w:rsidP="005F5530">
      <w:pPr>
        <w:numPr>
          <w:ilvl w:val="0"/>
          <w:numId w:val="105"/>
        </w:numPr>
        <w:spacing w:line="259" w:lineRule="auto"/>
        <w:ind w:left="426" w:hanging="426"/>
        <w:contextualSpacing/>
      </w:pPr>
      <w:r w:rsidRPr="00E22CDD">
        <w:t xml:space="preserve">Mantener organizada y actualizada la información de estudiantes, docentes y administrativo </w:t>
      </w:r>
    </w:p>
    <w:p w14:paraId="2FED3039" w14:textId="77777777" w:rsidR="00E22CDD" w:rsidRPr="00E22CDD" w:rsidRDefault="00E22CDD" w:rsidP="005F5530">
      <w:pPr>
        <w:numPr>
          <w:ilvl w:val="0"/>
          <w:numId w:val="105"/>
        </w:numPr>
        <w:spacing w:line="259" w:lineRule="auto"/>
        <w:ind w:left="426" w:hanging="426"/>
        <w:contextualSpacing/>
      </w:pPr>
      <w:r w:rsidRPr="00E22CDD">
        <w:t xml:space="preserve">Digitar novedades de alumnos antiguos y nuevos en el Sistema de Notas y el SIMAT </w:t>
      </w:r>
    </w:p>
    <w:p w14:paraId="395FBDC5" w14:textId="77777777" w:rsidR="00E22CDD" w:rsidRPr="00E22CDD" w:rsidRDefault="00E22CDD" w:rsidP="005F5530">
      <w:pPr>
        <w:numPr>
          <w:ilvl w:val="0"/>
          <w:numId w:val="105"/>
        </w:numPr>
        <w:spacing w:line="259" w:lineRule="auto"/>
        <w:ind w:left="426" w:hanging="426"/>
        <w:contextualSpacing/>
      </w:pPr>
      <w:r w:rsidRPr="00E22CDD">
        <w:t xml:space="preserve">Digitar notas de estudiantes para la generación del informe de periodo. </w:t>
      </w:r>
    </w:p>
    <w:p w14:paraId="28FFF7D9" w14:textId="77777777" w:rsidR="00E22CDD" w:rsidRPr="00E22CDD" w:rsidRDefault="00E22CDD" w:rsidP="005F5530">
      <w:pPr>
        <w:numPr>
          <w:ilvl w:val="0"/>
          <w:numId w:val="105"/>
        </w:numPr>
        <w:spacing w:line="259" w:lineRule="auto"/>
        <w:ind w:left="426" w:hanging="426"/>
        <w:contextualSpacing/>
      </w:pPr>
      <w:r w:rsidRPr="00E22CDD">
        <w:t xml:space="preserve">Elaborar listado de alumnos con refuerzos de las diferentes áreas, luego asentar en los libros de calificaciones. </w:t>
      </w:r>
    </w:p>
    <w:p w14:paraId="7ED40C08" w14:textId="77777777" w:rsidR="00E22CDD" w:rsidRPr="00E22CDD" w:rsidRDefault="00E22CDD" w:rsidP="005F5530">
      <w:pPr>
        <w:numPr>
          <w:ilvl w:val="0"/>
          <w:numId w:val="105"/>
        </w:numPr>
        <w:spacing w:line="259" w:lineRule="auto"/>
        <w:ind w:left="426" w:hanging="426"/>
        <w:contextualSpacing/>
      </w:pPr>
      <w:r w:rsidRPr="00E22CDD">
        <w:t xml:space="preserve">Revisar y asentar en formato especial el </w:t>
      </w:r>
      <w:proofErr w:type="spellStart"/>
      <w:r w:rsidRPr="00E22CDD">
        <w:t>record</w:t>
      </w:r>
      <w:proofErr w:type="spellEnd"/>
      <w:r w:rsidRPr="00E22CDD">
        <w:t xml:space="preserve"> de los alumnos de undécimo grado, observando que de sexto a décimo grado estén aprobados, cumpliendo los requisitos exigidos por la Secretaria de Educación. </w:t>
      </w:r>
    </w:p>
    <w:p w14:paraId="27DE84B2" w14:textId="77777777" w:rsidR="00E22CDD" w:rsidRPr="00E22CDD" w:rsidRDefault="00E22CDD" w:rsidP="005F5530">
      <w:pPr>
        <w:numPr>
          <w:ilvl w:val="0"/>
          <w:numId w:val="105"/>
        </w:numPr>
        <w:spacing w:line="259" w:lineRule="auto"/>
        <w:ind w:left="426" w:hanging="426"/>
        <w:contextualSpacing/>
      </w:pPr>
      <w:r w:rsidRPr="00E22CDD">
        <w:t xml:space="preserve">Hacer listados con modalidad y documento de identidad de los alumnos de undécimo grado para elaboración de diplomas. </w:t>
      </w:r>
    </w:p>
    <w:p w14:paraId="1E9568D3" w14:textId="77777777" w:rsidR="00E22CDD" w:rsidRPr="00E22CDD" w:rsidRDefault="00E22CDD" w:rsidP="005F5530">
      <w:pPr>
        <w:numPr>
          <w:ilvl w:val="0"/>
          <w:numId w:val="105"/>
        </w:numPr>
        <w:spacing w:line="259" w:lineRule="auto"/>
        <w:ind w:left="426" w:hanging="426"/>
        <w:contextualSpacing/>
      </w:pPr>
      <w:r w:rsidRPr="00E22CDD">
        <w:t xml:space="preserve">Elaboración de libro de registro de diplomas y actas de graduación. </w:t>
      </w:r>
    </w:p>
    <w:p w14:paraId="64E3170E" w14:textId="77777777" w:rsidR="00E22CDD" w:rsidRPr="00E22CDD" w:rsidRDefault="00E22CDD" w:rsidP="005F5530">
      <w:pPr>
        <w:numPr>
          <w:ilvl w:val="0"/>
          <w:numId w:val="105"/>
        </w:numPr>
        <w:spacing w:line="259" w:lineRule="auto"/>
        <w:ind w:left="426" w:hanging="426"/>
        <w:contextualSpacing/>
      </w:pPr>
      <w:r w:rsidRPr="00E22CDD">
        <w:lastRenderedPageBreak/>
        <w:t xml:space="preserve">Dar fe de los títulos de bachiller y certificados de educación básica expedidos, de los certificados de calificaciones y demás documentos. </w:t>
      </w:r>
    </w:p>
    <w:p w14:paraId="76F85AF6" w14:textId="77777777" w:rsidR="00E22CDD" w:rsidRPr="00E22CDD" w:rsidRDefault="00E22CDD" w:rsidP="005F5530">
      <w:pPr>
        <w:numPr>
          <w:ilvl w:val="0"/>
          <w:numId w:val="105"/>
        </w:numPr>
        <w:spacing w:line="259" w:lineRule="auto"/>
        <w:ind w:left="426" w:hanging="426"/>
        <w:contextualSpacing/>
      </w:pPr>
      <w:r w:rsidRPr="00E22CDD">
        <w:t xml:space="preserve">Entrega de paz y salvo para cancelación de matrículas. </w:t>
      </w:r>
    </w:p>
    <w:p w14:paraId="30C67845" w14:textId="77777777" w:rsidR="00E22CDD" w:rsidRPr="00E22CDD" w:rsidRDefault="00E22CDD" w:rsidP="005F5530">
      <w:pPr>
        <w:numPr>
          <w:ilvl w:val="0"/>
          <w:numId w:val="105"/>
        </w:numPr>
        <w:spacing w:line="259" w:lineRule="auto"/>
        <w:ind w:left="426" w:hanging="426"/>
        <w:contextualSpacing/>
      </w:pPr>
      <w:r w:rsidRPr="00E22CDD">
        <w:t xml:space="preserve">Entrega de documentos a ex alumnos de la institución. </w:t>
      </w:r>
    </w:p>
    <w:p w14:paraId="4900ADEE" w14:textId="77777777" w:rsidR="00E22CDD" w:rsidRPr="00E22CDD" w:rsidRDefault="00E22CDD" w:rsidP="00E22CDD">
      <w:pPr>
        <w:spacing w:line="259" w:lineRule="auto"/>
        <w:contextualSpacing/>
        <w:rPr>
          <w:b/>
        </w:rPr>
      </w:pPr>
    </w:p>
    <w:p w14:paraId="3A1D6C83" w14:textId="77777777" w:rsidR="00E22CDD" w:rsidRPr="00E22CDD" w:rsidRDefault="00E22CDD" w:rsidP="00E22CDD">
      <w:pPr>
        <w:spacing w:line="259" w:lineRule="auto"/>
        <w:rPr>
          <w:b/>
        </w:rPr>
      </w:pPr>
      <w:r w:rsidRPr="00E22CDD">
        <w:rPr>
          <w:b/>
        </w:rPr>
        <w:t xml:space="preserve">GESTIÓN COMUNITARIA. </w:t>
      </w:r>
    </w:p>
    <w:p w14:paraId="15D8AA65" w14:textId="77777777" w:rsidR="00E22CDD" w:rsidRPr="00E22CDD" w:rsidRDefault="00E22CDD" w:rsidP="005F5530">
      <w:pPr>
        <w:numPr>
          <w:ilvl w:val="0"/>
          <w:numId w:val="105"/>
        </w:numPr>
        <w:spacing w:line="259" w:lineRule="auto"/>
        <w:ind w:left="426" w:hanging="426"/>
        <w:contextualSpacing/>
      </w:pPr>
      <w:r w:rsidRPr="00E22CDD">
        <w:t xml:space="preserve">Atender al público en el horario establecido. </w:t>
      </w:r>
    </w:p>
    <w:p w14:paraId="340D9F23" w14:textId="77777777" w:rsidR="00E22CDD" w:rsidRPr="00E22CDD" w:rsidRDefault="00E22CDD" w:rsidP="005F5530">
      <w:pPr>
        <w:numPr>
          <w:ilvl w:val="0"/>
          <w:numId w:val="105"/>
        </w:numPr>
        <w:spacing w:line="259" w:lineRule="auto"/>
        <w:ind w:left="426" w:hanging="426"/>
        <w:contextualSpacing/>
      </w:pPr>
      <w:r w:rsidRPr="00E22CDD">
        <w:t xml:space="preserve">Contribuir con un excelente servicio al público, tanto telefónica como personalmente, proporcionando la mejor atención e información en cada momento. </w:t>
      </w:r>
    </w:p>
    <w:p w14:paraId="099ECF45" w14:textId="77777777" w:rsidR="00E22CDD" w:rsidRPr="00E22CDD" w:rsidRDefault="00E22CDD" w:rsidP="005F5530">
      <w:pPr>
        <w:numPr>
          <w:ilvl w:val="0"/>
          <w:numId w:val="105"/>
        </w:numPr>
        <w:spacing w:line="259" w:lineRule="auto"/>
        <w:ind w:left="426" w:hanging="426"/>
        <w:contextualSpacing/>
      </w:pPr>
      <w:r w:rsidRPr="00E22CDD">
        <w:t xml:space="preserve">Responder al uso adecuado, seguridad y mantenimiento de los equipos y material bibliográfico, audiovisual, muebles y enseres confiados a su manejo. </w:t>
      </w:r>
    </w:p>
    <w:p w14:paraId="2C823D78" w14:textId="77777777" w:rsidR="00E22CDD" w:rsidRPr="00E22CDD" w:rsidRDefault="00E22CDD" w:rsidP="005F5530">
      <w:pPr>
        <w:numPr>
          <w:ilvl w:val="0"/>
          <w:numId w:val="105"/>
        </w:numPr>
        <w:spacing w:line="259" w:lineRule="auto"/>
        <w:ind w:left="426" w:hanging="426"/>
        <w:contextualSpacing/>
      </w:pPr>
      <w:r w:rsidRPr="00E22CDD">
        <w:t xml:space="preserve">Acatar y respetar las normas de higiene y seguridad en el trabajo para prevenir accidentes y enfermedades. </w:t>
      </w:r>
    </w:p>
    <w:p w14:paraId="1B7CEF4D" w14:textId="77777777" w:rsidR="00E22CDD" w:rsidRPr="00E22CDD" w:rsidRDefault="00E22CDD" w:rsidP="005F5530">
      <w:pPr>
        <w:numPr>
          <w:ilvl w:val="0"/>
          <w:numId w:val="105"/>
        </w:numPr>
        <w:spacing w:line="259" w:lineRule="auto"/>
        <w:ind w:left="426" w:hanging="426"/>
        <w:contextualSpacing/>
      </w:pPr>
      <w:r w:rsidRPr="00E22CDD">
        <w:t xml:space="preserve">Entregar los insumos oportunamente al personal que lo requiera. </w:t>
      </w:r>
    </w:p>
    <w:p w14:paraId="22F5141F" w14:textId="77777777" w:rsidR="00E22CDD" w:rsidRPr="00E22CDD" w:rsidRDefault="00E22CDD" w:rsidP="005F5530">
      <w:pPr>
        <w:numPr>
          <w:ilvl w:val="0"/>
          <w:numId w:val="105"/>
        </w:numPr>
        <w:spacing w:line="259" w:lineRule="auto"/>
        <w:ind w:left="426" w:hanging="426"/>
        <w:contextualSpacing/>
      </w:pPr>
      <w:r w:rsidRPr="00E22CDD">
        <w:t xml:space="preserve">Cumplir con las demás funciones que le sean asignada </w:t>
      </w:r>
    </w:p>
    <w:p w14:paraId="2F11B71D" w14:textId="77777777" w:rsidR="00E22CDD" w:rsidRPr="00E22CDD" w:rsidRDefault="00E22CDD" w:rsidP="00E22CDD">
      <w:pPr>
        <w:spacing w:line="259" w:lineRule="auto"/>
      </w:pPr>
    </w:p>
    <w:p w14:paraId="55AAA2CF" w14:textId="77777777" w:rsidR="00E22CDD" w:rsidRPr="00E22CDD" w:rsidRDefault="00E22CDD" w:rsidP="00E22CDD">
      <w:pPr>
        <w:spacing w:line="259" w:lineRule="auto"/>
      </w:pPr>
    </w:p>
    <w:p w14:paraId="0E34BFC9" w14:textId="77777777" w:rsidR="00E22CDD" w:rsidRPr="00E22CDD" w:rsidRDefault="00E22CDD" w:rsidP="00E22CDD">
      <w:pPr>
        <w:spacing w:line="259" w:lineRule="auto"/>
      </w:pPr>
    </w:p>
    <w:p w14:paraId="18AE3AAB" w14:textId="77777777" w:rsidR="00E22CDD" w:rsidRPr="00E22CDD" w:rsidRDefault="00E22CDD" w:rsidP="00E22CDD">
      <w:pPr>
        <w:spacing w:line="259" w:lineRule="auto"/>
      </w:pPr>
    </w:p>
    <w:p w14:paraId="6F0D71E2" w14:textId="77777777" w:rsidR="00E22CDD" w:rsidRPr="00E22CDD" w:rsidRDefault="00E22CDD" w:rsidP="00E22CDD">
      <w:pPr>
        <w:spacing w:line="259" w:lineRule="auto"/>
      </w:pPr>
    </w:p>
    <w:p w14:paraId="71D6DB0B" w14:textId="77777777" w:rsidR="00E22CDD" w:rsidRPr="00E22CDD" w:rsidRDefault="00E22CDD" w:rsidP="00E22CDD">
      <w:pPr>
        <w:spacing w:line="259" w:lineRule="auto"/>
      </w:pPr>
    </w:p>
    <w:p w14:paraId="5A9E1D38" w14:textId="77777777" w:rsidR="00E22CDD" w:rsidRPr="00E22CDD" w:rsidRDefault="00E22CDD" w:rsidP="00E22CDD">
      <w:pPr>
        <w:spacing w:line="259" w:lineRule="auto"/>
      </w:pPr>
    </w:p>
    <w:p w14:paraId="7ED3E0A8" w14:textId="77777777" w:rsidR="00E22CDD" w:rsidRPr="00E22CDD" w:rsidRDefault="00E22CDD" w:rsidP="00E22CDD">
      <w:pPr>
        <w:spacing w:line="259" w:lineRule="auto"/>
      </w:pPr>
    </w:p>
    <w:p w14:paraId="215E7BC7" w14:textId="77777777" w:rsidR="00E22CDD" w:rsidRPr="00E22CDD" w:rsidRDefault="00E22CDD" w:rsidP="00E22CDD">
      <w:pPr>
        <w:spacing w:line="259" w:lineRule="auto"/>
      </w:pPr>
    </w:p>
    <w:p w14:paraId="40BF46C0" w14:textId="77777777" w:rsidR="00E22CDD" w:rsidRPr="00E22CDD" w:rsidRDefault="00E22CDD" w:rsidP="00E22CDD">
      <w:pPr>
        <w:spacing w:line="259" w:lineRule="auto"/>
      </w:pPr>
    </w:p>
    <w:p w14:paraId="050A1C34" w14:textId="77777777" w:rsidR="00E22CDD" w:rsidRPr="00E22CDD" w:rsidRDefault="00E22CDD" w:rsidP="00E22CDD">
      <w:pPr>
        <w:spacing w:line="259" w:lineRule="auto"/>
      </w:pPr>
    </w:p>
    <w:p w14:paraId="6FE8B24E" w14:textId="77777777" w:rsidR="00E22CDD" w:rsidRPr="00E22CDD" w:rsidRDefault="00E22CDD" w:rsidP="00E22CDD">
      <w:pPr>
        <w:spacing w:line="259" w:lineRule="auto"/>
      </w:pPr>
    </w:p>
    <w:p w14:paraId="4D0D5C1C" w14:textId="77777777" w:rsidR="00E22CDD" w:rsidRPr="00E22CDD" w:rsidRDefault="00E22CDD" w:rsidP="00E22CDD">
      <w:pPr>
        <w:spacing w:line="259" w:lineRule="auto"/>
      </w:pPr>
    </w:p>
    <w:p w14:paraId="14938F17" w14:textId="77777777" w:rsidR="00E22CDD" w:rsidRPr="00E22CDD" w:rsidRDefault="00E22CDD" w:rsidP="00E22CDD">
      <w:pPr>
        <w:spacing w:line="259" w:lineRule="auto"/>
      </w:pPr>
    </w:p>
    <w:p w14:paraId="7BE534ED" w14:textId="77777777" w:rsidR="00E22CDD" w:rsidRPr="00E22CDD" w:rsidRDefault="00E22CDD" w:rsidP="00E22CDD">
      <w:pPr>
        <w:spacing w:line="259" w:lineRule="auto"/>
      </w:pPr>
    </w:p>
    <w:p w14:paraId="232C648E" w14:textId="77777777" w:rsidR="00E22CDD" w:rsidRPr="00E22CDD" w:rsidRDefault="00E22CDD" w:rsidP="00E22CDD">
      <w:pPr>
        <w:spacing w:line="259" w:lineRule="auto"/>
      </w:pPr>
    </w:p>
    <w:p w14:paraId="791A6A2F" w14:textId="77777777" w:rsidR="00E22CDD" w:rsidRPr="00E22CDD" w:rsidRDefault="00E22CDD" w:rsidP="00E22CDD">
      <w:pPr>
        <w:spacing w:line="259" w:lineRule="auto"/>
      </w:pPr>
    </w:p>
    <w:p w14:paraId="05687BAC" w14:textId="77777777" w:rsidR="00E22CDD" w:rsidRDefault="00E22CDD" w:rsidP="00E22CDD">
      <w:pPr>
        <w:spacing w:line="259" w:lineRule="auto"/>
      </w:pPr>
    </w:p>
    <w:p w14:paraId="145D2CDC" w14:textId="77777777" w:rsidR="00E22CDD" w:rsidRDefault="00E22CDD" w:rsidP="00E22CDD">
      <w:pPr>
        <w:spacing w:line="259" w:lineRule="auto"/>
      </w:pPr>
    </w:p>
    <w:p w14:paraId="558EB050" w14:textId="77777777" w:rsidR="00E22CDD" w:rsidRPr="00E22CDD" w:rsidRDefault="00E22CDD" w:rsidP="00E22CDD">
      <w:pPr>
        <w:spacing w:line="259" w:lineRule="auto"/>
      </w:pPr>
    </w:p>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4269"/>
        <w:gridCol w:w="6"/>
        <w:gridCol w:w="4327"/>
      </w:tblGrid>
      <w:tr w:rsidR="00E22CDD" w:rsidRPr="00E22CDD" w14:paraId="3E4978B9" w14:textId="77777777" w:rsidTr="00E22CDD">
        <w:trPr>
          <w:trHeight w:val="100"/>
        </w:trPr>
        <w:tc>
          <w:tcPr>
            <w:tcW w:w="8832" w:type="dxa"/>
            <w:gridSpan w:val="3"/>
            <w:tcBorders>
              <w:left w:val="single" w:sz="4" w:space="0" w:color="auto"/>
              <w:bottom w:val="single" w:sz="4" w:space="0" w:color="auto"/>
              <w:right w:val="single" w:sz="4" w:space="0" w:color="auto"/>
            </w:tcBorders>
          </w:tcPr>
          <w:p w14:paraId="5E0ED656" w14:textId="77777777" w:rsidR="00E22CDD" w:rsidRPr="00E22CDD" w:rsidRDefault="00E22CDD" w:rsidP="00E22CDD">
            <w:pPr>
              <w:autoSpaceDE w:val="0"/>
              <w:autoSpaceDN w:val="0"/>
              <w:adjustRightInd w:val="0"/>
              <w:spacing w:after="0" w:line="240" w:lineRule="auto"/>
              <w:rPr>
                <w:rFonts w:ascii="Arial" w:hAnsi="Arial" w:cs="Arial"/>
                <w:b/>
                <w:bCs/>
                <w:color w:val="000000"/>
                <w:sz w:val="23"/>
                <w:szCs w:val="23"/>
                <w:lang w:val="es-MX"/>
              </w:rPr>
            </w:pPr>
          </w:p>
          <w:p w14:paraId="7A4182F2" w14:textId="77777777" w:rsidR="00E22CDD" w:rsidRPr="00E22CDD" w:rsidRDefault="00E22CDD" w:rsidP="00E22CDD">
            <w:pPr>
              <w:autoSpaceDE w:val="0"/>
              <w:autoSpaceDN w:val="0"/>
              <w:adjustRightInd w:val="0"/>
              <w:spacing w:after="0" w:line="240" w:lineRule="auto"/>
              <w:rPr>
                <w:rFonts w:ascii="Arial" w:hAnsi="Arial" w:cs="Arial"/>
                <w:b/>
                <w:bCs/>
                <w:color w:val="000000"/>
                <w:sz w:val="23"/>
                <w:szCs w:val="23"/>
                <w:lang w:val="es-MX"/>
              </w:rPr>
            </w:pPr>
          </w:p>
        </w:tc>
      </w:tr>
      <w:tr w:rsidR="00E22CDD" w:rsidRPr="00E22CDD" w14:paraId="54E214D3" w14:textId="77777777" w:rsidTr="00E22CDD">
        <w:tblPrEx>
          <w:tblBorders>
            <w:top w:val="nil"/>
            <w:left w:val="nil"/>
            <w:bottom w:val="nil"/>
            <w:right w:val="nil"/>
          </w:tblBorders>
          <w:tblCellMar>
            <w:left w:w="108" w:type="dxa"/>
            <w:right w:w="108" w:type="dxa"/>
          </w:tblCellMar>
        </w:tblPrEx>
        <w:trPr>
          <w:trHeight w:val="112"/>
        </w:trPr>
        <w:tc>
          <w:tcPr>
            <w:tcW w:w="4416" w:type="dxa"/>
            <w:gridSpan w:val="2"/>
            <w:tcBorders>
              <w:top w:val="single" w:sz="4" w:space="0" w:color="auto"/>
              <w:left w:val="single" w:sz="4" w:space="0" w:color="auto"/>
              <w:bottom w:val="single" w:sz="4" w:space="0" w:color="auto"/>
              <w:right w:val="single" w:sz="4" w:space="0" w:color="auto"/>
            </w:tcBorders>
          </w:tcPr>
          <w:p w14:paraId="23A91FF5" w14:textId="77777777" w:rsidR="00E22CDD" w:rsidRPr="00E22CDD" w:rsidRDefault="00E22CDD" w:rsidP="00E22CDD">
            <w:pPr>
              <w:autoSpaceDE w:val="0"/>
              <w:autoSpaceDN w:val="0"/>
              <w:adjustRightInd w:val="0"/>
              <w:spacing w:after="0" w:line="240" w:lineRule="auto"/>
              <w:rPr>
                <w:rFonts w:ascii="Arial" w:hAnsi="Arial" w:cs="Arial"/>
                <w:b/>
                <w:bCs/>
                <w:color w:val="000000"/>
                <w:sz w:val="23"/>
                <w:szCs w:val="23"/>
                <w:lang w:val="es-MX"/>
              </w:rPr>
            </w:pPr>
            <w:r w:rsidRPr="00E22CDD">
              <w:rPr>
                <w:rFonts w:ascii="Arial" w:hAnsi="Arial" w:cs="Arial"/>
                <w:b/>
                <w:bCs/>
                <w:color w:val="000000"/>
                <w:sz w:val="23"/>
                <w:szCs w:val="23"/>
                <w:lang w:val="es-MX"/>
              </w:rPr>
              <w:t xml:space="preserve">CARGO: </w:t>
            </w:r>
          </w:p>
          <w:p w14:paraId="2A3BD02C"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c>
          <w:tcPr>
            <w:tcW w:w="4416" w:type="dxa"/>
            <w:tcBorders>
              <w:top w:val="single" w:sz="4" w:space="0" w:color="auto"/>
              <w:left w:val="single" w:sz="4" w:space="0" w:color="auto"/>
              <w:bottom w:val="single" w:sz="4" w:space="0" w:color="auto"/>
              <w:right w:val="single" w:sz="4" w:space="0" w:color="auto"/>
            </w:tcBorders>
          </w:tcPr>
          <w:p w14:paraId="53ADFD7A"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 xml:space="preserve">BIBLIOTECARIA (O) </w:t>
            </w:r>
          </w:p>
        </w:tc>
      </w:tr>
      <w:tr w:rsidR="00E22CDD" w:rsidRPr="00E22CDD" w14:paraId="5F8EE58F" w14:textId="77777777" w:rsidTr="00E22CDD">
        <w:tblPrEx>
          <w:tblBorders>
            <w:top w:val="nil"/>
            <w:left w:val="nil"/>
            <w:bottom w:val="nil"/>
            <w:right w:val="nil"/>
          </w:tblBorders>
          <w:tblCellMar>
            <w:left w:w="108" w:type="dxa"/>
            <w:right w:w="108" w:type="dxa"/>
          </w:tblCellMar>
        </w:tblPrEx>
        <w:trPr>
          <w:trHeight w:val="112"/>
        </w:trPr>
        <w:tc>
          <w:tcPr>
            <w:tcW w:w="4416" w:type="dxa"/>
            <w:gridSpan w:val="2"/>
            <w:tcBorders>
              <w:top w:val="single" w:sz="4" w:space="0" w:color="auto"/>
              <w:left w:val="single" w:sz="4" w:space="0" w:color="auto"/>
              <w:bottom w:val="single" w:sz="4" w:space="0" w:color="auto"/>
              <w:right w:val="single" w:sz="4" w:space="0" w:color="auto"/>
            </w:tcBorders>
          </w:tcPr>
          <w:p w14:paraId="0045C4E3"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 xml:space="preserve">JEFE INMEDIATO: </w:t>
            </w:r>
          </w:p>
        </w:tc>
        <w:tc>
          <w:tcPr>
            <w:tcW w:w="4416" w:type="dxa"/>
            <w:tcBorders>
              <w:top w:val="single" w:sz="4" w:space="0" w:color="auto"/>
              <w:left w:val="single" w:sz="4" w:space="0" w:color="auto"/>
              <w:bottom w:val="single" w:sz="4" w:space="0" w:color="auto"/>
              <w:right w:val="single" w:sz="4" w:space="0" w:color="auto"/>
            </w:tcBorders>
          </w:tcPr>
          <w:p w14:paraId="0F9EF0F7"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 xml:space="preserve">RECTOR </w:t>
            </w:r>
          </w:p>
        </w:tc>
      </w:tr>
      <w:tr w:rsidR="00E22CDD" w:rsidRPr="00E22CDD" w14:paraId="7E4D8F46" w14:textId="77777777" w:rsidTr="00E22CDD">
        <w:tblPrEx>
          <w:tblBorders>
            <w:top w:val="nil"/>
            <w:left w:val="nil"/>
            <w:bottom w:val="nil"/>
            <w:right w:val="nil"/>
          </w:tblBorders>
          <w:tblCellMar>
            <w:left w:w="108" w:type="dxa"/>
            <w:right w:w="108" w:type="dxa"/>
          </w:tblCellMar>
        </w:tblPrEx>
        <w:trPr>
          <w:trHeight w:val="112"/>
        </w:trPr>
        <w:tc>
          <w:tcPr>
            <w:tcW w:w="4410" w:type="dxa"/>
            <w:tcBorders>
              <w:top w:val="single" w:sz="4" w:space="0" w:color="auto"/>
              <w:left w:val="single" w:sz="4" w:space="0" w:color="auto"/>
              <w:bottom w:val="single" w:sz="4" w:space="0" w:color="auto"/>
              <w:right w:val="single" w:sz="4" w:space="0" w:color="auto"/>
            </w:tcBorders>
          </w:tcPr>
          <w:p w14:paraId="08097F24" w14:textId="77777777" w:rsidR="00E22CDD" w:rsidRPr="00E22CDD" w:rsidRDefault="00E22CDD" w:rsidP="00E22CDD">
            <w:pPr>
              <w:autoSpaceDE w:val="0"/>
              <w:autoSpaceDN w:val="0"/>
              <w:adjustRightInd w:val="0"/>
              <w:spacing w:after="0" w:line="240" w:lineRule="auto"/>
              <w:rPr>
                <w:rFonts w:ascii="Arial" w:hAnsi="Arial" w:cs="Arial"/>
                <w:b/>
                <w:bCs/>
                <w:color w:val="000000"/>
                <w:sz w:val="23"/>
                <w:szCs w:val="23"/>
                <w:lang w:val="es-MX"/>
              </w:rPr>
            </w:pPr>
            <w:r w:rsidRPr="00E22CDD">
              <w:rPr>
                <w:rFonts w:ascii="Arial" w:hAnsi="Arial" w:cs="Arial"/>
                <w:b/>
                <w:bCs/>
                <w:color w:val="000000"/>
                <w:sz w:val="23"/>
                <w:szCs w:val="23"/>
                <w:lang w:val="es-MX"/>
              </w:rPr>
              <w:t xml:space="preserve">DESCRIPCIÓN DEL CARGO </w:t>
            </w:r>
          </w:p>
          <w:p w14:paraId="6F5F4C1C"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c>
          <w:tcPr>
            <w:tcW w:w="4422" w:type="dxa"/>
            <w:gridSpan w:val="2"/>
            <w:tcBorders>
              <w:top w:val="single" w:sz="4" w:space="0" w:color="auto"/>
              <w:left w:val="single" w:sz="4" w:space="0" w:color="auto"/>
              <w:bottom w:val="single" w:sz="4" w:space="0" w:color="auto"/>
              <w:right w:val="single" w:sz="4" w:space="0" w:color="auto"/>
            </w:tcBorders>
          </w:tcPr>
          <w:p w14:paraId="35F7CBAD"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r>
      <w:tr w:rsidR="00E22CDD" w:rsidRPr="00E22CDD" w14:paraId="0DEA6638" w14:textId="77777777" w:rsidTr="00E22CDD">
        <w:tblPrEx>
          <w:tblBorders>
            <w:top w:val="nil"/>
            <w:left w:val="nil"/>
            <w:bottom w:val="nil"/>
            <w:right w:val="nil"/>
          </w:tblBorders>
          <w:tblCellMar>
            <w:left w:w="108" w:type="dxa"/>
            <w:right w:w="108" w:type="dxa"/>
          </w:tblCellMar>
        </w:tblPrEx>
        <w:trPr>
          <w:trHeight w:val="940"/>
        </w:trPr>
        <w:tc>
          <w:tcPr>
            <w:tcW w:w="8832" w:type="dxa"/>
            <w:gridSpan w:val="3"/>
            <w:tcBorders>
              <w:top w:val="single" w:sz="4" w:space="0" w:color="auto"/>
              <w:left w:val="single" w:sz="4" w:space="0" w:color="auto"/>
              <w:bottom w:val="single" w:sz="4" w:space="0" w:color="auto"/>
              <w:right w:val="single" w:sz="4" w:space="0" w:color="auto"/>
            </w:tcBorders>
          </w:tcPr>
          <w:p w14:paraId="007E720F"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Administrar la biblioteca, velando por el cuidado y uso adecuado de material bibliográfico e implementos asignados, Así como el apoyo al desarrollo de actividades de carácter académico y cultural, liderando campañas educativas tendientes a fomentar el hábito por la lectura en la institución y en la comunidad en general; hacer promoción del material existente. </w:t>
            </w:r>
          </w:p>
        </w:tc>
      </w:tr>
      <w:tr w:rsidR="00E22CDD" w:rsidRPr="00E22CDD" w14:paraId="6952A6F6" w14:textId="77777777" w:rsidTr="00E22CDD">
        <w:tblPrEx>
          <w:tblBorders>
            <w:top w:val="nil"/>
            <w:left w:val="nil"/>
            <w:bottom w:val="nil"/>
            <w:right w:val="nil"/>
          </w:tblBorders>
          <w:tblCellMar>
            <w:left w:w="108" w:type="dxa"/>
            <w:right w:w="108" w:type="dxa"/>
          </w:tblCellMar>
        </w:tblPrEx>
        <w:trPr>
          <w:trHeight w:val="112"/>
        </w:trPr>
        <w:tc>
          <w:tcPr>
            <w:tcW w:w="4416" w:type="dxa"/>
            <w:gridSpan w:val="2"/>
            <w:tcBorders>
              <w:top w:val="single" w:sz="4" w:space="0" w:color="auto"/>
              <w:left w:val="single" w:sz="4" w:space="0" w:color="auto"/>
              <w:bottom w:val="single" w:sz="4" w:space="0" w:color="auto"/>
              <w:right w:val="single" w:sz="4" w:space="0" w:color="auto"/>
            </w:tcBorders>
          </w:tcPr>
          <w:p w14:paraId="746031BB" w14:textId="77777777" w:rsidR="00E22CDD" w:rsidRPr="00E22CDD" w:rsidRDefault="00E22CDD" w:rsidP="00E22CDD">
            <w:pPr>
              <w:autoSpaceDE w:val="0"/>
              <w:autoSpaceDN w:val="0"/>
              <w:adjustRightInd w:val="0"/>
              <w:spacing w:after="0" w:line="240" w:lineRule="auto"/>
              <w:rPr>
                <w:rFonts w:ascii="Arial" w:hAnsi="Arial" w:cs="Arial"/>
                <w:b/>
                <w:bCs/>
                <w:color w:val="000000"/>
                <w:sz w:val="23"/>
                <w:szCs w:val="23"/>
                <w:lang w:val="es-MX"/>
              </w:rPr>
            </w:pPr>
            <w:r w:rsidRPr="00E22CDD">
              <w:rPr>
                <w:rFonts w:ascii="Arial" w:hAnsi="Arial" w:cs="Arial"/>
                <w:b/>
                <w:bCs/>
                <w:color w:val="000000"/>
                <w:sz w:val="23"/>
                <w:szCs w:val="23"/>
                <w:lang w:val="es-MX"/>
              </w:rPr>
              <w:t xml:space="preserve">EDUCACIÓN </w:t>
            </w:r>
          </w:p>
          <w:p w14:paraId="2960D1E7"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c>
          <w:tcPr>
            <w:tcW w:w="4416" w:type="dxa"/>
            <w:tcBorders>
              <w:top w:val="single" w:sz="4" w:space="0" w:color="auto"/>
              <w:left w:val="single" w:sz="4" w:space="0" w:color="auto"/>
              <w:bottom w:val="single" w:sz="4" w:space="0" w:color="auto"/>
              <w:right w:val="single" w:sz="4" w:space="0" w:color="auto"/>
            </w:tcBorders>
          </w:tcPr>
          <w:p w14:paraId="026149A3"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 xml:space="preserve">FORMACIÓN </w:t>
            </w:r>
          </w:p>
        </w:tc>
      </w:tr>
      <w:tr w:rsidR="00E22CDD" w:rsidRPr="00E22CDD" w14:paraId="5BBD0F70" w14:textId="77777777" w:rsidTr="00E22CDD">
        <w:tblPrEx>
          <w:tblBorders>
            <w:top w:val="nil"/>
            <w:left w:val="nil"/>
            <w:bottom w:val="nil"/>
            <w:right w:val="nil"/>
          </w:tblBorders>
          <w:tblCellMar>
            <w:left w:w="108" w:type="dxa"/>
            <w:right w:w="108" w:type="dxa"/>
          </w:tblCellMar>
        </w:tblPrEx>
        <w:trPr>
          <w:trHeight w:val="542"/>
        </w:trPr>
        <w:tc>
          <w:tcPr>
            <w:tcW w:w="4416" w:type="dxa"/>
            <w:gridSpan w:val="2"/>
            <w:tcBorders>
              <w:top w:val="single" w:sz="4" w:space="0" w:color="auto"/>
              <w:left w:val="single" w:sz="4" w:space="0" w:color="auto"/>
              <w:bottom w:val="single" w:sz="4" w:space="0" w:color="auto"/>
              <w:right w:val="single" w:sz="4" w:space="0" w:color="auto"/>
            </w:tcBorders>
          </w:tcPr>
          <w:p w14:paraId="22DC26C7"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Definida por la entidad contratista </w:t>
            </w:r>
          </w:p>
        </w:tc>
        <w:tc>
          <w:tcPr>
            <w:tcW w:w="4416" w:type="dxa"/>
            <w:tcBorders>
              <w:top w:val="single" w:sz="4" w:space="0" w:color="auto"/>
              <w:left w:val="single" w:sz="4" w:space="0" w:color="auto"/>
              <w:bottom w:val="single" w:sz="4" w:space="0" w:color="auto"/>
              <w:right w:val="single" w:sz="4" w:space="0" w:color="auto"/>
            </w:tcBorders>
          </w:tcPr>
          <w:p w14:paraId="72C870FD" w14:textId="77777777" w:rsidR="00E22CDD" w:rsidRPr="00E22CDD" w:rsidRDefault="00E22CDD" w:rsidP="00E22CDD">
            <w:pPr>
              <w:autoSpaceDE w:val="0"/>
              <w:autoSpaceDN w:val="0"/>
              <w:adjustRightInd w:val="0"/>
              <w:spacing w:after="0" w:line="240" w:lineRule="auto"/>
              <w:rPr>
                <w:rFonts w:ascii="Arial" w:hAnsi="Arial" w:cs="Arial"/>
                <w:sz w:val="24"/>
                <w:szCs w:val="24"/>
                <w:lang w:val="es-MX"/>
              </w:rPr>
            </w:pPr>
          </w:p>
          <w:p w14:paraId="0EA38BCE"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Comunidades de Aprendizaje </w:t>
            </w:r>
          </w:p>
          <w:p w14:paraId="333714E9"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Lo estipulado por la entidad contratista </w:t>
            </w:r>
          </w:p>
          <w:p w14:paraId="6329F586"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r>
      <w:tr w:rsidR="00E22CDD" w:rsidRPr="00E22CDD" w14:paraId="3CBBA058" w14:textId="77777777" w:rsidTr="00E22CDD">
        <w:tblPrEx>
          <w:tblBorders>
            <w:top w:val="nil"/>
            <w:left w:val="nil"/>
            <w:bottom w:val="nil"/>
            <w:right w:val="nil"/>
          </w:tblBorders>
          <w:tblCellMar>
            <w:left w:w="108" w:type="dxa"/>
            <w:right w:w="108" w:type="dxa"/>
          </w:tblCellMar>
        </w:tblPrEx>
        <w:trPr>
          <w:trHeight w:val="112"/>
        </w:trPr>
        <w:tc>
          <w:tcPr>
            <w:tcW w:w="4416" w:type="dxa"/>
            <w:gridSpan w:val="2"/>
            <w:tcBorders>
              <w:top w:val="single" w:sz="4" w:space="0" w:color="auto"/>
              <w:left w:val="single" w:sz="4" w:space="0" w:color="auto"/>
              <w:bottom w:val="single" w:sz="4" w:space="0" w:color="auto"/>
              <w:right w:val="single" w:sz="4" w:space="0" w:color="auto"/>
            </w:tcBorders>
          </w:tcPr>
          <w:p w14:paraId="7F061BE4" w14:textId="77777777" w:rsidR="00E22CDD" w:rsidRPr="00E22CDD" w:rsidRDefault="00E22CDD" w:rsidP="00E22CDD">
            <w:pPr>
              <w:autoSpaceDE w:val="0"/>
              <w:autoSpaceDN w:val="0"/>
              <w:adjustRightInd w:val="0"/>
              <w:spacing w:after="0" w:line="240" w:lineRule="auto"/>
              <w:rPr>
                <w:rFonts w:ascii="Arial" w:hAnsi="Arial" w:cs="Arial"/>
                <w:b/>
                <w:bCs/>
                <w:color w:val="000000"/>
                <w:sz w:val="23"/>
                <w:szCs w:val="23"/>
                <w:lang w:val="es-MX"/>
              </w:rPr>
            </w:pPr>
            <w:r w:rsidRPr="00E22CDD">
              <w:rPr>
                <w:rFonts w:ascii="Arial" w:hAnsi="Arial" w:cs="Arial"/>
                <w:b/>
                <w:bCs/>
                <w:color w:val="000000"/>
                <w:sz w:val="23"/>
                <w:szCs w:val="23"/>
                <w:lang w:val="es-MX"/>
              </w:rPr>
              <w:t xml:space="preserve">EXPERIENCIA </w:t>
            </w:r>
          </w:p>
          <w:p w14:paraId="286902B9"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c>
          <w:tcPr>
            <w:tcW w:w="4416" w:type="dxa"/>
            <w:tcBorders>
              <w:top w:val="single" w:sz="4" w:space="0" w:color="auto"/>
              <w:left w:val="single" w:sz="4" w:space="0" w:color="auto"/>
              <w:bottom w:val="single" w:sz="4" w:space="0" w:color="auto"/>
              <w:right w:val="single" w:sz="4" w:space="0" w:color="auto"/>
            </w:tcBorders>
          </w:tcPr>
          <w:p w14:paraId="5F9A47A6"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Definida por la entidad contratista </w:t>
            </w:r>
          </w:p>
        </w:tc>
      </w:tr>
      <w:tr w:rsidR="00E22CDD" w:rsidRPr="00E22CDD" w14:paraId="2C9076EE" w14:textId="77777777" w:rsidTr="00E22CDD">
        <w:tblPrEx>
          <w:tblBorders>
            <w:top w:val="nil"/>
            <w:left w:val="nil"/>
            <w:bottom w:val="nil"/>
            <w:right w:val="nil"/>
          </w:tblBorders>
          <w:tblCellMar>
            <w:left w:w="108" w:type="dxa"/>
            <w:right w:w="108" w:type="dxa"/>
          </w:tblCellMar>
        </w:tblPrEx>
        <w:trPr>
          <w:trHeight w:val="112"/>
        </w:trPr>
        <w:tc>
          <w:tcPr>
            <w:tcW w:w="8832" w:type="dxa"/>
            <w:gridSpan w:val="3"/>
            <w:tcBorders>
              <w:top w:val="single" w:sz="4" w:space="0" w:color="auto"/>
              <w:left w:val="single" w:sz="4" w:space="0" w:color="auto"/>
              <w:bottom w:val="single" w:sz="4" w:space="0" w:color="auto"/>
              <w:right w:val="single" w:sz="4" w:space="0" w:color="auto"/>
            </w:tcBorders>
          </w:tcPr>
          <w:p w14:paraId="05031F2C" w14:textId="77777777" w:rsidR="00E22CDD" w:rsidRPr="00E22CDD" w:rsidRDefault="00E22CDD" w:rsidP="00E22CDD">
            <w:pPr>
              <w:autoSpaceDE w:val="0"/>
              <w:autoSpaceDN w:val="0"/>
              <w:adjustRightInd w:val="0"/>
              <w:spacing w:after="0" w:line="240" w:lineRule="auto"/>
              <w:rPr>
                <w:rFonts w:ascii="Arial" w:hAnsi="Arial" w:cs="Arial"/>
                <w:b/>
                <w:bCs/>
                <w:color w:val="000000"/>
                <w:sz w:val="23"/>
                <w:szCs w:val="23"/>
                <w:lang w:val="es-MX"/>
              </w:rPr>
            </w:pPr>
            <w:r w:rsidRPr="00E22CDD">
              <w:rPr>
                <w:rFonts w:ascii="Arial" w:hAnsi="Arial" w:cs="Arial"/>
                <w:b/>
                <w:bCs/>
                <w:color w:val="000000"/>
                <w:sz w:val="23"/>
                <w:szCs w:val="23"/>
                <w:lang w:val="es-MX"/>
              </w:rPr>
              <w:t xml:space="preserve">COMPETENCIAS </w:t>
            </w:r>
          </w:p>
          <w:p w14:paraId="63CF8E3C"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r>
      <w:tr w:rsidR="00E22CDD" w:rsidRPr="00E22CDD" w14:paraId="24F690EE" w14:textId="77777777" w:rsidTr="00E22CDD">
        <w:tblPrEx>
          <w:tblBorders>
            <w:top w:val="nil"/>
            <w:left w:val="nil"/>
            <w:bottom w:val="nil"/>
            <w:right w:val="nil"/>
          </w:tblBorders>
          <w:tblCellMar>
            <w:left w:w="108" w:type="dxa"/>
            <w:right w:w="108" w:type="dxa"/>
          </w:tblCellMar>
        </w:tblPrEx>
        <w:trPr>
          <w:trHeight w:val="112"/>
        </w:trPr>
        <w:tc>
          <w:tcPr>
            <w:tcW w:w="4416" w:type="dxa"/>
            <w:gridSpan w:val="2"/>
            <w:tcBorders>
              <w:top w:val="single" w:sz="4" w:space="0" w:color="auto"/>
              <w:left w:val="single" w:sz="4" w:space="0" w:color="auto"/>
              <w:bottom w:val="single" w:sz="4" w:space="0" w:color="auto"/>
              <w:right w:val="single" w:sz="4" w:space="0" w:color="auto"/>
            </w:tcBorders>
          </w:tcPr>
          <w:p w14:paraId="3D2F47DA"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 xml:space="preserve">FUNCIONALES </w:t>
            </w:r>
          </w:p>
        </w:tc>
        <w:tc>
          <w:tcPr>
            <w:tcW w:w="4416" w:type="dxa"/>
            <w:tcBorders>
              <w:top w:val="single" w:sz="4" w:space="0" w:color="auto"/>
              <w:left w:val="single" w:sz="4" w:space="0" w:color="auto"/>
              <w:bottom w:val="single" w:sz="4" w:space="0" w:color="auto"/>
              <w:right w:val="single" w:sz="4" w:space="0" w:color="auto"/>
            </w:tcBorders>
          </w:tcPr>
          <w:p w14:paraId="59E4434C"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color w:val="000000"/>
                <w:sz w:val="23"/>
                <w:szCs w:val="23"/>
                <w:lang w:val="es-MX"/>
              </w:rPr>
              <w:t xml:space="preserve">COMPORTAMENTALES </w:t>
            </w:r>
          </w:p>
        </w:tc>
      </w:tr>
      <w:tr w:rsidR="00E22CDD" w:rsidRPr="00E22CDD" w14:paraId="2C995183" w14:textId="77777777" w:rsidTr="00E22CDD">
        <w:tblPrEx>
          <w:tblBorders>
            <w:top w:val="nil"/>
            <w:left w:val="nil"/>
            <w:bottom w:val="nil"/>
            <w:right w:val="nil"/>
          </w:tblBorders>
          <w:tblCellMar>
            <w:left w:w="108" w:type="dxa"/>
            <w:right w:w="108" w:type="dxa"/>
          </w:tblCellMar>
        </w:tblPrEx>
        <w:trPr>
          <w:trHeight w:val="1618"/>
        </w:trPr>
        <w:tc>
          <w:tcPr>
            <w:tcW w:w="4416" w:type="dxa"/>
            <w:gridSpan w:val="2"/>
            <w:tcBorders>
              <w:top w:val="single" w:sz="4" w:space="0" w:color="auto"/>
              <w:left w:val="single" w:sz="4" w:space="0" w:color="auto"/>
              <w:bottom w:val="single" w:sz="4" w:space="0" w:color="auto"/>
              <w:right w:val="single" w:sz="4" w:space="0" w:color="auto"/>
            </w:tcBorders>
          </w:tcPr>
          <w:p w14:paraId="2222B788" w14:textId="77777777" w:rsidR="00E22CDD" w:rsidRPr="00E22CDD" w:rsidRDefault="00E22CDD" w:rsidP="00E22CDD">
            <w:pPr>
              <w:autoSpaceDE w:val="0"/>
              <w:autoSpaceDN w:val="0"/>
              <w:adjustRightInd w:val="0"/>
              <w:spacing w:after="0" w:line="240" w:lineRule="auto"/>
              <w:rPr>
                <w:rFonts w:ascii="Arial" w:hAnsi="Arial" w:cs="Arial"/>
                <w:sz w:val="24"/>
                <w:szCs w:val="24"/>
                <w:lang w:val="es-MX"/>
              </w:rPr>
            </w:pPr>
          </w:p>
          <w:p w14:paraId="28E7914F"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Relaciones interpersonales y comunicación </w:t>
            </w:r>
          </w:p>
          <w:p w14:paraId="56BE4051"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Trabajo en equipo </w:t>
            </w:r>
          </w:p>
          <w:p w14:paraId="5BB63B3E"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Compromiso social e institucional </w:t>
            </w:r>
          </w:p>
          <w:p w14:paraId="790B8EDD"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Adaptabilidad y flexibilidad </w:t>
            </w:r>
          </w:p>
          <w:p w14:paraId="4B74B037"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Estabilidad emocional </w:t>
            </w:r>
          </w:p>
          <w:p w14:paraId="5699189A"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c>
          <w:tcPr>
            <w:tcW w:w="4416" w:type="dxa"/>
            <w:tcBorders>
              <w:top w:val="single" w:sz="4" w:space="0" w:color="auto"/>
              <w:left w:val="single" w:sz="4" w:space="0" w:color="auto"/>
              <w:bottom w:val="single" w:sz="4" w:space="0" w:color="auto"/>
              <w:right w:val="single" w:sz="4" w:space="0" w:color="auto"/>
            </w:tcBorders>
          </w:tcPr>
          <w:p w14:paraId="4A51B7FE" w14:textId="77777777" w:rsidR="00E22CDD" w:rsidRPr="00E22CDD" w:rsidRDefault="00E22CDD" w:rsidP="00E22CDD">
            <w:pPr>
              <w:autoSpaceDE w:val="0"/>
              <w:autoSpaceDN w:val="0"/>
              <w:adjustRightInd w:val="0"/>
              <w:spacing w:after="0" w:line="240" w:lineRule="auto"/>
              <w:rPr>
                <w:rFonts w:ascii="Arial" w:hAnsi="Arial" w:cs="Arial"/>
                <w:sz w:val="24"/>
                <w:szCs w:val="24"/>
                <w:lang w:val="es-MX"/>
              </w:rPr>
            </w:pPr>
          </w:p>
          <w:p w14:paraId="3C0C6244"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Disposición para servicio </w:t>
            </w:r>
          </w:p>
          <w:p w14:paraId="4222A01F"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Entusiasmo </w:t>
            </w:r>
          </w:p>
          <w:p w14:paraId="4565A1CC"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Paciencia </w:t>
            </w:r>
          </w:p>
          <w:p w14:paraId="66FCF576"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Amabilidad </w:t>
            </w:r>
          </w:p>
          <w:p w14:paraId="11618E5B"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Servicio solidario </w:t>
            </w:r>
          </w:p>
          <w:p w14:paraId="669EEE68"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Actitud propositiva </w:t>
            </w:r>
          </w:p>
          <w:p w14:paraId="7A2CF234"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Uso eficiente del tiempo </w:t>
            </w:r>
          </w:p>
          <w:p w14:paraId="2954C0B5"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Organización </w:t>
            </w:r>
          </w:p>
          <w:p w14:paraId="3371B77F"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r>
      <w:tr w:rsidR="00E22CDD" w:rsidRPr="00E22CDD" w14:paraId="67416D75" w14:textId="77777777" w:rsidTr="00E22CDD">
        <w:tblPrEx>
          <w:tblBorders>
            <w:top w:val="nil"/>
            <w:left w:val="nil"/>
            <w:bottom w:val="nil"/>
            <w:right w:val="nil"/>
          </w:tblBorders>
          <w:tblCellMar>
            <w:left w:w="108" w:type="dxa"/>
            <w:right w:w="108" w:type="dxa"/>
          </w:tblCellMar>
        </w:tblPrEx>
        <w:trPr>
          <w:trHeight w:val="112"/>
        </w:trPr>
        <w:tc>
          <w:tcPr>
            <w:tcW w:w="8832" w:type="dxa"/>
            <w:gridSpan w:val="3"/>
            <w:tcBorders>
              <w:top w:val="single" w:sz="4" w:space="0" w:color="auto"/>
              <w:left w:val="single" w:sz="4" w:space="0" w:color="auto"/>
              <w:bottom w:val="single" w:sz="4" w:space="0" w:color="auto"/>
              <w:right w:val="single" w:sz="4" w:space="0" w:color="auto"/>
            </w:tcBorders>
          </w:tcPr>
          <w:p w14:paraId="10D8E848" w14:textId="77777777" w:rsidR="00E22CDD" w:rsidRPr="00E22CDD" w:rsidRDefault="00E22CDD" w:rsidP="00E22CDD">
            <w:pPr>
              <w:autoSpaceDE w:val="0"/>
              <w:autoSpaceDN w:val="0"/>
              <w:adjustRightInd w:val="0"/>
              <w:spacing w:after="0" w:line="240" w:lineRule="auto"/>
              <w:rPr>
                <w:rFonts w:ascii="Arial" w:hAnsi="Arial" w:cs="Arial"/>
                <w:b/>
                <w:bCs/>
                <w:color w:val="000000"/>
                <w:sz w:val="23"/>
                <w:szCs w:val="23"/>
                <w:lang w:val="es-MX"/>
              </w:rPr>
            </w:pPr>
            <w:r w:rsidRPr="00E22CDD">
              <w:rPr>
                <w:rFonts w:ascii="Arial" w:hAnsi="Arial" w:cs="Arial"/>
                <w:b/>
                <w:bCs/>
                <w:color w:val="000000"/>
                <w:sz w:val="23"/>
                <w:szCs w:val="23"/>
                <w:lang w:val="es-MX"/>
              </w:rPr>
              <w:t xml:space="preserve">RESPONSABILIDADES </w:t>
            </w:r>
          </w:p>
          <w:p w14:paraId="6C53D5E4"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r>
      <w:tr w:rsidR="00E22CDD" w:rsidRPr="00E22CDD" w14:paraId="0423EAE3" w14:textId="77777777" w:rsidTr="00E22CDD">
        <w:tblPrEx>
          <w:tblBorders>
            <w:top w:val="nil"/>
            <w:left w:val="nil"/>
            <w:bottom w:val="nil"/>
            <w:right w:val="nil"/>
          </w:tblBorders>
          <w:tblCellMar>
            <w:left w:w="108" w:type="dxa"/>
            <w:right w:w="108" w:type="dxa"/>
          </w:tblCellMar>
        </w:tblPrEx>
        <w:trPr>
          <w:trHeight w:val="536"/>
        </w:trPr>
        <w:tc>
          <w:tcPr>
            <w:tcW w:w="8832" w:type="dxa"/>
            <w:gridSpan w:val="3"/>
            <w:tcBorders>
              <w:top w:val="single" w:sz="4" w:space="0" w:color="auto"/>
              <w:left w:val="single" w:sz="4" w:space="0" w:color="auto"/>
              <w:right w:val="single" w:sz="4" w:space="0" w:color="auto"/>
            </w:tcBorders>
          </w:tcPr>
          <w:p w14:paraId="5411156B"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i/>
                <w:iCs/>
                <w:color w:val="000000"/>
                <w:sz w:val="23"/>
                <w:szCs w:val="23"/>
                <w:lang w:val="es-MX"/>
              </w:rPr>
              <w:t xml:space="preserve">De apoyo pedagógico: </w:t>
            </w:r>
          </w:p>
          <w:p w14:paraId="2E6F83A3"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Pactar con la coordinación académica un horario de visitas de todos los grados de la institución a la biblioteca, con regularidad semanal o quincenal. </w:t>
            </w:r>
          </w:p>
          <w:p w14:paraId="0719CEEC"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tc>
      </w:tr>
    </w:tbl>
    <w:p w14:paraId="70F6ADF3" w14:textId="77777777" w:rsidR="00E22CDD" w:rsidRPr="00E22CDD" w:rsidRDefault="00E22CDD" w:rsidP="00E22CDD">
      <w:pPr>
        <w:spacing w:line="259" w:lineRule="auto"/>
      </w:pPr>
    </w:p>
    <w:p w14:paraId="427C38EA" w14:textId="77777777" w:rsidR="00E22CDD" w:rsidRPr="00E22CDD" w:rsidRDefault="00E22CDD" w:rsidP="00E22CDD">
      <w:pPr>
        <w:spacing w:line="259"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04"/>
      </w:tblGrid>
      <w:tr w:rsidR="00E22CDD" w:rsidRPr="00E22CDD" w14:paraId="652198B8" w14:textId="77777777" w:rsidTr="00E22CDD">
        <w:trPr>
          <w:trHeight w:val="5344"/>
        </w:trPr>
        <w:tc>
          <w:tcPr>
            <w:tcW w:w="8804" w:type="dxa"/>
            <w:tcBorders>
              <w:top w:val="single" w:sz="4" w:space="0" w:color="auto"/>
              <w:left w:val="single" w:sz="4" w:space="0" w:color="auto"/>
              <w:right w:val="single" w:sz="4" w:space="0" w:color="auto"/>
            </w:tcBorders>
          </w:tcPr>
          <w:p w14:paraId="32A049BE" w14:textId="77777777" w:rsidR="00E22CDD" w:rsidRPr="00E22CDD" w:rsidRDefault="00E22CDD" w:rsidP="00E22CDD">
            <w:pPr>
              <w:autoSpaceDE w:val="0"/>
              <w:autoSpaceDN w:val="0"/>
              <w:adjustRightInd w:val="0"/>
              <w:spacing w:after="0" w:line="240" w:lineRule="auto"/>
              <w:rPr>
                <w:rFonts w:ascii="Arial" w:hAnsi="Arial" w:cs="Arial"/>
                <w:sz w:val="24"/>
                <w:szCs w:val="24"/>
                <w:lang w:val="es-MX"/>
              </w:rPr>
            </w:pPr>
          </w:p>
          <w:p w14:paraId="4A39C49B"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p>
          <w:p w14:paraId="25384C32"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r w:rsidRPr="00E22CDD">
              <w:rPr>
                <w:rFonts w:ascii="Arial" w:hAnsi="Arial" w:cs="Arial"/>
                <w:color w:val="000000"/>
                <w:sz w:val="24"/>
                <w:szCs w:val="24"/>
                <w:lang w:val="es-MX"/>
              </w:rPr>
              <w:t xml:space="preserve">Ofrecer espacios adicionales en el horario semanal para la reserva flexible de tiempo y visita ocasional de los docentes, con sus grupos, para realizar sesiones de trabajo compartido que apoyen la programación académica del docente. </w:t>
            </w:r>
          </w:p>
          <w:p w14:paraId="7BCFE47D"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p>
          <w:p w14:paraId="717D96CE"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r w:rsidRPr="00E22CDD">
              <w:rPr>
                <w:rFonts w:ascii="Arial" w:hAnsi="Arial" w:cs="Arial"/>
                <w:color w:val="000000"/>
                <w:sz w:val="24"/>
                <w:szCs w:val="24"/>
                <w:lang w:val="es-MX"/>
              </w:rPr>
              <w:t xml:space="preserve"> Brindar atención individualizada a lectores que asisten en horas de descanso o en </w:t>
            </w:r>
            <w:proofErr w:type="spellStart"/>
            <w:r w:rsidRPr="00E22CDD">
              <w:rPr>
                <w:rFonts w:ascii="Arial" w:hAnsi="Arial" w:cs="Arial"/>
                <w:color w:val="000000"/>
                <w:sz w:val="24"/>
                <w:szCs w:val="24"/>
                <w:lang w:val="es-MX"/>
              </w:rPr>
              <w:t>contrajornada</w:t>
            </w:r>
            <w:proofErr w:type="spellEnd"/>
            <w:r w:rsidRPr="00E22CDD">
              <w:rPr>
                <w:rFonts w:ascii="Arial" w:hAnsi="Arial" w:cs="Arial"/>
                <w:color w:val="000000"/>
                <w:sz w:val="24"/>
                <w:szCs w:val="24"/>
                <w:lang w:val="es-MX"/>
              </w:rPr>
              <w:t xml:space="preserve"> para hacer sus deberes escolares o para disfrutar lecturas recreativas. </w:t>
            </w:r>
          </w:p>
          <w:p w14:paraId="7A0F3F5D"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p>
          <w:p w14:paraId="35FECD98"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r w:rsidRPr="00E22CDD">
              <w:rPr>
                <w:rFonts w:ascii="Arial" w:hAnsi="Arial" w:cs="Arial"/>
                <w:color w:val="000000"/>
                <w:sz w:val="24"/>
                <w:szCs w:val="24"/>
                <w:lang w:val="es-MX"/>
              </w:rPr>
              <w:t xml:space="preserve">Diseñar programas recreativos y culturales, en horarios extendidos o en jornadas adicionales, para que los estudiantes los aprovechen en las horas complementarias. </w:t>
            </w:r>
          </w:p>
          <w:p w14:paraId="0B220EF9"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p>
          <w:p w14:paraId="34A51643"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r w:rsidRPr="00E22CDD">
              <w:rPr>
                <w:rFonts w:ascii="Arial" w:hAnsi="Arial" w:cs="Arial"/>
                <w:color w:val="000000"/>
                <w:sz w:val="24"/>
                <w:szCs w:val="24"/>
                <w:lang w:val="es-MX"/>
              </w:rPr>
              <w:t xml:space="preserve">Seleccionar material de la colección para el trabajo académico de docentes y estudiantes, ya sea en su aula o en la sala de lectura de la biblioteca. </w:t>
            </w:r>
          </w:p>
          <w:p w14:paraId="3C53DDD5"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p>
          <w:p w14:paraId="787217E1"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r w:rsidRPr="00E22CDD">
              <w:rPr>
                <w:rFonts w:ascii="Arial" w:hAnsi="Arial" w:cs="Arial"/>
                <w:color w:val="000000"/>
                <w:sz w:val="24"/>
                <w:szCs w:val="24"/>
                <w:lang w:val="es-MX"/>
              </w:rPr>
              <w:t xml:space="preserve"> Ofrecer formación educativa a los usuarios, como parte del currículo de biblioteca, para que todos los miembros de la comunidad educativa sepan usar la biblioteca y aprendan técnicas básicas de búsqueda y uso de información. </w:t>
            </w:r>
          </w:p>
          <w:p w14:paraId="4C0B1B55"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p>
          <w:p w14:paraId="61246AD0"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r w:rsidRPr="00E22CDD">
              <w:rPr>
                <w:rFonts w:ascii="Arial" w:hAnsi="Arial" w:cs="Arial"/>
                <w:color w:val="000000"/>
                <w:sz w:val="24"/>
                <w:szCs w:val="24"/>
                <w:lang w:val="es-MX"/>
              </w:rPr>
              <w:t xml:space="preserve"> Desde las sesiones en biblioteca con los grupos de estudiantes, apoyar los procesos educativos de la propuesta curricular, por ejemplo con el enriquecimiento de la lectura eferente y recreativa. </w:t>
            </w:r>
          </w:p>
          <w:p w14:paraId="4D228CB9"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p>
          <w:p w14:paraId="417D62E8"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r w:rsidRPr="00E22CDD">
              <w:rPr>
                <w:rFonts w:ascii="Arial" w:hAnsi="Arial" w:cs="Arial"/>
                <w:color w:val="000000"/>
                <w:sz w:val="24"/>
                <w:szCs w:val="24"/>
                <w:lang w:val="es-MX"/>
              </w:rPr>
              <w:t xml:space="preserve"> Propiciar un trabajo conjunto con los docentes que adelantan proyectos con los estudiantes para conocer la mejor forma de apoyar su trabajo desde los talleres de biblioteca o para </w:t>
            </w:r>
            <w:proofErr w:type="spellStart"/>
            <w:r w:rsidRPr="00E22CDD">
              <w:rPr>
                <w:rFonts w:ascii="Arial" w:hAnsi="Arial" w:cs="Arial"/>
                <w:color w:val="000000"/>
                <w:sz w:val="24"/>
                <w:szCs w:val="24"/>
                <w:lang w:val="es-MX"/>
              </w:rPr>
              <w:t>coplanear</w:t>
            </w:r>
            <w:proofErr w:type="spellEnd"/>
            <w:r w:rsidRPr="00E22CDD">
              <w:rPr>
                <w:rFonts w:ascii="Arial" w:hAnsi="Arial" w:cs="Arial"/>
                <w:color w:val="000000"/>
                <w:sz w:val="24"/>
                <w:szCs w:val="24"/>
                <w:lang w:val="es-MX"/>
              </w:rPr>
              <w:t xml:space="preserve"> con ellos sesiones de trabajo en biblioteca. </w:t>
            </w:r>
          </w:p>
          <w:p w14:paraId="024845FC"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p>
          <w:p w14:paraId="29B19703"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r w:rsidRPr="00E22CDD">
              <w:rPr>
                <w:rFonts w:ascii="Arial" w:hAnsi="Arial" w:cs="Arial"/>
                <w:color w:val="000000"/>
                <w:sz w:val="24"/>
                <w:szCs w:val="24"/>
                <w:lang w:val="es-MX"/>
              </w:rPr>
              <w:t xml:space="preserve">Formar parte del equipo pedagógico del Proyecto Institucional de Lectura, Escritura y Oralidad (PILEO), proponiendo materiales, espacios y actividades que permitan enriquecer y llevar a cabo sus estrategias, tales como lectura silenciosa sostenida, cambalache de l </w:t>
            </w:r>
          </w:p>
          <w:p w14:paraId="1CFB05FE" w14:textId="77777777" w:rsidR="00E22CDD" w:rsidRPr="00E22CDD" w:rsidRDefault="00E22CDD" w:rsidP="00E22CDD">
            <w:pPr>
              <w:autoSpaceDE w:val="0"/>
              <w:autoSpaceDN w:val="0"/>
              <w:adjustRightInd w:val="0"/>
              <w:spacing w:after="0" w:line="240" w:lineRule="auto"/>
              <w:rPr>
                <w:rFonts w:ascii="Arial" w:hAnsi="Arial" w:cs="Arial"/>
                <w:color w:val="000000"/>
                <w:sz w:val="24"/>
                <w:szCs w:val="24"/>
                <w:lang w:val="es-MX"/>
              </w:rPr>
            </w:pPr>
          </w:p>
        </w:tc>
      </w:tr>
    </w:tbl>
    <w:p w14:paraId="54ECB491" w14:textId="77777777" w:rsidR="00E22CDD" w:rsidRPr="00E22CDD" w:rsidRDefault="00E22CDD" w:rsidP="00E22CDD">
      <w:pPr>
        <w:spacing w:line="259" w:lineRule="auto"/>
        <w:rPr>
          <w:sz w:val="24"/>
          <w:szCs w:val="24"/>
        </w:rPr>
      </w:pPr>
    </w:p>
    <w:tbl>
      <w:tblPr>
        <w:tblW w:w="0" w:type="auto"/>
        <w:tblInd w:w="-111" w:type="dxa"/>
        <w:tblBorders>
          <w:top w:val="single" w:sz="4" w:space="0" w:color="auto"/>
        </w:tblBorders>
        <w:tblCellMar>
          <w:left w:w="70" w:type="dxa"/>
          <w:right w:w="70" w:type="dxa"/>
        </w:tblCellMar>
        <w:tblLook w:val="0000" w:firstRow="0" w:lastRow="0" w:firstColumn="0" w:lastColumn="0" w:noHBand="0" w:noVBand="0"/>
      </w:tblPr>
      <w:tblGrid>
        <w:gridCol w:w="8565"/>
      </w:tblGrid>
      <w:tr w:rsidR="00E22CDD" w:rsidRPr="00E22CDD" w14:paraId="5517BE19" w14:textId="77777777" w:rsidTr="00E22CDD">
        <w:trPr>
          <w:trHeight w:val="100"/>
        </w:trPr>
        <w:tc>
          <w:tcPr>
            <w:tcW w:w="8565" w:type="dxa"/>
          </w:tcPr>
          <w:p w14:paraId="17D803D5" w14:textId="77777777" w:rsidR="00E22CDD" w:rsidRPr="00E22CDD" w:rsidRDefault="00E22CDD" w:rsidP="00E22CDD">
            <w:pPr>
              <w:spacing w:line="259" w:lineRule="auto"/>
              <w:rPr>
                <w:sz w:val="24"/>
                <w:szCs w:val="24"/>
              </w:rPr>
            </w:pPr>
          </w:p>
        </w:tc>
      </w:tr>
    </w:tbl>
    <w:p w14:paraId="0AE49602" w14:textId="77777777" w:rsidR="00E22CDD" w:rsidRPr="00E22CDD" w:rsidRDefault="00E22CDD" w:rsidP="00E22CDD">
      <w:pPr>
        <w:spacing w:line="259" w:lineRule="auto"/>
        <w:rPr>
          <w:sz w:val="24"/>
          <w:szCs w:val="24"/>
        </w:rPr>
      </w:pPr>
    </w:p>
    <w:p w14:paraId="7E5B84CB" w14:textId="77777777" w:rsidR="00E22CDD" w:rsidRPr="00E22CDD" w:rsidRDefault="00E22CDD" w:rsidP="00E22CDD">
      <w:pPr>
        <w:spacing w:line="259" w:lineRule="auto"/>
        <w:rPr>
          <w:sz w:val="24"/>
          <w:szCs w:val="24"/>
        </w:rPr>
      </w:pPr>
    </w:p>
    <w:p w14:paraId="1802572F"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b/>
          <w:bCs/>
          <w:i/>
          <w:iCs/>
          <w:color w:val="000000"/>
          <w:sz w:val="23"/>
          <w:szCs w:val="23"/>
          <w:lang w:val="es-MX"/>
        </w:rPr>
        <w:t xml:space="preserve">De Gestión: </w:t>
      </w:r>
    </w:p>
    <w:p w14:paraId="2CD76E3B"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5FACA433"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Organizar la colección técnicamente, usando la catalogación de bibliotecas escolares que separa las colecciones por soportes y, dentro de estas, los materiales de referencia, ficción e información. </w:t>
      </w:r>
    </w:p>
    <w:p w14:paraId="7D241F67"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6DD59B51"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lastRenderedPageBreak/>
        <w:t xml:space="preserve">Separar los textos escolares y las copias múltiples de obras en el </w:t>
      </w:r>
      <w:proofErr w:type="spellStart"/>
      <w:r w:rsidRPr="00E22CDD">
        <w:rPr>
          <w:rFonts w:ascii="Arial" w:hAnsi="Arial" w:cs="Arial"/>
          <w:color w:val="000000"/>
          <w:sz w:val="23"/>
          <w:szCs w:val="23"/>
          <w:lang w:val="es-MX"/>
        </w:rPr>
        <w:t>bibliobanco</w:t>
      </w:r>
      <w:proofErr w:type="spellEnd"/>
      <w:r w:rsidRPr="00E22CDD">
        <w:rPr>
          <w:rFonts w:ascii="Arial" w:hAnsi="Arial" w:cs="Arial"/>
          <w:color w:val="000000"/>
          <w:sz w:val="23"/>
          <w:szCs w:val="23"/>
          <w:lang w:val="es-MX"/>
        </w:rPr>
        <w:t xml:space="preserve">, para manejarlo con tiempos y mecanismos de préstamo distintos a los de la biblioteca. </w:t>
      </w:r>
    </w:p>
    <w:p w14:paraId="36B457A8"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3F938ACB"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Señalizar la colección para que los usuarios encuentren fácilmente lo que buscan. </w:t>
      </w:r>
    </w:p>
    <w:p w14:paraId="1A406185"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32E9E1A4"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Organizar los espacios internos de la biblioteca para poder albergar grupos completos, en simultánea, con orden y disciplina. </w:t>
      </w:r>
    </w:p>
    <w:p w14:paraId="51821E81"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07D9111C"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Hacer visibles para los usuarios los procedimientos de búsqueda de los libros y los protocolos para sacar prestado un libro. </w:t>
      </w:r>
    </w:p>
    <w:p w14:paraId="2D721546"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0CA6D774"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Organizar equipos de apoyo con el servicio social del estudiantado, padres voluntarios y amigos de la biblioteca. </w:t>
      </w:r>
    </w:p>
    <w:p w14:paraId="77A43961"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723A3FF0"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Desarrollar las colecciones con un plan de compras, intercambios y préstamos </w:t>
      </w:r>
      <w:proofErr w:type="spellStart"/>
      <w:r w:rsidRPr="00E22CDD">
        <w:rPr>
          <w:rFonts w:ascii="Arial" w:hAnsi="Arial" w:cs="Arial"/>
          <w:color w:val="000000"/>
          <w:sz w:val="23"/>
          <w:szCs w:val="23"/>
          <w:lang w:val="es-MX"/>
        </w:rPr>
        <w:t>inter-institucionales</w:t>
      </w:r>
      <w:proofErr w:type="spellEnd"/>
      <w:r w:rsidRPr="00E22CDD">
        <w:rPr>
          <w:rFonts w:ascii="Arial" w:hAnsi="Arial" w:cs="Arial"/>
          <w:color w:val="000000"/>
          <w:sz w:val="23"/>
          <w:szCs w:val="23"/>
          <w:lang w:val="es-MX"/>
        </w:rPr>
        <w:t xml:space="preserve"> para ofrecer la información y los temas requeridos por las áreas de énfasis del Proyecto Educativo Institucional (PEI). </w:t>
      </w:r>
    </w:p>
    <w:p w14:paraId="3FB3C436"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6E7B265A"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Elaborar carteleras que hagan visibles los servicios de la biblioteca, promuevan nuevos títulos o temas y estrategias que se están trabajando. </w:t>
      </w:r>
    </w:p>
    <w:p w14:paraId="057B49A1"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65C44D93"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Controlar la circulación de los materiales prestados al aula y externamente, con el mecanismo manual de fichas de préstamo y fichas de lector para registrar la salida de los libros de biblioteca y su devolución y </w:t>
      </w:r>
      <w:proofErr w:type="spellStart"/>
      <w:r w:rsidRPr="00E22CDD">
        <w:rPr>
          <w:rFonts w:ascii="Arial" w:hAnsi="Arial" w:cs="Arial"/>
          <w:color w:val="000000"/>
          <w:sz w:val="23"/>
          <w:szCs w:val="23"/>
          <w:lang w:val="es-MX"/>
        </w:rPr>
        <w:t>reintercalado</w:t>
      </w:r>
      <w:proofErr w:type="spellEnd"/>
      <w:r w:rsidRPr="00E22CDD">
        <w:rPr>
          <w:rFonts w:ascii="Arial" w:hAnsi="Arial" w:cs="Arial"/>
          <w:color w:val="000000"/>
          <w:sz w:val="23"/>
          <w:szCs w:val="23"/>
          <w:lang w:val="es-MX"/>
        </w:rPr>
        <w:t xml:space="preserve">. </w:t>
      </w:r>
    </w:p>
    <w:p w14:paraId="36E0E110"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6C26E26D"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Llevar estadísticas de circulación, de visitas de grupos e individuos, y de consulta en sala. </w:t>
      </w:r>
    </w:p>
    <w:p w14:paraId="2AC9519B"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084C7144"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Elaborar informes mensuales de las actividades realizadas en las horas de talleres pactados y aquellas que son </w:t>
      </w:r>
      <w:proofErr w:type="spellStart"/>
      <w:r w:rsidRPr="00E22CDD">
        <w:rPr>
          <w:rFonts w:ascii="Arial" w:hAnsi="Arial" w:cs="Arial"/>
          <w:color w:val="000000"/>
          <w:sz w:val="23"/>
          <w:szCs w:val="23"/>
          <w:lang w:val="es-MX"/>
        </w:rPr>
        <w:t>coplaneadas</w:t>
      </w:r>
      <w:proofErr w:type="spellEnd"/>
      <w:r w:rsidRPr="00E22CDD">
        <w:rPr>
          <w:rFonts w:ascii="Arial" w:hAnsi="Arial" w:cs="Arial"/>
          <w:color w:val="000000"/>
          <w:sz w:val="23"/>
          <w:szCs w:val="23"/>
          <w:lang w:val="es-MX"/>
        </w:rPr>
        <w:t xml:space="preserve"> o en horario extendido </w:t>
      </w:r>
    </w:p>
    <w:p w14:paraId="77A1FBE4" w14:textId="77777777" w:rsidR="00E22CDD" w:rsidRPr="00E22CDD" w:rsidRDefault="00E22CDD" w:rsidP="00E22CDD">
      <w:pPr>
        <w:spacing w:line="259" w:lineRule="auto"/>
        <w:rPr>
          <w:sz w:val="24"/>
          <w:szCs w:val="24"/>
          <w:lang w:val="es-MX"/>
        </w:rPr>
      </w:pPr>
    </w:p>
    <w:p w14:paraId="1C4950E4"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Revisar el estado de la colección, su intercalado y la necesidad de posibles acciones de reparación y adquisiciones. </w:t>
      </w:r>
    </w:p>
    <w:p w14:paraId="43B1066E"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79508E5D"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Realizar el inventario de la institución, al comienzo y final del año, verificando faltantes, daños y necesidades de mantenimiento y reparación de colecciones, amueblamiento, equipos e infraestructura. </w:t>
      </w:r>
    </w:p>
    <w:p w14:paraId="22726EE9"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w:t>
      </w:r>
    </w:p>
    <w:p w14:paraId="1B15B47E"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Revisar anualmente el plan de biblioteca y proponer si es el caso, los ajustes necesarios. </w:t>
      </w:r>
    </w:p>
    <w:p w14:paraId="2ABA0311"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Atender a las editoriales e informar oportunamente a los docentes sobre los mismos. </w:t>
      </w:r>
    </w:p>
    <w:p w14:paraId="3D146CFB"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53A5AFCD"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Mantener la biblioteca organizada, limpia y acogedora. </w:t>
      </w:r>
    </w:p>
    <w:p w14:paraId="1656246A"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01BFC14A"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Cumplir con la jornada laboral legalmente establecida. </w:t>
      </w:r>
    </w:p>
    <w:p w14:paraId="3466F200"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p>
    <w:p w14:paraId="6C5EB3BB" w14:textId="77777777" w:rsidR="00E22CDD" w:rsidRPr="00E22CDD" w:rsidRDefault="00E22CDD" w:rsidP="00E22CDD">
      <w:pPr>
        <w:autoSpaceDE w:val="0"/>
        <w:autoSpaceDN w:val="0"/>
        <w:adjustRightInd w:val="0"/>
        <w:spacing w:after="0" w:line="240" w:lineRule="auto"/>
        <w:rPr>
          <w:rFonts w:ascii="Arial" w:hAnsi="Arial" w:cs="Arial"/>
          <w:color w:val="000000"/>
          <w:sz w:val="23"/>
          <w:szCs w:val="23"/>
          <w:lang w:val="es-MX"/>
        </w:rPr>
      </w:pPr>
      <w:r w:rsidRPr="00E22CDD">
        <w:rPr>
          <w:rFonts w:ascii="Arial" w:hAnsi="Arial" w:cs="Arial"/>
          <w:color w:val="000000"/>
          <w:sz w:val="23"/>
          <w:szCs w:val="23"/>
          <w:lang w:val="es-MX"/>
        </w:rPr>
        <w:t xml:space="preserve"> Cumplir con las demás funciones que le sean asignadas de acuerdo con la naturaleza de su cargo. </w:t>
      </w:r>
    </w:p>
    <w:p w14:paraId="0821F397" w14:textId="77777777" w:rsidR="00E22CDD" w:rsidRPr="00E22CDD" w:rsidRDefault="00E22CDD" w:rsidP="00E22CDD">
      <w:pPr>
        <w:spacing w:line="259" w:lineRule="auto"/>
        <w:rPr>
          <w:sz w:val="24"/>
          <w:szCs w:val="24"/>
          <w:lang w:val="es-MX"/>
        </w:rPr>
      </w:pPr>
    </w:p>
    <w:p w14:paraId="198A95A4" w14:textId="77777777" w:rsidR="00E22CDD" w:rsidRPr="00E22CDD" w:rsidRDefault="00E22CDD" w:rsidP="00E22CDD">
      <w:pPr>
        <w:spacing w:line="259" w:lineRule="auto"/>
      </w:pPr>
      <w:r w:rsidRPr="00E22CDD">
        <w:t xml:space="preserve">5.4. Referencias bibliográficas </w:t>
      </w:r>
    </w:p>
    <w:p w14:paraId="749B6760" w14:textId="77777777" w:rsidR="00E22CDD" w:rsidRPr="00E22CDD" w:rsidRDefault="00E22CDD" w:rsidP="00E22CDD">
      <w:pPr>
        <w:spacing w:line="259" w:lineRule="auto"/>
      </w:pPr>
    </w:p>
    <w:p w14:paraId="08D9D3ED" w14:textId="77777777" w:rsidR="00E22CDD" w:rsidRPr="00E22CDD" w:rsidRDefault="00E22CDD" w:rsidP="00E22CDD">
      <w:pPr>
        <w:spacing w:line="259" w:lineRule="auto"/>
      </w:pPr>
      <w:r w:rsidRPr="00E22CDD">
        <w:t xml:space="preserve">REPÚBLICA DE COLOMBIA, MINISTERIO DE EDUCACIÓN NACIONAL: DECRETO 2277 DE 1979 (Septiembre 14), Estatuto Docente. Bogotá, D.C. Septiembre de 1979. </w:t>
      </w:r>
    </w:p>
    <w:p w14:paraId="27A3DCED" w14:textId="77777777" w:rsidR="00E22CDD" w:rsidRPr="00E22CDD" w:rsidRDefault="00E22CDD" w:rsidP="00E22CDD">
      <w:pPr>
        <w:spacing w:line="259" w:lineRule="auto"/>
      </w:pPr>
      <w:r w:rsidRPr="00E22CDD">
        <w:t xml:space="preserve">________________________________: Decreto 1278 de Junio 19 de 2002, Estatuto de Profesionalización Docente. Bogotá, D.C. 19 de Junio de 2002. </w:t>
      </w:r>
    </w:p>
    <w:p w14:paraId="545F41EB" w14:textId="77777777" w:rsidR="00E22CDD" w:rsidRPr="00E22CDD" w:rsidRDefault="00E22CDD" w:rsidP="00E22CDD">
      <w:pPr>
        <w:spacing w:line="259" w:lineRule="auto"/>
      </w:pPr>
      <w:r w:rsidRPr="00E22CDD">
        <w:t xml:space="preserve">________________________________: Guía Metodológica Nº31 Evaluación Anual De Desempeño Laboral Docentes Y Directivos Docentes Estatuto de Profesionalización Docente Decreto Ley 1278 De 2002, Glosario de Competencias. Bogotá, D.C. Junio de 2008. </w:t>
      </w:r>
    </w:p>
    <w:p w14:paraId="6570BBB2" w14:textId="77777777" w:rsidR="00E22CDD" w:rsidRPr="00E22CDD" w:rsidRDefault="00E22CDD" w:rsidP="00E22CDD">
      <w:pPr>
        <w:spacing w:line="259" w:lineRule="auto"/>
      </w:pPr>
      <w:r w:rsidRPr="00E22CDD">
        <w:t xml:space="preserve">________________________________, Dirección de Calidad para la Educación Preescolar, Básica y Media, Subdirección de Referentes y Evaluación de la Calidad Educativa: Orientaciones Y Protocolo Para La Evaluación Del Periodo De Prueba Del Docente Orientador Que Se Rige Por El Estatuto De Profesionalización Docente Decreto Ley 1278 De 2002. Bogotá, D.C. Febrero de 2012. </w:t>
      </w:r>
    </w:p>
    <w:p w14:paraId="30DD8803" w14:textId="77777777" w:rsidR="00E22CDD" w:rsidRPr="00E22CDD" w:rsidRDefault="00E22CDD" w:rsidP="00E22CDD">
      <w:pPr>
        <w:spacing w:line="259" w:lineRule="auto"/>
      </w:pPr>
      <w:r w:rsidRPr="00E22CDD">
        <w:t xml:space="preserve">VENEGAS FONSECA, MARÍA CLEMENCIA: Herramientas para la biblioteca escolar. I: gestión y organización de la biblioteca escolar. 1a. ed. – Bogotá: Ministerio de Educación Nacional, 2015 Ed. Río de letras. Manuales y cartillas PNLE. </w:t>
      </w:r>
    </w:p>
    <w:p w14:paraId="3DB7A798" w14:textId="77777777" w:rsidR="00E22CDD" w:rsidRPr="00E22CDD" w:rsidRDefault="00E22CDD" w:rsidP="00E22CDD">
      <w:pPr>
        <w:spacing w:line="259" w:lineRule="auto"/>
      </w:pPr>
      <w:r w:rsidRPr="00E22CDD">
        <w:t>5.5. Manual.</w:t>
      </w:r>
    </w:p>
    <w:p w14:paraId="49A53727" w14:textId="77777777" w:rsidR="00DD4959" w:rsidRDefault="00DD4959" w:rsidP="00DD4959">
      <w:pPr>
        <w:spacing w:after="0" w:line="240" w:lineRule="auto"/>
        <w:jc w:val="both"/>
        <w:rPr>
          <w:rFonts w:ascii="Georgia" w:hAnsi="Georgia"/>
          <w:sz w:val="24"/>
          <w:szCs w:val="24"/>
        </w:rPr>
      </w:pPr>
    </w:p>
    <w:p w14:paraId="6241B134" w14:textId="77777777" w:rsidR="00DD4959" w:rsidRDefault="00DD4959" w:rsidP="00DD4959">
      <w:pPr>
        <w:spacing w:after="0" w:line="240" w:lineRule="auto"/>
        <w:jc w:val="both"/>
        <w:rPr>
          <w:rFonts w:ascii="Georgia" w:hAnsi="Georgia"/>
          <w:sz w:val="24"/>
          <w:szCs w:val="24"/>
        </w:rPr>
      </w:pPr>
    </w:p>
    <w:p w14:paraId="0D37F029" w14:textId="77777777" w:rsidR="00DD4959" w:rsidRDefault="00DD4959" w:rsidP="00DD4959">
      <w:pPr>
        <w:spacing w:after="0" w:line="240" w:lineRule="auto"/>
        <w:jc w:val="both"/>
        <w:rPr>
          <w:rFonts w:ascii="Georgia" w:hAnsi="Georgia"/>
          <w:sz w:val="24"/>
          <w:szCs w:val="24"/>
        </w:rPr>
      </w:pPr>
    </w:p>
    <w:p w14:paraId="36050752" w14:textId="77777777" w:rsidR="00DD4959" w:rsidRDefault="00DD4959" w:rsidP="00DD4959">
      <w:pPr>
        <w:spacing w:after="0" w:line="240" w:lineRule="auto"/>
        <w:jc w:val="both"/>
        <w:rPr>
          <w:rFonts w:ascii="Georgia" w:hAnsi="Georgia"/>
          <w:sz w:val="24"/>
          <w:szCs w:val="24"/>
        </w:rPr>
      </w:pPr>
    </w:p>
    <w:p w14:paraId="79F6B7FE" w14:textId="77777777" w:rsidR="00DD4959" w:rsidRDefault="00DD4959" w:rsidP="00DD4959">
      <w:pPr>
        <w:spacing w:after="0" w:line="240" w:lineRule="auto"/>
        <w:jc w:val="both"/>
        <w:rPr>
          <w:rFonts w:ascii="Georgia" w:hAnsi="Georgia"/>
          <w:sz w:val="24"/>
          <w:szCs w:val="24"/>
        </w:rPr>
      </w:pPr>
    </w:p>
    <w:p w14:paraId="08FD7800" w14:textId="77777777" w:rsidR="00DD4959" w:rsidRDefault="00DD4959" w:rsidP="00DD4959">
      <w:pPr>
        <w:spacing w:after="0" w:line="240" w:lineRule="auto"/>
        <w:jc w:val="both"/>
        <w:rPr>
          <w:rFonts w:ascii="Georgia" w:hAnsi="Georgia"/>
          <w:sz w:val="24"/>
          <w:szCs w:val="24"/>
        </w:rPr>
      </w:pPr>
    </w:p>
    <w:p w14:paraId="7EF13AB0" w14:textId="77777777" w:rsidR="00DD4959" w:rsidRDefault="00DD4959" w:rsidP="00DD4959">
      <w:pPr>
        <w:spacing w:after="0" w:line="240" w:lineRule="auto"/>
        <w:jc w:val="both"/>
        <w:rPr>
          <w:rFonts w:ascii="Georgia" w:hAnsi="Georgia"/>
          <w:sz w:val="24"/>
          <w:szCs w:val="24"/>
        </w:rPr>
      </w:pPr>
    </w:p>
    <w:p w14:paraId="076575F7" w14:textId="77777777" w:rsidR="00DD4959" w:rsidRDefault="00DD4959" w:rsidP="00DD4959">
      <w:pPr>
        <w:spacing w:after="0" w:line="240" w:lineRule="auto"/>
        <w:jc w:val="both"/>
        <w:rPr>
          <w:rFonts w:ascii="Georgia" w:hAnsi="Georgia"/>
          <w:sz w:val="24"/>
          <w:szCs w:val="24"/>
        </w:rPr>
      </w:pPr>
    </w:p>
    <w:p w14:paraId="5A6B3A4E" w14:textId="77777777" w:rsidR="00DD4959" w:rsidRDefault="00DD4959" w:rsidP="00DD4959">
      <w:pPr>
        <w:spacing w:after="0" w:line="240" w:lineRule="auto"/>
        <w:jc w:val="both"/>
        <w:rPr>
          <w:rFonts w:ascii="Georgia" w:hAnsi="Georgia"/>
          <w:sz w:val="24"/>
          <w:szCs w:val="24"/>
        </w:rPr>
      </w:pPr>
    </w:p>
    <w:p w14:paraId="5EA8974E" w14:textId="77777777" w:rsidR="00DD4959" w:rsidRDefault="00DD4959" w:rsidP="00DD4959">
      <w:pPr>
        <w:spacing w:after="0" w:line="240" w:lineRule="auto"/>
        <w:jc w:val="both"/>
        <w:rPr>
          <w:rFonts w:ascii="Georgia" w:hAnsi="Georgia"/>
          <w:sz w:val="24"/>
          <w:szCs w:val="24"/>
        </w:rPr>
      </w:pPr>
    </w:p>
    <w:p w14:paraId="04C1646E" w14:textId="77777777" w:rsidR="00DD4959" w:rsidRDefault="00DD4959" w:rsidP="00DD4959">
      <w:pPr>
        <w:spacing w:after="0" w:line="240" w:lineRule="auto"/>
        <w:jc w:val="both"/>
        <w:rPr>
          <w:rFonts w:ascii="Georgia" w:hAnsi="Georgia"/>
          <w:sz w:val="24"/>
          <w:szCs w:val="24"/>
        </w:rPr>
      </w:pPr>
    </w:p>
    <w:p w14:paraId="0A368251" w14:textId="77777777" w:rsidR="00DD4959" w:rsidRDefault="00DD4959" w:rsidP="00DD4959">
      <w:pPr>
        <w:spacing w:after="0" w:line="240" w:lineRule="auto"/>
        <w:jc w:val="both"/>
        <w:rPr>
          <w:rFonts w:ascii="Georgia" w:hAnsi="Georgia"/>
          <w:sz w:val="24"/>
          <w:szCs w:val="24"/>
        </w:rPr>
      </w:pPr>
    </w:p>
    <w:p w14:paraId="6832134C" w14:textId="77777777" w:rsidR="00DD4959" w:rsidRDefault="00DD4959" w:rsidP="00DD4959">
      <w:pPr>
        <w:spacing w:after="0" w:line="240" w:lineRule="auto"/>
        <w:jc w:val="both"/>
        <w:rPr>
          <w:rFonts w:ascii="Georgia" w:hAnsi="Georgia"/>
          <w:sz w:val="24"/>
          <w:szCs w:val="24"/>
        </w:rPr>
      </w:pPr>
    </w:p>
    <w:p w14:paraId="641B3B73" w14:textId="77777777" w:rsidR="00DD4959" w:rsidRDefault="00DD4959" w:rsidP="00DD4959">
      <w:pPr>
        <w:spacing w:after="0" w:line="240" w:lineRule="auto"/>
        <w:jc w:val="both"/>
        <w:rPr>
          <w:rFonts w:ascii="Georgia" w:hAnsi="Georgia"/>
          <w:sz w:val="24"/>
          <w:szCs w:val="24"/>
        </w:rPr>
      </w:pPr>
    </w:p>
    <w:p w14:paraId="03C499C0" w14:textId="77777777" w:rsidR="00DD4959" w:rsidRDefault="00DD4959" w:rsidP="00DD4959">
      <w:pPr>
        <w:spacing w:after="0" w:line="240" w:lineRule="auto"/>
        <w:jc w:val="both"/>
        <w:rPr>
          <w:rFonts w:ascii="Georgia" w:hAnsi="Georgia"/>
          <w:sz w:val="24"/>
          <w:szCs w:val="24"/>
        </w:rPr>
      </w:pPr>
    </w:p>
    <w:p w14:paraId="284B0E9A" w14:textId="77777777" w:rsidR="00DD4959" w:rsidRDefault="00DD4959" w:rsidP="00DD4959">
      <w:pPr>
        <w:spacing w:after="0" w:line="240" w:lineRule="auto"/>
        <w:jc w:val="both"/>
        <w:rPr>
          <w:rFonts w:ascii="Georgia" w:hAnsi="Georgia"/>
          <w:sz w:val="24"/>
          <w:szCs w:val="24"/>
        </w:rPr>
      </w:pPr>
    </w:p>
    <w:p w14:paraId="627BF818" w14:textId="77777777" w:rsidR="00DD4959" w:rsidRDefault="00DD4959" w:rsidP="00DD4959">
      <w:pPr>
        <w:spacing w:after="0" w:line="240" w:lineRule="auto"/>
        <w:jc w:val="both"/>
        <w:rPr>
          <w:rFonts w:ascii="Georgia" w:hAnsi="Georgia"/>
          <w:sz w:val="24"/>
          <w:szCs w:val="24"/>
        </w:rPr>
      </w:pPr>
    </w:p>
    <w:p w14:paraId="48E99BDE" w14:textId="77777777" w:rsidR="00DD4959" w:rsidRDefault="00DD4959" w:rsidP="00DD4959">
      <w:pPr>
        <w:spacing w:after="0" w:line="240" w:lineRule="auto"/>
        <w:jc w:val="both"/>
        <w:rPr>
          <w:rFonts w:ascii="Georgia" w:hAnsi="Georgia"/>
          <w:sz w:val="24"/>
          <w:szCs w:val="24"/>
        </w:rPr>
      </w:pPr>
    </w:p>
    <w:p w14:paraId="450D63BF" w14:textId="77777777" w:rsidR="00DD4959" w:rsidRDefault="00DD4959" w:rsidP="00DD4959">
      <w:pPr>
        <w:spacing w:after="0" w:line="240" w:lineRule="auto"/>
        <w:jc w:val="both"/>
        <w:rPr>
          <w:rFonts w:ascii="Georgia" w:hAnsi="Georgia"/>
          <w:sz w:val="24"/>
          <w:szCs w:val="24"/>
        </w:rPr>
      </w:pPr>
    </w:p>
    <w:p w14:paraId="2DB876E5" w14:textId="77777777" w:rsidR="00DD4959" w:rsidRDefault="00DD4959" w:rsidP="00DD4959">
      <w:pPr>
        <w:spacing w:after="0" w:line="240" w:lineRule="auto"/>
        <w:jc w:val="both"/>
        <w:rPr>
          <w:rFonts w:ascii="Georgia" w:hAnsi="Georgia"/>
          <w:sz w:val="24"/>
          <w:szCs w:val="24"/>
        </w:rPr>
      </w:pPr>
    </w:p>
    <w:p w14:paraId="18B6073C" w14:textId="77777777" w:rsidR="00DD4959" w:rsidRDefault="00DD4959" w:rsidP="00DD4959">
      <w:pPr>
        <w:spacing w:after="0" w:line="240" w:lineRule="auto"/>
        <w:jc w:val="both"/>
        <w:rPr>
          <w:rFonts w:ascii="Georgia" w:hAnsi="Georgia"/>
          <w:sz w:val="24"/>
          <w:szCs w:val="24"/>
        </w:rPr>
      </w:pPr>
    </w:p>
    <w:p w14:paraId="1A404CAF" w14:textId="77777777" w:rsidR="00DD4959" w:rsidRDefault="00DD4959" w:rsidP="00DD4959">
      <w:pPr>
        <w:spacing w:after="0" w:line="240" w:lineRule="auto"/>
        <w:jc w:val="both"/>
        <w:rPr>
          <w:rFonts w:ascii="Georgia" w:hAnsi="Georgia"/>
          <w:sz w:val="24"/>
          <w:szCs w:val="24"/>
        </w:rPr>
      </w:pPr>
    </w:p>
    <w:p w14:paraId="2FCA9EC8" w14:textId="77777777" w:rsidR="00DD4959" w:rsidRDefault="00DD4959" w:rsidP="00DD4959">
      <w:pPr>
        <w:spacing w:after="0" w:line="240" w:lineRule="auto"/>
        <w:jc w:val="both"/>
        <w:rPr>
          <w:rFonts w:ascii="Georgia" w:hAnsi="Georgia"/>
          <w:sz w:val="24"/>
          <w:szCs w:val="24"/>
        </w:rPr>
      </w:pPr>
    </w:p>
    <w:p w14:paraId="0B3A23E5" w14:textId="77777777" w:rsidR="00DD4959" w:rsidRDefault="00DD4959" w:rsidP="00DD4959">
      <w:pPr>
        <w:spacing w:after="0" w:line="240" w:lineRule="auto"/>
        <w:jc w:val="both"/>
        <w:rPr>
          <w:rFonts w:ascii="Georgia" w:hAnsi="Georgia"/>
          <w:sz w:val="24"/>
          <w:szCs w:val="24"/>
        </w:rPr>
      </w:pPr>
    </w:p>
    <w:p w14:paraId="507FB55F" w14:textId="77777777" w:rsidR="00DD4959" w:rsidRDefault="00DD4959" w:rsidP="00DD4959">
      <w:pPr>
        <w:spacing w:after="0" w:line="240" w:lineRule="auto"/>
        <w:jc w:val="both"/>
        <w:rPr>
          <w:rFonts w:ascii="Georgia" w:hAnsi="Georgia"/>
          <w:sz w:val="24"/>
          <w:szCs w:val="24"/>
        </w:rPr>
      </w:pPr>
    </w:p>
    <w:p w14:paraId="4E5DEBA8" w14:textId="77777777" w:rsidR="00DD4959" w:rsidRDefault="00DD4959" w:rsidP="00DD4959">
      <w:pPr>
        <w:spacing w:after="0" w:line="240" w:lineRule="auto"/>
        <w:jc w:val="both"/>
        <w:rPr>
          <w:rFonts w:ascii="Georgia" w:hAnsi="Georgia"/>
          <w:sz w:val="24"/>
          <w:szCs w:val="24"/>
        </w:rPr>
      </w:pPr>
    </w:p>
    <w:p w14:paraId="04266653" w14:textId="77777777" w:rsidR="00DD4959" w:rsidRDefault="00DD4959" w:rsidP="00DD4959">
      <w:pPr>
        <w:spacing w:after="0" w:line="240" w:lineRule="auto"/>
        <w:jc w:val="both"/>
        <w:rPr>
          <w:rFonts w:ascii="Georgia" w:hAnsi="Georgia"/>
          <w:sz w:val="24"/>
          <w:szCs w:val="24"/>
        </w:rPr>
      </w:pPr>
    </w:p>
    <w:p w14:paraId="50302CE8" w14:textId="77777777" w:rsidR="00DD4959" w:rsidRDefault="00DD4959" w:rsidP="00DD4959">
      <w:pPr>
        <w:spacing w:after="0" w:line="240" w:lineRule="auto"/>
        <w:jc w:val="both"/>
        <w:rPr>
          <w:rFonts w:ascii="Georgia" w:hAnsi="Georgia"/>
          <w:sz w:val="24"/>
          <w:szCs w:val="24"/>
        </w:rPr>
      </w:pPr>
    </w:p>
    <w:p w14:paraId="6337A74E" w14:textId="77777777" w:rsidR="00DD4959" w:rsidRDefault="00DD4959" w:rsidP="00DD4959">
      <w:pPr>
        <w:spacing w:after="0" w:line="240" w:lineRule="auto"/>
        <w:jc w:val="both"/>
        <w:rPr>
          <w:rFonts w:ascii="Georgia" w:hAnsi="Georgia"/>
          <w:sz w:val="24"/>
          <w:szCs w:val="24"/>
        </w:rPr>
      </w:pPr>
    </w:p>
    <w:p w14:paraId="691A522C" w14:textId="77777777" w:rsidR="00DD4959" w:rsidRDefault="00DD4959" w:rsidP="00DD4959">
      <w:pPr>
        <w:spacing w:after="0" w:line="240" w:lineRule="auto"/>
        <w:jc w:val="both"/>
        <w:rPr>
          <w:rFonts w:ascii="Georgia" w:hAnsi="Georgia"/>
          <w:sz w:val="24"/>
          <w:szCs w:val="24"/>
        </w:rPr>
      </w:pPr>
    </w:p>
    <w:p w14:paraId="31CF3EF9" w14:textId="77777777" w:rsidR="00DD4959" w:rsidRDefault="00DD4959" w:rsidP="00DD4959">
      <w:pPr>
        <w:spacing w:after="0" w:line="240" w:lineRule="auto"/>
        <w:jc w:val="both"/>
        <w:rPr>
          <w:rFonts w:ascii="Georgia" w:hAnsi="Georgia"/>
          <w:sz w:val="24"/>
          <w:szCs w:val="24"/>
        </w:rPr>
      </w:pPr>
    </w:p>
    <w:p w14:paraId="76AF99E4" w14:textId="77777777" w:rsidR="00DD4959" w:rsidRDefault="00DD4959" w:rsidP="00DD4959">
      <w:pPr>
        <w:spacing w:after="0" w:line="240" w:lineRule="auto"/>
        <w:jc w:val="both"/>
        <w:rPr>
          <w:rFonts w:ascii="Georgia" w:hAnsi="Georgia"/>
          <w:sz w:val="24"/>
          <w:szCs w:val="24"/>
        </w:rPr>
      </w:pPr>
    </w:p>
    <w:p w14:paraId="49AFABF3" w14:textId="77777777" w:rsidR="00DD4959" w:rsidRPr="00F824DA" w:rsidRDefault="00DD4959" w:rsidP="00DD4959">
      <w:pPr>
        <w:spacing w:after="0" w:line="240" w:lineRule="auto"/>
        <w:jc w:val="both"/>
        <w:rPr>
          <w:rFonts w:ascii="Georgia" w:hAnsi="Georgia"/>
          <w:sz w:val="24"/>
          <w:szCs w:val="24"/>
        </w:rPr>
      </w:pPr>
    </w:p>
    <w:p w14:paraId="7364674F" w14:textId="77777777" w:rsidR="00DD4959" w:rsidRPr="00F824DA" w:rsidRDefault="00DD4959" w:rsidP="00DD4959">
      <w:pPr>
        <w:spacing w:after="0" w:line="240" w:lineRule="auto"/>
        <w:jc w:val="both"/>
        <w:rPr>
          <w:rFonts w:ascii="Georgia" w:hAnsi="Georgia"/>
          <w:sz w:val="24"/>
          <w:szCs w:val="24"/>
        </w:rPr>
      </w:pPr>
    </w:p>
    <w:p w14:paraId="6DDC4053" w14:textId="77777777" w:rsidR="003E7911" w:rsidRDefault="003E7911" w:rsidP="00F3421E">
      <w:pPr>
        <w:pageBreakBefore/>
        <w:autoSpaceDE w:val="0"/>
        <w:autoSpaceDN w:val="0"/>
        <w:adjustRightInd w:val="0"/>
        <w:spacing w:after="0" w:line="240" w:lineRule="auto"/>
        <w:rPr>
          <w:rFonts w:ascii="Arial" w:hAnsi="Arial" w:cs="Arial"/>
          <w:b/>
          <w:bCs/>
          <w:sz w:val="23"/>
          <w:szCs w:val="23"/>
          <w:lang w:val="es-MX"/>
        </w:rPr>
      </w:pPr>
    </w:p>
    <w:p w14:paraId="359CAF75" w14:textId="77777777" w:rsidR="003E7911" w:rsidRPr="00F3421E" w:rsidRDefault="003E7911" w:rsidP="00F3421E">
      <w:pPr>
        <w:pageBreakBefore/>
        <w:autoSpaceDE w:val="0"/>
        <w:autoSpaceDN w:val="0"/>
        <w:adjustRightInd w:val="0"/>
        <w:spacing w:after="0" w:line="240" w:lineRule="auto"/>
        <w:rPr>
          <w:rFonts w:ascii="Times New Roman" w:hAnsi="Times New Roman" w:cs="Times New Roman"/>
          <w:sz w:val="23"/>
          <w:szCs w:val="23"/>
          <w:lang w:val="es-MX"/>
        </w:rPr>
      </w:pPr>
    </w:p>
    <w:p w14:paraId="5703E65B" w14:textId="77777777" w:rsidR="00F3421E" w:rsidRPr="00F3421E" w:rsidRDefault="00F3421E" w:rsidP="00F3421E">
      <w:pPr>
        <w:pageBreakBefore/>
        <w:autoSpaceDE w:val="0"/>
        <w:autoSpaceDN w:val="0"/>
        <w:adjustRightInd w:val="0"/>
        <w:spacing w:after="0" w:line="240" w:lineRule="auto"/>
        <w:rPr>
          <w:rFonts w:ascii="Times New Roman" w:hAnsi="Times New Roman" w:cs="Times New Roman"/>
          <w:sz w:val="23"/>
          <w:szCs w:val="23"/>
          <w:lang w:val="es-MX"/>
        </w:rPr>
      </w:pPr>
      <w:r w:rsidRPr="00F3421E">
        <w:rPr>
          <w:rFonts w:ascii="Times New Roman" w:hAnsi="Times New Roman" w:cs="Times New Roman"/>
          <w:sz w:val="23"/>
          <w:szCs w:val="23"/>
          <w:lang w:val="es-MX"/>
        </w:rPr>
        <w:lastRenderedPageBreak/>
        <w:t xml:space="preserve">90 </w:t>
      </w:r>
    </w:p>
    <w:p w14:paraId="4BA91C81" w14:textId="77777777" w:rsidR="003F4F2D" w:rsidRPr="003F4F2D" w:rsidRDefault="003F4F2D" w:rsidP="003F4F2D">
      <w:pPr>
        <w:pageBreakBefore/>
        <w:autoSpaceDE w:val="0"/>
        <w:autoSpaceDN w:val="0"/>
        <w:adjustRightInd w:val="0"/>
        <w:spacing w:after="0" w:line="240" w:lineRule="auto"/>
        <w:rPr>
          <w:rFonts w:ascii="Times New Roman" w:hAnsi="Times New Roman" w:cs="Times New Roman"/>
          <w:sz w:val="23"/>
          <w:szCs w:val="23"/>
          <w:lang w:val="es-MX"/>
        </w:rPr>
      </w:pPr>
    </w:p>
    <w:p w14:paraId="31B76CD6"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64D71DC4"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2B9DC1BE"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E1E722F"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10F5EF2"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5BA5D01"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698EC933"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25C9A190"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4347EAB4"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3903C99E"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615A7E26"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67A66A25"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7642EE52"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00BDBAAD"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09AF2E22"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20897312"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41038AA"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0D5AC005"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6D852AF9"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28CE8446"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15B547FA"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6696ED6D"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471F63DC"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1A46D307"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2A1A80CC"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5CBD000"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06F76B31"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CD7EC73"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6296D3B6"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4F44E873"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21965CDF"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2075895E"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8239105"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677F5DA8"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1C38E501"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4DB60B37"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BD90B21"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308CDC23"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26E5FAD1"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FD3DE12" w14:textId="77777777" w:rsidR="003F4F2D" w:rsidRDefault="003F4F2D" w:rsidP="003F4F2D">
      <w:pPr>
        <w:autoSpaceDE w:val="0"/>
        <w:autoSpaceDN w:val="0"/>
        <w:adjustRightInd w:val="0"/>
        <w:spacing w:after="0" w:line="240" w:lineRule="auto"/>
        <w:rPr>
          <w:rFonts w:ascii="Arial" w:hAnsi="Arial" w:cs="Arial"/>
          <w:b/>
          <w:bCs/>
          <w:color w:val="000000"/>
          <w:sz w:val="28"/>
          <w:szCs w:val="28"/>
          <w:lang w:val="es-MX"/>
        </w:rPr>
      </w:pPr>
    </w:p>
    <w:p w14:paraId="5DFB3094" w14:textId="77777777" w:rsidR="003F4F2D" w:rsidRPr="003F4F2D" w:rsidRDefault="003F4F2D" w:rsidP="003F4F2D">
      <w:pPr>
        <w:pageBreakBefore/>
        <w:autoSpaceDE w:val="0"/>
        <w:autoSpaceDN w:val="0"/>
        <w:adjustRightInd w:val="0"/>
        <w:spacing w:after="0" w:line="240" w:lineRule="auto"/>
        <w:rPr>
          <w:rFonts w:ascii="Times New Roman" w:hAnsi="Times New Roman" w:cs="Times New Roman"/>
          <w:sz w:val="28"/>
          <w:szCs w:val="28"/>
          <w:lang w:val="es-MX"/>
        </w:rPr>
      </w:pPr>
    </w:p>
    <w:p w14:paraId="08838805" w14:textId="77777777" w:rsidR="003F4F2D" w:rsidRPr="001728F3" w:rsidRDefault="003F4F2D" w:rsidP="003F4F2D">
      <w:pPr>
        <w:jc w:val="both"/>
        <w:rPr>
          <w:rFonts w:ascii="Arial" w:hAnsi="Arial" w:cs="Arial"/>
          <w:sz w:val="28"/>
          <w:szCs w:val="28"/>
        </w:rPr>
      </w:pPr>
    </w:p>
    <w:p w14:paraId="3905CAA9" w14:textId="77777777" w:rsidR="003F4F2D" w:rsidRPr="001728F3" w:rsidRDefault="003F4F2D" w:rsidP="003F4F2D">
      <w:pPr>
        <w:autoSpaceDE w:val="0"/>
        <w:autoSpaceDN w:val="0"/>
        <w:adjustRightInd w:val="0"/>
        <w:jc w:val="both"/>
        <w:rPr>
          <w:rFonts w:ascii="Arial" w:hAnsi="Arial" w:cs="Arial"/>
          <w:sz w:val="28"/>
          <w:szCs w:val="28"/>
        </w:rPr>
      </w:pPr>
    </w:p>
    <w:p w14:paraId="2E3C7AA1" w14:textId="77777777" w:rsidR="003F4F2D" w:rsidRPr="001728F3" w:rsidRDefault="003F4F2D" w:rsidP="003F4F2D">
      <w:pPr>
        <w:spacing w:line="360" w:lineRule="auto"/>
        <w:jc w:val="both"/>
        <w:rPr>
          <w:rFonts w:ascii="Arial" w:hAnsi="Arial" w:cs="Arial"/>
          <w:bCs/>
          <w:sz w:val="28"/>
          <w:szCs w:val="28"/>
        </w:rPr>
      </w:pPr>
    </w:p>
    <w:p w14:paraId="61394608" w14:textId="77777777" w:rsidR="003F4F2D" w:rsidRPr="003F4F2D" w:rsidRDefault="003F4F2D" w:rsidP="003F4F2D">
      <w:pPr>
        <w:autoSpaceDE w:val="0"/>
        <w:autoSpaceDN w:val="0"/>
        <w:adjustRightInd w:val="0"/>
        <w:spacing w:after="0" w:line="240" w:lineRule="auto"/>
        <w:rPr>
          <w:rFonts w:ascii="Arial" w:hAnsi="Arial" w:cs="Arial"/>
          <w:sz w:val="28"/>
          <w:szCs w:val="28"/>
        </w:rPr>
      </w:pPr>
    </w:p>
    <w:p w14:paraId="6D408F0C" w14:textId="77777777" w:rsidR="00A030B0" w:rsidRPr="001728F3" w:rsidRDefault="00A030B0" w:rsidP="00A030B0">
      <w:pPr>
        <w:spacing w:line="360" w:lineRule="auto"/>
        <w:jc w:val="both"/>
        <w:rPr>
          <w:rFonts w:ascii="Arial" w:hAnsi="Arial" w:cs="Arial"/>
          <w:bCs/>
          <w:sz w:val="28"/>
          <w:szCs w:val="28"/>
        </w:rPr>
      </w:pPr>
    </w:p>
    <w:p w14:paraId="60BCC002" w14:textId="77777777" w:rsidR="00A030B0" w:rsidRPr="002B519F" w:rsidRDefault="00A030B0" w:rsidP="006602B3">
      <w:pPr>
        <w:spacing w:line="360" w:lineRule="auto"/>
        <w:jc w:val="both"/>
        <w:rPr>
          <w:rFonts w:ascii="Arial" w:hAnsi="Arial" w:cs="Arial"/>
          <w:bCs/>
          <w:sz w:val="28"/>
          <w:szCs w:val="28"/>
        </w:rPr>
      </w:pPr>
    </w:p>
    <w:p w14:paraId="441F0849" w14:textId="77777777" w:rsidR="006602B3" w:rsidRPr="002B519F" w:rsidRDefault="006602B3" w:rsidP="006602B3">
      <w:pPr>
        <w:pStyle w:val="Prrafodelista"/>
        <w:spacing w:line="360" w:lineRule="auto"/>
        <w:ind w:left="480"/>
        <w:jc w:val="both"/>
        <w:rPr>
          <w:rFonts w:ascii="Arial" w:hAnsi="Arial" w:cs="Arial"/>
          <w:sz w:val="28"/>
          <w:szCs w:val="28"/>
        </w:rPr>
      </w:pPr>
    </w:p>
    <w:p w14:paraId="758DA026" w14:textId="77777777" w:rsidR="00E12830" w:rsidRPr="002B519F" w:rsidRDefault="00E12830" w:rsidP="006602B3">
      <w:pPr>
        <w:spacing w:line="360" w:lineRule="auto"/>
        <w:rPr>
          <w:rFonts w:ascii="Arial" w:hAnsi="Arial" w:cs="Arial"/>
          <w:bCs/>
          <w:sz w:val="28"/>
          <w:szCs w:val="28"/>
        </w:rPr>
      </w:pPr>
      <w:r w:rsidRPr="002B519F">
        <w:rPr>
          <w:sz w:val="28"/>
          <w:szCs w:val="28"/>
        </w:rPr>
        <w:t xml:space="preserve">                                                                                    </w:t>
      </w:r>
    </w:p>
    <w:p w14:paraId="5545C485" w14:textId="77777777" w:rsidR="00E12830" w:rsidRPr="002B519F" w:rsidRDefault="00E12830" w:rsidP="00E12830">
      <w:pPr>
        <w:pStyle w:val="Ttulo2"/>
        <w:rPr>
          <w:rFonts w:ascii="Arial" w:hAnsi="Arial" w:cs="Arial"/>
          <w:color w:val="auto"/>
          <w:sz w:val="28"/>
          <w:szCs w:val="28"/>
        </w:rPr>
      </w:pPr>
    </w:p>
    <w:p w14:paraId="7090FFC0" w14:textId="77777777" w:rsidR="00E12830" w:rsidRDefault="00E12830" w:rsidP="008417FF">
      <w:pPr>
        <w:autoSpaceDE w:val="0"/>
        <w:autoSpaceDN w:val="0"/>
        <w:adjustRightInd w:val="0"/>
        <w:spacing w:after="0" w:line="276" w:lineRule="auto"/>
        <w:rPr>
          <w:rFonts w:ascii="Arial" w:hAnsi="Arial" w:cs="Arial"/>
          <w:color w:val="000000"/>
          <w:sz w:val="28"/>
          <w:szCs w:val="28"/>
          <w:lang w:val="es-MX"/>
        </w:rPr>
      </w:pPr>
    </w:p>
    <w:p w14:paraId="05B05600" w14:textId="77777777" w:rsidR="00E12830" w:rsidRPr="008417FF" w:rsidRDefault="00E12830" w:rsidP="008417FF">
      <w:pPr>
        <w:autoSpaceDE w:val="0"/>
        <w:autoSpaceDN w:val="0"/>
        <w:adjustRightInd w:val="0"/>
        <w:spacing w:after="0" w:line="276" w:lineRule="auto"/>
        <w:rPr>
          <w:rFonts w:ascii="Arial" w:hAnsi="Arial" w:cs="Arial"/>
          <w:color w:val="000000"/>
          <w:sz w:val="28"/>
          <w:szCs w:val="28"/>
          <w:lang w:val="es-MX"/>
        </w:rPr>
      </w:pPr>
    </w:p>
    <w:p w14:paraId="58DFEB2E" w14:textId="77777777" w:rsidR="008417FF" w:rsidRPr="003C0F42" w:rsidRDefault="008417FF" w:rsidP="008417FF">
      <w:pPr>
        <w:spacing w:line="276" w:lineRule="auto"/>
        <w:rPr>
          <w:rFonts w:ascii="Arial" w:hAnsi="Arial" w:cs="Arial"/>
          <w:sz w:val="28"/>
          <w:szCs w:val="28"/>
        </w:rPr>
      </w:pPr>
    </w:p>
    <w:p w14:paraId="214E31DC" w14:textId="77777777" w:rsidR="003C0F42" w:rsidRPr="003C0F42" w:rsidRDefault="003C0F42" w:rsidP="008417FF">
      <w:pPr>
        <w:spacing w:line="276" w:lineRule="auto"/>
        <w:jc w:val="both"/>
        <w:rPr>
          <w:rFonts w:ascii="Arial" w:hAnsi="Arial" w:cs="Arial"/>
          <w:sz w:val="28"/>
          <w:szCs w:val="28"/>
        </w:rPr>
      </w:pPr>
    </w:p>
    <w:p w14:paraId="4FDB78D9" w14:textId="77777777" w:rsidR="003C0F42" w:rsidRDefault="003C0F42" w:rsidP="0099026D">
      <w:pPr>
        <w:spacing w:line="360" w:lineRule="auto"/>
        <w:jc w:val="both"/>
        <w:rPr>
          <w:rFonts w:ascii="Arial" w:hAnsi="Arial" w:cs="Arial"/>
          <w:sz w:val="28"/>
          <w:szCs w:val="28"/>
        </w:rPr>
      </w:pPr>
    </w:p>
    <w:p w14:paraId="31B7F1F4" w14:textId="77777777" w:rsidR="003C0F42" w:rsidRDefault="003C0F42" w:rsidP="0099026D">
      <w:pPr>
        <w:spacing w:line="360" w:lineRule="auto"/>
        <w:jc w:val="both"/>
        <w:rPr>
          <w:rFonts w:ascii="Arial" w:hAnsi="Arial" w:cs="Arial"/>
          <w:sz w:val="28"/>
          <w:szCs w:val="28"/>
        </w:rPr>
      </w:pPr>
    </w:p>
    <w:p w14:paraId="78C9DE4D" w14:textId="77777777" w:rsidR="003C0F42" w:rsidRDefault="003C0F42" w:rsidP="0099026D">
      <w:pPr>
        <w:spacing w:line="360" w:lineRule="auto"/>
        <w:jc w:val="both"/>
        <w:rPr>
          <w:rFonts w:ascii="Arial" w:hAnsi="Arial" w:cs="Arial"/>
          <w:sz w:val="28"/>
          <w:szCs w:val="28"/>
        </w:rPr>
      </w:pPr>
    </w:p>
    <w:p w14:paraId="736226CE" w14:textId="77777777" w:rsidR="003C0F42" w:rsidRDefault="003C0F42" w:rsidP="0099026D">
      <w:pPr>
        <w:spacing w:line="360" w:lineRule="auto"/>
        <w:jc w:val="both"/>
        <w:rPr>
          <w:rFonts w:ascii="Arial" w:hAnsi="Arial" w:cs="Arial"/>
          <w:sz w:val="28"/>
          <w:szCs w:val="28"/>
        </w:rPr>
      </w:pPr>
    </w:p>
    <w:p w14:paraId="1777B057" w14:textId="77777777" w:rsidR="003C0F42" w:rsidRDefault="003C0F42" w:rsidP="0099026D">
      <w:pPr>
        <w:spacing w:line="360" w:lineRule="auto"/>
        <w:jc w:val="both"/>
        <w:rPr>
          <w:rFonts w:ascii="Arial" w:hAnsi="Arial" w:cs="Arial"/>
          <w:sz w:val="28"/>
          <w:szCs w:val="28"/>
        </w:rPr>
      </w:pPr>
    </w:p>
    <w:p w14:paraId="65B4A4B0" w14:textId="77777777" w:rsidR="003C0F42" w:rsidRDefault="003C0F42" w:rsidP="0099026D">
      <w:pPr>
        <w:spacing w:line="360" w:lineRule="auto"/>
        <w:jc w:val="both"/>
        <w:rPr>
          <w:rFonts w:ascii="Arial" w:hAnsi="Arial" w:cs="Arial"/>
          <w:sz w:val="28"/>
          <w:szCs w:val="28"/>
        </w:rPr>
      </w:pPr>
    </w:p>
    <w:p w14:paraId="5E1EDEC9" w14:textId="77777777" w:rsidR="003C0F42" w:rsidRDefault="003C0F42" w:rsidP="0099026D">
      <w:pPr>
        <w:spacing w:line="360" w:lineRule="auto"/>
        <w:jc w:val="both"/>
        <w:rPr>
          <w:rFonts w:ascii="Arial" w:hAnsi="Arial" w:cs="Arial"/>
          <w:sz w:val="28"/>
          <w:szCs w:val="28"/>
        </w:rPr>
      </w:pPr>
    </w:p>
    <w:p w14:paraId="61559F9B" w14:textId="77777777" w:rsidR="003C0F42" w:rsidRDefault="003C0F42" w:rsidP="0099026D">
      <w:pPr>
        <w:spacing w:line="360" w:lineRule="auto"/>
        <w:jc w:val="both"/>
        <w:rPr>
          <w:rFonts w:ascii="Arial" w:hAnsi="Arial" w:cs="Arial"/>
          <w:sz w:val="28"/>
          <w:szCs w:val="28"/>
        </w:rPr>
      </w:pPr>
    </w:p>
    <w:p w14:paraId="2CD8EE4D" w14:textId="77777777" w:rsidR="003C0F42" w:rsidRDefault="003C0F42" w:rsidP="0099026D">
      <w:pPr>
        <w:spacing w:line="360" w:lineRule="auto"/>
        <w:jc w:val="both"/>
        <w:rPr>
          <w:rFonts w:ascii="Arial" w:hAnsi="Arial" w:cs="Arial"/>
          <w:sz w:val="28"/>
          <w:szCs w:val="28"/>
        </w:rPr>
      </w:pPr>
    </w:p>
    <w:p w14:paraId="193AD684" w14:textId="77777777" w:rsidR="003C0F42" w:rsidRDefault="003C0F42" w:rsidP="0099026D">
      <w:pPr>
        <w:spacing w:line="360" w:lineRule="auto"/>
        <w:jc w:val="both"/>
        <w:rPr>
          <w:rFonts w:ascii="Arial" w:hAnsi="Arial" w:cs="Arial"/>
          <w:sz w:val="28"/>
          <w:szCs w:val="28"/>
        </w:rPr>
      </w:pPr>
    </w:p>
    <w:p w14:paraId="014457EE" w14:textId="77777777" w:rsidR="003C0F42" w:rsidRDefault="003C0F42" w:rsidP="0099026D">
      <w:pPr>
        <w:spacing w:line="360" w:lineRule="auto"/>
        <w:jc w:val="both"/>
        <w:rPr>
          <w:rFonts w:ascii="Arial" w:hAnsi="Arial" w:cs="Arial"/>
          <w:sz w:val="28"/>
          <w:szCs w:val="28"/>
        </w:rPr>
      </w:pPr>
    </w:p>
    <w:p w14:paraId="35EDEE00" w14:textId="77777777" w:rsidR="003C0F42" w:rsidRDefault="003C0F42" w:rsidP="0099026D">
      <w:pPr>
        <w:spacing w:line="360" w:lineRule="auto"/>
        <w:jc w:val="both"/>
        <w:rPr>
          <w:rFonts w:ascii="Arial" w:hAnsi="Arial" w:cs="Arial"/>
          <w:sz w:val="28"/>
          <w:szCs w:val="28"/>
        </w:rPr>
      </w:pPr>
    </w:p>
    <w:p w14:paraId="03D033BF" w14:textId="77777777" w:rsidR="003C0F42" w:rsidRDefault="003C0F42" w:rsidP="0099026D">
      <w:pPr>
        <w:spacing w:line="360" w:lineRule="auto"/>
        <w:jc w:val="both"/>
        <w:rPr>
          <w:rFonts w:ascii="Arial" w:hAnsi="Arial" w:cs="Arial"/>
          <w:sz w:val="28"/>
          <w:szCs w:val="28"/>
        </w:rPr>
      </w:pPr>
    </w:p>
    <w:p w14:paraId="655DD8BD" w14:textId="77777777" w:rsidR="003C0F42" w:rsidRDefault="003C0F42" w:rsidP="0099026D">
      <w:pPr>
        <w:spacing w:line="360" w:lineRule="auto"/>
        <w:jc w:val="both"/>
        <w:rPr>
          <w:rFonts w:ascii="Arial" w:hAnsi="Arial" w:cs="Arial"/>
          <w:sz w:val="28"/>
          <w:szCs w:val="28"/>
        </w:rPr>
      </w:pPr>
    </w:p>
    <w:p w14:paraId="5C50A6E5" w14:textId="77777777" w:rsidR="003C0F42" w:rsidRPr="0099026D" w:rsidRDefault="003C0F42" w:rsidP="0099026D">
      <w:pPr>
        <w:spacing w:line="360" w:lineRule="auto"/>
        <w:jc w:val="both"/>
        <w:rPr>
          <w:rFonts w:ascii="Arial" w:hAnsi="Arial" w:cs="Arial"/>
          <w:sz w:val="28"/>
          <w:szCs w:val="28"/>
          <w:lang w:val="es-ES_tradnl"/>
        </w:rPr>
      </w:pPr>
    </w:p>
    <w:p w14:paraId="1D1F9009" w14:textId="77777777" w:rsidR="00050374" w:rsidRPr="0099026D" w:rsidRDefault="00050374" w:rsidP="00B400BE">
      <w:pPr>
        <w:pStyle w:val="Encabezado"/>
        <w:tabs>
          <w:tab w:val="clear" w:pos="4419"/>
          <w:tab w:val="clear" w:pos="8838"/>
        </w:tabs>
        <w:jc w:val="both"/>
        <w:rPr>
          <w:rFonts w:ascii="Arial" w:hAnsi="Arial" w:cs="Arial"/>
          <w:bCs/>
          <w:sz w:val="28"/>
          <w:szCs w:val="28"/>
        </w:rPr>
      </w:pPr>
    </w:p>
    <w:p w14:paraId="5EE571E0" w14:textId="77777777" w:rsidR="00050374" w:rsidRDefault="00050374" w:rsidP="00B400BE">
      <w:pPr>
        <w:pStyle w:val="Encabezado"/>
        <w:tabs>
          <w:tab w:val="clear" w:pos="4419"/>
          <w:tab w:val="clear" w:pos="8838"/>
        </w:tabs>
        <w:jc w:val="center"/>
        <w:rPr>
          <w:rFonts w:ascii="Arial" w:hAnsi="Arial" w:cs="Arial"/>
          <w:sz w:val="24"/>
          <w:szCs w:val="24"/>
          <w:lang w:val="es-ES_tradnl"/>
        </w:rPr>
      </w:pPr>
    </w:p>
    <w:p w14:paraId="234E7897" w14:textId="77777777" w:rsidR="00B400BE" w:rsidRDefault="00B400BE" w:rsidP="00B400BE">
      <w:pPr>
        <w:pStyle w:val="Encabezado"/>
        <w:tabs>
          <w:tab w:val="clear" w:pos="4419"/>
          <w:tab w:val="clear" w:pos="8838"/>
        </w:tabs>
        <w:jc w:val="center"/>
        <w:rPr>
          <w:rFonts w:ascii="Arial" w:hAnsi="Arial" w:cs="Arial"/>
          <w:sz w:val="24"/>
          <w:szCs w:val="24"/>
          <w:lang w:val="es-ES_tradnl"/>
        </w:rPr>
      </w:pPr>
    </w:p>
    <w:p w14:paraId="14750702" w14:textId="77777777" w:rsidR="0099026D" w:rsidRDefault="0099026D" w:rsidP="0099026D">
      <w:pPr>
        <w:spacing w:line="240" w:lineRule="auto"/>
        <w:rPr>
          <w:rFonts w:ascii="Arial" w:hAnsi="Arial" w:cs="Arial"/>
          <w:sz w:val="28"/>
          <w:szCs w:val="28"/>
          <w:lang w:val="es-ES_tradnl"/>
        </w:rPr>
      </w:pPr>
    </w:p>
    <w:p w14:paraId="689A9C82" w14:textId="77777777" w:rsidR="003C0F42" w:rsidRPr="00E12830" w:rsidRDefault="003C0F42" w:rsidP="00E12830">
      <w:pPr>
        <w:spacing w:line="240" w:lineRule="auto"/>
        <w:rPr>
          <w:rFonts w:ascii="Arial" w:hAnsi="Arial" w:cs="Arial"/>
          <w:sz w:val="28"/>
          <w:szCs w:val="28"/>
        </w:rPr>
      </w:pPr>
    </w:p>
    <w:sectPr w:rsidR="003C0F42" w:rsidRPr="00E12830" w:rsidSect="00CD3DB0">
      <w:headerReference w:type="default" r:id="rId18"/>
      <w:footerReference w:type="default" r:id="rId19"/>
      <w:pgSz w:w="11906" w:h="16838"/>
      <w:pgMar w:top="1956" w:right="1701" w:bottom="1418" w:left="1701" w:header="425" w:footer="1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0B25" w14:textId="77777777" w:rsidR="003368F1" w:rsidRDefault="003368F1" w:rsidP="008363C1">
      <w:pPr>
        <w:spacing w:after="0" w:line="240" w:lineRule="auto"/>
      </w:pPr>
      <w:r>
        <w:separator/>
      </w:r>
    </w:p>
  </w:endnote>
  <w:endnote w:type="continuationSeparator" w:id="0">
    <w:p w14:paraId="281625EE" w14:textId="77777777" w:rsidR="003368F1" w:rsidRDefault="003368F1" w:rsidP="0083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alinga">
    <w:charset w:val="00"/>
    <w:family w:val="swiss"/>
    <w:pitch w:val="variable"/>
    <w:sig w:usb0="00080003" w:usb1="00000000" w:usb2="00000000" w:usb3="00000000" w:csb0="00000001" w:csb1="00000000"/>
  </w:font>
  <w:font w:name="Conv_Roboto-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NovareseITCbyBT-Bold">
    <w:altName w:val="Cambria"/>
    <w:panose1 w:val="00000000000000000000"/>
    <w:charset w:val="00"/>
    <w:family w:val="roman"/>
    <w:notTrueType/>
    <w:pitch w:val="default"/>
    <w:sig w:usb0="00000003" w:usb1="00000000" w:usb2="00000000" w:usb3="00000000" w:csb0="00000001" w:csb1="00000000"/>
  </w:font>
  <w:font w:name="Bree-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46345"/>
      <w:docPartObj>
        <w:docPartGallery w:val="Page Numbers (Bottom of Page)"/>
        <w:docPartUnique/>
      </w:docPartObj>
    </w:sdtPr>
    <w:sdtEndPr/>
    <w:sdtContent>
      <w:p w14:paraId="4CA26318" w14:textId="77777777" w:rsidR="00381913" w:rsidRDefault="00381913">
        <w:pPr>
          <w:pStyle w:val="Piedepgina"/>
        </w:pPr>
        <w:r>
          <w:rPr>
            <w:rFonts w:asciiTheme="majorHAnsi" w:eastAsiaTheme="majorEastAsia" w:hAnsiTheme="majorHAnsi" w:cstheme="majorBidi"/>
            <w:noProof/>
            <w:sz w:val="28"/>
            <w:szCs w:val="28"/>
            <w:lang w:val="es-MX" w:eastAsia="es-MX"/>
          </w:rPr>
          <mc:AlternateContent>
            <mc:Choice Requires="wps">
              <w:drawing>
                <wp:anchor distT="0" distB="0" distL="114300" distR="114300" simplePos="0" relativeHeight="251659264" behindDoc="0" locked="0" layoutInCell="1" allowOverlap="1" wp14:anchorId="244A69D2" wp14:editId="55CA5615">
                  <wp:simplePos x="0" y="0"/>
                  <wp:positionH relativeFrom="margin">
                    <wp:posOffset>2491740</wp:posOffset>
                  </wp:positionH>
                  <wp:positionV relativeFrom="bottomMargin">
                    <wp:align>top</wp:align>
                  </wp:positionV>
                  <wp:extent cx="844550" cy="361950"/>
                  <wp:effectExtent l="0" t="0" r="12700" b="19050"/>
                  <wp:wrapNone/>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361950"/>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6C2354E0" w14:textId="77777777" w:rsidR="00381913" w:rsidRDefault="00381913">
                              <w:pPr>
                                <w:jc w:val="center"/>
                              </w:pPr>
                              <w:r>
                                <w:fldChar w:fldCharType="begin"/>
                              </w:r>
                              <w:r>
                                <w:instrText>PAGE    \* MERGEFORMAT</w:instrText>
                              </w:r>
                              <w:r>
                                <w:fldChar w:fldCharType="separate"/>
                              </w:r>
                              <w:r w:rsidR="009F05F7" w:rsidRPr="009F05F7">
                                <w:rPr>
                                  <w:noProof/>
                                  <w:color w:val="808080" w:themeColor="text1" w:themeTint="7F"/>
                                  <w:lang w:val="es-ES"/>
                                </w:rPr>
                                <w:t>1</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A69D2" id="Forma libre 3" o:spid="_x0000_s1031" style="position:absolute;margin-left:196.2pt;margin-top:0;width:66.5pt;height:28.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25076488,0;7344144,842975;0,2878307;7344144,4913622;25076488,5756597;42808832,4913622;50152976,2878307;42808832,842975" o:connectangles="0,0,0,0,0,0,0,0" textboxrect="3163,3163,18437,18437"/>
                  <v:textbox>
                    <w:txbxContent>
                      <w:p w14:paraId="6C2354E0" w14:textId="77777777" w:rsidR="00381913" w:rsidRDefault="00381913">
                        <w:pPr>
                          <w:jc w:val="center"/>
                        </w:pPr>
                        <w:r>
                          <w:fldChar w:fldCharType="begin"/>
                        </w:r>
                        <w:r>
                          <w:instrText>PAGE    \* MERGEFORMAT</w:instrText>
                        </w:r>
                        <w:r>
                          <w:fldChar w:fldCharType="separate"/>
                        </w:r>
                        <w:r w:rsidR="009F05F7" w:rsidRPr="009F05F7">
                          <w:rPr>
                            <w:noProof/>
                            <w:color w:val="808080" w:themeColor="text1" w:themeTint="7F"/>
                            <w:lang w:val="es-ES"/>
                          </w:rPr>
                          <w:t>1</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E8D2" w14:textId="77777777" w:rsidR="003368F1" w:rsidRDefault="003368F1" w:rsidP="008363C1">
      <w:pPr>
        <w:spacing w:after="0" w:line="240" w:lineRule="auto"/>
      </w:pPr>
      <w:r>
        <w:separator/>
      </w:r>
    </w:p>
  </w:footnote>
  <w:footnote w:type="continuationSeparator" w:id="0">
    <w:p w14:paraId="7E7F86FC" w14:textId="77777777" w:rsidR="003368F1" w:rsidRDefault="003368F1" w:rsidP="008363C1">
      <w:pPr>
        <w:spacing w:after="0" w:line="240" w:lineRule="auto"/>
      </w:pPr>
      <w:r>
        <w:continuationSeparator/>
      </w:r>
    </w:p>
  </w:footnote>
  <w:footnote w:id="1">
    <w:p w14:paraId="4E5557B1" w14:textId="77777777" w:rsidR="00381913" w:rsidRDefault="00381913" w:rsidP="00F36A99">
      <w:pPr>
        <w:pStyle w:val="Textonotapie"/>
      </w:pPr>
      <w:r>
        <w:rPr>
          <w:rStyle w:val="Refdenotaalpie"/>
        </w:rPr>
        <w:footnoteRef/>
      </w:r>
      <w:r>
        <w:t xml:space="preserve"> Tomado de Sepúlveda Martha y otros. Protocolos para situaciones Tipo I y II, En el marco de la Ruta de atención integral del sistema nacional de convivencia escolar. 2014.</w:t>
      </w:r>
    </w:p>
    <w:p w14:paraId="3B120901" w14:textId="77777777" w:rsidR="00381913" w:rsidRDefault="00381913" w:rsidP="00F36A99">
      <w:pPr>
        <w:pStyle w:val="Textonotapie"/>
      </w:pPr>
    </w:p>
  </w:footnote>
  <w:footnote w:id="2">
    <w:p w14:paraId="3DF02DD3" w14:textId="77777777" w:rsidR="00381913" w:rsidRDefault="00381913" w:rsidP="00F36A99">
      <w:pPr>
        <w:pStyle w:val="Textonotapie"/>
      </w:pPr>
      <w:r>
        <w:rPr>
          <w:rStyle w:val="Refdenotaalpie"/>
        </w:rPr>
        <w:footnoteRef/>
      </w:r>
      <w:r>
        <w:t xml:space="preserve"> Tomado de </w:t>
      </w:r>
      <w:r w:rsidRPr="00422A89">
        <w:t>http://mediacionyviolencia.com.ar/practicas-restaurativas-en-las-escuelas/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3A5F" w14:textId="77777777" w:rsidR="00381913" w:rsidRDefault="00381913" w:rsidP="009E1B23">
    <w:pPr>
      <w:spacing w:line="360" w:lineRule="auto"/>
      <w:jc w:val="both"/>
      <w:rPr>
        <w:rFonts w:ascii="Arial" w:hAnsi="Arial" w:cs="Arial"/>
        <w:bCs/>
        <w:sz w:val="28"/>
        <w:szCs w:val="28"/>
      </w:rPr>
    </w:pPr>
  </w:p>
  <w:p w14:paraId="2F911F10" w14:textId="77777777" w:rsidR="00381913" w:rsidRDefault="003819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DB3"/>
    <w:multiLevelType w:val="hybridMultilevel"/>
    <w:tmpl w:val="8F066B24"/>
    <w:lvl w:ilvl="0" w:tplc="0C0A0019">
      <w:start w:val="1"/>
      <w:numFmt w:val="lowerLetter"/>
      <w:lvlText w:val="%1."/>
      <w:lvlJc w:val="left"/>
      <w:pPr>
        <w:tabs>
          <w:tab w:val="num" w:pos="360"/>
        </w:tabs>
        <w:ind w:left="360" w:hanging="360"/>
      </w:pPr>
    </w:lvl>
    <w:lvl w:ilvl="1" w:tplc="080A0019" w:tentative="1">
      <w:start w:val="1"/>
      <w:numFmt w:val="lowerLetter"/>
      <w:lvlText w:val="%2."/>
      <w:lvlJc w:val="left"/>
      <w:pPr>
        <w:ind w:left="20" w:hanging="360"/>
      </w:pPr>
    </w:lvl>
    <w:lvl w:ilvl="2" w:tplc="080A001B" w:tentative="1">
      <w:start w:val="1"/>
      <w:numFmt w:val="lowerRoman"/>
      <w:lvlText w:val="%3."/>
      <w:lvlJc w:val="right"/>
      <w:pPr>
        <w:ind w:left="740" w:hanging="180"/>
      </w:pPr>
    </w:lvl>
    <w:lvl w:ilvl="3" w:tplc="080A000F" w:tentative="1">
      <w:start w:val="1"/>
      <w:numFmt w:val="decimal"/>
      <w:lvlText w:val="%4."/>
      <w:lvlJc w:val="left"/>
      <w:pPr>
        <w:ind w:left="1460" w:hanging="360"/>
      </w:pPr>
    </w:lvl>
    <w:lvl w:ilvl="4" w:tplc="080A0019" w:tentative="1">
      <w:start w:val="1"/>
      <w:numFmt w:val="lowerLetter"/>
      <w:lvlText w:val="%5."/>
      <w:lvlJc w:val="left"/>
      <w:pPr>
        <w:ind w:left="2180" w:hanging="360"/>
      </w:pPr>
    </w:lvl>
    <w:lvl w:ilvl="5" w:tplc="080A001B" w:tentative="1">
      <w:start w:val="1"/>
      <w:numFmt w:val="lowerRoman"/>
      <w:lvlText w:val="%6."/>
      <w:lvlJc w:val="right"/>
      <w:pPr>
        <w:ind w:left="2900" w:hanging="180"/>
      </w:pPr>
    </w:lvl>
    <w:lvl w:ilvl="6" w:tplc="080A000F" w:tentative="1">
      <w:start w:val="1"/>
      <w:numFmt w:val="decimal"/>
      <w:lvlText w:val="%7."/>
      <w:lvlJc w:val="left"/>
      <w:pPr>
        <w:ind w:left="3620" w:hanging="360"/>
      </w:pPr>
    </w:lvl>
    <w:lvl w:ilvl="7" w:tplc="080A0019" w:tentative="1">
      <w:start w:val="1"/>
      <w:numFmt w:val="lowerLetter"/>
      <w:lvlText w:val="%8."/>
      <w:lvlJc w:val="left"/>
      <w:pPr>
        <w:ind w:left="4340" w:hanging="360"/>
      </w:pPr>
    </w:lvl>
    <w:lvl w:ilvl="8" w:tplc="080A001B" w:tentative="1">
      <w:start w:val="1"/>
      <w:numFmt w:val="lowerRoman"/>
      <w:lvlText w:val="%9."/>
      <w:lvlJc w:val="right"/>
      <w:pPr>
        <w:ind w:left="5060" w:hanging="180"/>
      </w:pPr>
    </w:lvl>
  </w:abstractNum>
  <w:abstractNum w:abstractNumId="1" w15:restartNumberingAfterBreak="0">
    <w:nsid w:val="00A26993"/>
    <w:multiLevelType w:val="hybridMultilevel"/>
    <w:tmpl w:val="13B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D17DCD"/>
    <w:multiLevelType w:val="hybridMultilevel"/>
    <w:tmpl w:val="E8C202BA"/>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1693A5B"/>
    <w:multiLevelType w:val="hybridMultilevel"/>
    <w:tmpl w:val="D5DCD308"/>
    <w:lvl w:ilvl="0" w:tplc="B052C96A">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18C0DF8"/>
    <w:multiLevelType w:val="hybridMultilevel"/>
    <w:tmpl w:val="0A8618BE"/>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36018A"/>
    <w:multiLevelType w:val="hybridMultilevel"/>
    <w:tmpl w:val="718C96D4"/>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4252124"/>
    <w:multiLevelType w:val="hybridMultilevel"/>
    <w:tmpl w:val="C8783F86"/>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4AC6878"/>
    <w:multiLevelType w:val="hybridMultilevel"/>
    <w:tmpl w:val="10029DD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4C7702F"/>
    <w:multiLevelType w:val="hybridMultilevel"/>
    <w:tmpl w:val="1F8A4AC4"/>
    <w:lvl w:ilvl="0" w:tplc="0730F998">
      <w:start w:val="1"/>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4DF06F3"/>
    <w:multiLevelType w:val="hybridMultilevel"/>
    <w:tmpl w:val="817254C0"/>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72367B5"/>
    <w:multiLevelType w:val="hybridMultilevel"/>
    <w:tmpl w:val="99B8B88E"/>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11" w15:restartNumberingAfterBreak="0">
    <w:nsid w:val="072D0020"/>
    <w:multiLevelType w:val="hybridMultilevel"/>
    <w:tmpl w:val="EF9278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84F7231"/>
    <w:multiLevelType w:val="hybridMultilevel"/>
    <w:tmpl w:val="42702A54"/>
    <w:lvl w:ilvl="0" w:tplc="6C28C4F4">
      <w:start w:val="1"/>
      <w:numFmt w:val="lowerLetter"/>
      <w:lvlText w:val="%1."/>
      <w:lvlJc w:val="left"/>
      <w:pPr>
        <w:tabs>
          <w:tab w:val="num" w:pos="700"/>
        </w:tabs>
        <w:ind w:left="680" w:hanging="340"/>
      </w:pPr>
      <w:rPr>
        <w:rFonts w:hint="default"/>
      </w:rPr>
    </w:lvl>
    <w:lvl w:ilvl="1" w:tplc="0C0A0019" w:tentative="1">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13" w15:restartNumberingAfterBreak="0">
    <w:nsid w:val="09EB2F45"/>
    <w:multiLevelType w:val="hybridMultilevel"/>
    <w:tmpl w:val="42702A54"/>
    <w:lvl w:ilvl="0" w:tplc="6C28C4F4">
      <w:start w:val="1"/>
      <w:numFmt w:val="lowerLetter"/>
      <w:lvlText w:val="%1."/>
      <w:lvlJc w:val="left"/>
      <w:pPr>
        <w:tabs>
          <w:tab w:val="num" w:pos="700"/>
        </w:tabs>
        <w:ind w:left="680" w:hanging="340"/>
      </w:pPr>
      <w:rPr>
        <w:rFonts w:hint="default"/>
      </w:rPr>
    </w:lvl>
    <w:lvl w:ilvl="1" w:tplc="0C0A0019" w:tentative="1">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14" w15:restartNumberingAfterBreak="0">
    <w:nsid w:val="0A6D3A25"/>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0AF75D39"/>
    <w:multiLevelType w:val="hybridMultilevel"/>
    <w:tmpl w:val="42702A54"/>
    <w:lvl w:ilvl="0" w:tplc="6C28C4F4">
      <w:start w:val="1"/>
      <w:numFmt w:val="lowerLetter"/>
      <w:lvlText w:val="%1."/>
      <w:lvlJc w:val="left"/>
      <w:pPr>
        <w:tabs>
          <w:tab w:val="num" w:pos="644"/>
        </w:tabs>
        <w:ind w:left="624" w:hanging="340"/>
      </w:pPr>
      <w:rPr>
        <w:rFonts w:hint="default"/>
      </w:rPr>
    </w:lvl>
    <w:lvl w:ilvl="1" w:tplc="0C0A0019" w:tentative="1">
      <w:start w:val="1"/>
      <w:numFmt w:val="lowerLetter"/>
      <w:lvlText w:val="%2."/>
      <w:lvlJc w:val="left"/>
      <w:pPr>
        <w:tabs>
          <w:tab w:val="num" w:pos="-1055"/>
        </w:tabs>
        <w:ind w:left="-1055" w:hanging="360"/>
      </w:pPr>
    </w:lvl>
    <w:lvl w:ilvl="2" w:tplc="0C0A001B" w:tentative="1">
      <w:start w:val="1"/>
      <w:numFmt w:val="lowerRoman"/>
      <w:lvlText w:val="%3."/>
      <w:lvlJc w:val="right"/>
      <w:pPr>
        <w:tabs>
          <w:tab w:val="num" w:pos="-335"/>
        </w:tabs>
        <w:ind w:left="-335" w:hanging="180"/>
      </w:pPr>
    </w:lvl>
    <w:lvl w:ilvl="3" w:tplc="0C0A000F" w:tentative="1">
      <w:start w:val="1"/>
      <w:numFmt w:val="decimal"/>
      <w:lvlText w:val="%4."/>
      <w:lvlJc w:val="left"/>
      <w:pPr>
        <w:tabs>
          <w:tab w:val="num" w:pos="385"/>
        </w:tabs>
        <w:ind w:left="385" w:hanging="360"/>
      </w:pPr>
    </w:lvl>
    <w:lvl w:ilvl="4" w:tplc="0C0A0019" w:tentative="1">
      <w:start w:val="1"/>
      <w:numFmt w:val="lowerLetter"/>
      <w:lvlText w:val="%5."/>
      <w:lvlJc w:val="left"/>
      <w:pPr>
        <w:tabs>
          <w:tab w:val="num" w:pos="1105"/>
        </w:tabs>
        <w:ind w:left="1105" w:hanging="360"/>
      </w:pPr>
    </w:lvl>
    <w:lvl w:ilvl="5" w:tplc="0C0A001B" w:tentative="1">
      <w:start w:val="1"/>
      <w:numFmt w:val="lowerRoman"/>
      <w:lvlText w:val="%6."/>
      <w:lvlJc w:val="right"/>
      <w:pPr>
        <w:tabs>
          <w:tab w:val="num" w:pos="1825"/>
        </w:tabs>
        <w:ind w:left="1825" w:hanging="180"/>
      </w:pPr>
    </w:lvl>
    <w:lvl w:ilvl="6" w:tplc="0C0A000F" w:tentative="1">
      <w:start w:val="1"/>
      <w:numFmt w:val="decimal"/>
      <w:lvlText w:val="%7."/>
      <w:lvlJc w:val="left"/>
      <w:pPr>
        <w:tabs>
          <w:tab w:val="num" w:pos="2545"/>
        </w:tabs>
        <w:ind w:left="2545" w:hanging="360"/>
      </w:pPr>
    </w:lvl>
    <w:lvl w:ilvl="7" w:tplc="0C0A0019" w:tentative="1">
      <w:start w:val="1"/>
      <w:numFmt w:val="lowerLetter"/>
      <w:lvlText w:val="%8."/>
      <w:lvlJc w:val="left"/>
      <w:pPr>
        <w:tabs>
          <w:tab w:val="num" w:pos="3265"/>
        </w:tabs>
        <w:ind w:left="3265" w:hanging="360"/>
      </w:pPr>
    </w:lvl>
    <w:lvl w:ilvl="8" w:tplc="0C0A001B" w:tentative="1">
      <w:start w:val="1"/>
      <w:numFmt w:val="lowerRoman"/>
      <w:lvlText w:val="%9."/>
      <w:lvlJc w:val="right"/>
      <w:pPr>
        <w:tabs>
          <w:tab w:val="num" w:pos="3985"/>
        </w:tabs>
        <w:ind w:left="3985" w:hanging="180"/>
      </w:pPr>
    </w:lvl>
  </w:abstractNum>
  <w:abstractNum w:abstractNumId="16" w15:restartNumberingAfterBreak="0">
    <w:nsid w:val="0BCE7E6E"/>
    <w:multiLevelType w:val="hybridMultilevel"/>
    <w:tmpl w:val="2C0290F4"/>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C89109F"/>
    <w:multiLevelType w:val="hybridMultilevel"/>
    <w:tmpl w:val="BF407366"/>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0D145F10"/>
    <w:multiLevelType w:val="hybridMultilevel"/>
    <w:tmpl w:val="7BA62A12"/>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0DEE096C"/>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 w15:restartNumberingAfterBreak="0">
    <w:nsid w:val="11896A7B"/>
    <w:multiLevelType w:val="hybridMultilevel"/>
    <w:tmpl w:val="D2545864"/>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1" w15:restartNumberingAfterBreak="0">
    <w:nsid w:val="11C61D96"/>
    <w:multiLevelType w:val="multilevel"/>
    <w:tmpl w:val="8662FE2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2FF6492"/>
    <w:multiLevelType w:val="hybridMultilevel"/>
    <w:tmpl w:val="FA124E7E"/>
    <w:lvl w:ilvl="0" w:tplc="A69E671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3CA6DA9"/>
    <w:multiLevelType w:val="hybridMultilevel"/>
    <w:tmpl w:val="19D20494"/>
    <w:lvl w:ilvl="0" w:tplc="73BEE196">
      <w:start w:val="1"/>
      <w:numFmt w:val="lowerLetter"/>
      <w:lvlText w:val="%1."/>
      <w:lvlJc w:val="left"/>
      <w:pPr>
        <w:tabs>
          <w:tab w:val="num" w:pos="700"/>
        </w:tabs>
        <w:ind w:left="680" w:hanging="340"/>
      </w:pPr>
      <w:rPr>
        <w:rFonts w:hint="default"/>
      </w:rPr>
    </w:lvl>
    <w:lvl w:ilvl="1" w:tplc="0C0A0019" w:tentative="1">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24" w15:restartNumberingAfterBreak="0">
    <w:nsid w:val="13D21D59"/>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5" w15:restartNumberingAfterBreak="0">
    <w:nsid w:val="13F1318F"/>
    <w:multiLevelType w:val="hybridMultilevel"/>
    <w:tmpl w:val="D16CBB78"/>
    <w:lvl w:ilvl="0" w:tplc="080A0019">
      <w:start w:val="1"/>
      <w:numFmt w:val="lowerLetter"/>
      <w:lvlText w:val="%1."/>
      <w:lvlJc w:val="left"/>
      <w:pPr>
        <w:ind w:left="1068" w:hanging="360"/>
      </w:pPr>
      <w:rPr>
        <w:rFonts w:hint="default"/>
      </w:rPr>
    </w:lvl>
    <w:lvl w:ilvl="1" w:tplc="240A0003" w:tentative="1">
      <w:start w:val="1"/>
      <w:numFmt w:val="bullet"/>
      <w:lvlText w:val="o"/>
      <w:lvlJc w:val="left"/>
      <w:pPr>
        <w:ind w:left="1428" w:hanging="360"/>
      </w:pPr>
      <w:rPr>
        <w:rFonts w:ascii="Courier New" w:hAnsi="Courier New" w:cs="Courier New" w:hint="default"/>
      </w:rPr>
    </w:lvl>
    <w:lvl w:ilvl="2" w:tplc="240A0005" w:tentative="1">
      <w:start w:val="1"/>
      <w:numFmt w:val="bullet"/>
      <w:lvlText w:val=""/>
      <w:lvlJc w:val="left"/>
      <w:pPr>
        <w:ind w:left="2148" w:hanging="360"/>
      </w:pPr>
      <w:rPr>
        <w:rFonts w:ascii="Marlett" w:hAnsi="Marlett" w:hint="default"/>
      </w:rPr>
    </w:lvl>
    <w:lvl w:ilvl="3" w:tplc="240A0001" w:tentative="1">
      <w:start w:val="1"/>
      <w:numFmt w:val="bullet"/>
      <w:lvlText w:val=""/>
      <w:lvlJc w:val="left"/>
      <w:pPr>
        <w:ind w:left="2868" w:hanging="360"/>
      </w:pPr>
      <w:rPr>
        <w:rFonts w:ascii="Symbol" w:hAnsi="Symbol" w:hint="default"/>
      </w:rPr>
    </w:lvl>
    <w:lvl w:ilvl="4" w:tplc="240A0003" w:tentative="1">
      <w:start w:val="1"/>
      <w:numFmt w:val="bullet"/>
      <w:lvlText w:val="o"/>
      <w:lvlJc w:val="left"/>
      <w:pPr>
        <w:ind w:left="3588" w:hanging="360"/>
      </w:pPr>
      <w:rPr>
        <w:rFonts w:ascii="Courier New" w:hAnsi="Courier New" w:cs="Courier New" w:hint="default"/>
      </w:rPr>
    </w:lvl>
    <w:lvl w:ilvl="5" w:tplc="240A0005" w:tentative="1">
      <w:start w:val="1"/>
      <w:numFmt w:val="bullet"/>
      <w:lvlText w:val=""/>
      <w:lvlJc w:val="left"/>
      <w:pPr>
        <w:ind w:left="4308" w:hanging="360"/>
      </w:pPr>
      <w:rPr>
        <w:rFonts w:ascii="Marlett" w:hAnsi="Marlett" w:hint="default"/>
      </w:rPr>
    </w:lvl>
    <w:lvl w:ilvl="6" w:tplc="240A0001" w:tentative="1">
      <w:start w:val="1"/>
      <w:numFmt w:val="bullet"/>
      <w:lvlText w:val=""/>
      <w:lvlJc w:val="left"/>
      <w:pPr>
        <w:ind w:left="5028" w:hanging="360"/>
      </w:pPr>
      <w:rPr>
        <w:rFonts w:ascii="Symbol" w:hAnsi="Symbol" w:hint="default"/>
      </w:rPr>
    </w:lvl>
    <w:lvl w:ilvl="7" w:tplc="240A0003" w:tentative="1">
      <w:start w:val="1"/>
      <w:numFmt w:val="bullet"/>
      <w:lvlText w:val="o"/>
      <w:lvlJc w:val="left"/>
      <w:pPr>
        <w:ind w:left="5748" w:hanging="360"/>
      </w:pPr>
      <w:rPr>
        <w:rFonts w:ascii="Courier New" w:hAnsi="Courier New" w:cs="Courier New" w:hint="default"/>
      </w:rPr>
    </w:lvl>
    <w:lvl w:ilvl="8" w:tplc="240A0005" w:tentative="1">
      <w:start w:val="1"/>
      <w:numFmt w:val="bullet"/>
      <w:lvlText w:val=""/>
      <w:lvlJc w:val="left"/>
      <w:pPr>
        <w:ind w:left="6468" w:hanging="360"/>
      </w:pPr>
      <w:rPr>
        <w:rFonts w:ascii="Marlett" w:hAnsi="Marlett" w:hint="default"/>
      </w:rPr>
    </w:lvl>
  </w:abstractNum>
  <w:abstractNum w:abstractNumId="26" w15:restartNumberingAfterBreak="0">
    <w:nsid w:val="14F10482"/>
    <w:multiLevelType w:val="hybridMultilevel"/>
    <w:tmpl w:val="4BC8B716"/>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6236620"/>
    <w:multiLevelType w:val="hybridMultilevel"/>
    <w:tmpl w:val="65142554"/>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16D345AB"/>
    <w:multiLevelType w:val="hybridMultilevel"/>
    <w:tmpl w:val="F92EDC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6EE62EC"/>
    <w:multiLevelType w:val="hybridMultilevel"/>
    <w:tmpl w:val="8D2665B6"/>
    <w:lvl w:ilvl="0" w:tplc="2DF45F32">
      <w:numFmt w:val="bullet"/>
      <w:lvlText w:val="•"/>
      <w:lvlJc w:val="left"/>
      <w:pPr>
        <w:ind w:left="1065" w:hanging="705"/>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78E5E7B"/>
    <w:multiLevelType w:val="hybridMultilevel"/>
    <w:tmpl w:val="B2980352"/>
    <w:lvl w:ilvl="0" w:tplc="6A129D58">
      <w:numFmt w:val="bullet"/>
      <w:lvlText w:val="•"/>
      <w:lvlJc w:val="left"/>
      <w:pPr>
        <w:ind w:left="4472" w:hanging="360"/>
      </w:pPr>
      <w:rPr>
        <w:rFonts w:ascii="Calibri" w:eastAsiaTheme="minorHAnsi" w:hAnsi="Calibri" w:cstheme="minorBidi" w:hint="default"/>
      </w:rPr>
    </w:lvl>
    <w:lvl w:ilvl="1" w:tplc="240A0003" w:tentative="1">
      <w:start w:val="1"/>
      <w:numFmt w:val="bullet"/>
      <w:lvlText w:val="o"/>
      <w:lvlJc w:val="left"/>
      <w:pPr>
        <w:ind w:left="4832" w:hanging="360"/>
      </w:pPr>
      <w:rPr>
        <w:rFonts w:ascii="Courier New" w:hAnsi="Courier New" w:cs="Courier New" w:hint="default"/>
      </w:rPr>
    </w:lvl>
    <w:lvl w:ilvl="2" w:tplc="240A0005" w:tentative="1">
      <w:start w:val="1"/>
      <w:numFmt w:val="bullet"/>
      <w:lvlText w:val=""/>
      <w:lvlJc w:val="left"/>
      <w:pPr>
        <w:ind w:left="5552" w:hanging="360"/>
      </w:pPr>
      <w:rPr>
        <w:rFonts w:ascii="Wingdings" w:hAnsi="Wingdings" w:hint="default"/>
      </w:rPr>
    </w:lvl>
    <w:lvl w:ilvl="3" w:tplc="240A0001" w:tentative="1">
      <w:start w:val="1"/>
      <w:numFmt w:val="bullet"/>
      <w:lvlText w:val=""/>
      <w:lvlJc w:val="left"/>
      <w:pPr>
        <w:ind w:left="6272" w:hanging="360"/>
      </w:pPr>
      <w:rPr>
        <w:rFonts w:ascii="Symbol" w:hAnsi="Symbol" w:hint="default"/>
      </w:rPr>
    </w:lvl>
    <w:lvl w:ilvl="4" w:tplc="240A0003" w:tentative="1">
      <w:start w:val="1"/>
      <w:numFmt w:val="bullet"/>
      <w:lvlText w:val="o"/>
      <w:lvlJc w:val="left"/>
      <w:pPr>
        <w:ind w:left="6992" w:hanging="360"/>
      </w:pPr>
      <w:rPr>
        <w:rFonts w:ascii="Courier New" w:hAnsi="Courier New" w:cs="Courier New" w:hint="default"/>
      </w:rPr>
    </w:lvl>
    <w:lvl w:ilvl="5" w:tplc="240A0005" w:tentative="1">
      <w:start w:val="1"/>
      <w:numFmt w:val="bullet"/>
      <w:lvlText w:val=""/>
      <w:lvlJc w:val="left"/>
      <w:pPr>
        <w:ind w:left="7712" w:hanging="360"/>
      </w:pPr>
      <w:rPr>
        <w:rFonts w:ascii="Wingdings" w:hAnsi="Wingdings" w:hint="default"/>
      </w:rPr>
    </w:lvl>
    <w:lvl w:ilvl="6" w:tplc="240A0001" w:tentative="1">
      <w:start w:val="1"/>
      <w:numFmt w:val="bullet"/>
      <w:lvlText w:val=""/>
      <w:lvlJc w:val="left"/>
      <w:pPr>
        <w:ind w:left="8432" w:hanging="360"/>
      </w:pPr>
      <w:rPr>
        <w:rFonts w:ascii="Symbol" w:hAnsi="Symbol" w:hint="default"/>
      </w:rPr>
    </w:lvl>
    <w:lvl w:ilvl="7" w:tplc="240A0003" w:tentative="1">
      <w:start w:val="1"/>
      <w:numFmt w:val="bullet"/>
      <w:lvlText w:val="o"/>
      <w:lvlJc w:val="left"/>
      <w:pPr>
        <w:ind w:left="9152" w:hanging="360"/>
      </w:pPr>
      <w:rPr>
        <w:rFonts w:ascii="Courier New" w:hAnsi="Courier New" w:cs="Courier New" w:hint="default"/>
      </w:rPr>
    </w:lvl>
    <w:lvl w:ilvl="8" w:tplc="240A0005" w:tentative="1">
      <w:start w:val="1"/>
      <w:numFmt w:val="bullet"/>
      <w:lvlText w:val=""/>
      <w:lvlJc w:val="left"/>
      <w:pPr>
        <w:ind w:left="9872" w:hanging="360"/>
      </w:pPr>
      <w:rPr>
        <w:rFonts w:ascii="Wingdings" w:hAnsi="Wingdings" w:hint="default"/>
      </w:rPr>
    </w:lvl>
  </w:abstractNum>
  <w:abstractNum w:abstractNumId="31" w15:restartNumberingAfterBreak="0">
    <w:nsid w:val="18D71B93"/>
    <w:multiLevelType w:val="hybridMultilevel"/>
    <w:tmpl w:val="5D666F1C"/>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2" w15:restartNumberingAfterBreak="0">
    <w:nsid w:val="1BA951AF"/>
    <w:multiLevelType w:val="hybridMultilevel"/>
    <w:tmpl w:val="C49C0E98"/>
    <w:lvl w:ilvl="0" w:tplc="240A0001">
      <w:start w:val="1"/>
      <w:numFmt w:val="bullet"/>
      <w:lvlText w:val=""/>
      <w:lvlJc w:val="left"/>
      <w:pPr>
        <w:ind w:left="360" w:hanging="360"/>
      </w:pPr>
      <w:rPr>
        <w:rFonts w:ascii="Symbol" w:hAnsi="Symbol" w:hint="default"/>
      </w:rPr>
    </w:lvl>
    <w:lvl w:ilvl="1" w:tplc="6A129D58">
      <w:numFmt w:val="bullet"/>
      <w:lvlText w:val="•"/>
      <w:lvlJc w:val="left"/>
      <w:pPr>
        <w:ind w:left="1080" w:hanging="360"/>
      </w:pPr>
      <w:rPr>
        <w:rFonts w:ascii="Calibri" w:eastAsiaTheme="minorHAnsi" w:hAnsi="Calibri" w:cstheme="minorBid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21991A1C"/>
    <w:multiLevelType w:val="hybridMultilevel"/>
    <w:tmpl w:val="8F066B24"/>
    <w:lvl w:ilvl="0" w:tplc="0C0A0019">
      <w:start w:val="1"/>
      <w:numFmt w:val="lowerLetter"/>
      <w:lvlText w:val="%1."/>
      <w:lvlJc w:val="left"/>
      <w:pPr>
        <w:tabs>
          <w:tab w:val="num" w:pos="360"/>
        </w:tabs>
        <w:ind w:left="360" w:hanging="360"/>
      </w:pPr>
    </w:lvl>
    <w:lvl w:ilvl="1" w:tplc="080A0019" w:tentative="1">
      <w:start w:val="1"/>
      <w:numFmt w:val="lowerLetter"/>
      <w:lvlText w:val="%2."/>
      <w:lvlJc w:val="left"/>
      <w:pPr>
        <w:ind w:left="20" w:hanging="360"/>
      </w:pPr>
    </w:lvl>
    <w:lvl w:ilvl="2" w:tplc="080A001B" w:tentative="1">
      <w:start w:val="1"/>
      <w:numFmt w:val="lowerRoman"/>
      <w:lvlText w:val="%3."/>
      <w:lvlJc w:val="right"/>
      <w:pPr>
        <w:ind w:left="740" w:hanging="180"/>
      </w:pPr>
    </w:lvl>
    <w:lvl w:ilvl="3" w:tplc="080A000F" w:tentative="1">
      <w:start w:val="1"/>
      <w:numFmt w:val="decimal"/>
      <w:lvlText w:val="%4."/>
      <w:lvlJc w:val="left"/>
      <w:pPr>
        <w:ind w:left="1460" w:hanging="360"/>
      </w:pPr>
    </w:lvl>
    <w:lvl w:ilvl="4" w:tplc="080A0019" w:tentative="1">
      <w:start w:val="1"/>
      <w:numFmt w:val="lowerLetter"/>
      <w:lvlText w:val="%5."/>
      <w:lvlJc w:val="left"/>
      <w:pPr>
        <w:ind w:left="2180" w:hanging="360"/>
      </w:pPr>
    </w:lvl>
    <w:lvl w:ilvl="5" w:tplc="080A001B" w:tentative="1">
      <w:start w:val="1"/>
      <w:numFmt w:val="lowerRoman"/>
      <w:lvlText w:val="%6."/>
      <w:lvlJc w:val="right"/>
      <w:pPr>
        <w:ind w:left="2900" w:hanging="180"/>
      </w:pPr>
    </w:lvl>
    <w:lvl w:ilvl="6" w:tplc="080A000F" w:tentative="1">
      <w:start w:val="1"/>
      <w:numFmt w:val="decimal"/>
      <w:lvlText w:val="%7."/>
      <w:lvlJc w:val="left"/>
      <w:pPr>
        <w:ind w:left="3620" w:hanging="360"/>
      </w:pPr>
    </w:lvl>
    <w:lvl w:ilvl="7" w:tplc="080A0019" w:tentative="1">
      <w:start w:val="1"/>
      <w:numFmt w:val="lowerLetter"/>
      <w:lvlText w:val="%8."/>
      <w:lvlJc w:val="left"/>
      <w:pPr>
        <w:ind w:left="4340" w:hanging="360"/>
      </w:pPr>
    </w:lvl>
    <w:lvl w:ilvl="8" w:tplc="080A001B" w:tentative="1">
      <w:start w:val="1"/>
      <w:numFmt w:val="lowerRoman"/>
      <w:lvlText w:val="%9."/>
      <w:lvlJc w:val="right"/>
      <w:pPr>
        <w:ind w:left="5060" w:hanging="180"/>
      </w:pPr>
    </w:lvl>
  </w:abstractNum>
  <w:abstractNum w:abstractNumId="34" w15:restartNumberingAfterBreak="0">
    <w:nsid w:val="232D1DF1"/>
    <w:multiLevelType w:val="multilevel"/>
    <w:tmpl w:val="95BCD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5365C6"/>
    <w:multiLevelType w:val="hybridMultilevel"/>
    <w:tmpl w:val="3AC6072E"/>
    <w:lvl w:ilvl="0" w:tplc="0C0A000B">
      <w:start w:val="1"/>
      <w:numFmt w:val="bullet"/>
      <w:lvlText w:val=""/>
      <w:lvlJc w:val="left"/>
      <w:pPr>
        <w:tabs>
          <w:tab w:val="num" w:pos="786"/>
        </w:tabs>
        <w:ind w:left="786" w:hanging="360"/>
      </w:pPr>
      <w:rPr>
        <w:rFonts w:ascii="Wingdings" w:hAnsi="Wingdings" w:hint="default"/>
      </w:rPr>
    </w:lvl>
    <w:lvl w:ilvl="1" w:tplc="001CB454" w:tentative="1">
      <w:start w:val="1"/>
      <w:numFmt w:val="bullet"/>
      <w:lvlText w:val="•"/>
      <w:lvlJc w:val="left"/>
      <w:pPr>
        <w:tabs>
          <w:tab w:val="num" w:pos="1440"/>
        </w:tabs>
        <w:ind w:left="1440" w:hanging="360"/>
      </w:pPr>
      <w:rPr>
        <w:rFonts w:ascii="Times New Roman" w:hAnsi="Times New Roman" w:hint="default"/>
      </w:rPr>
    </w:lvl>
    <w:lvl w:ilvl="2" w:tplc="B30C4BC4" w:tentative="1">
      <w:start w:val="1"/>
      <w:numFmt w:val="bullet"/>
      <w:lvlText w:val="•"/>
      <w:lvlJc w:val="left"/>
      <w:pPr>
        <w:tabs>
          <w:tab w:val="num" w:pos="2160"/>
        </w:tabs>
        <w:ind w:left="2160" w:hanging="360"/>
      </w:pPr>
      <w:rPr>
        <w:rFonts w:ascii="Times New Roman" w:hAnsi="Times New Roman" w:hint="default"/>
      </w:rPr>
    </w:lvl>
    <w:lvl w:ilvl="3" w:tplc="25720A68" w:tentative="1">
      <w:start w:val="1"/>
      <w:numFmt w:val="bullet"/>
      <w:lvlText w:val="•"/>
      <w:lvlJc w:val="left"/>
      <w:pPr>
        <w:tabs>
          <w:tab w:val="num" w:pos="2880"/>
        </w:tabs>
        <w:ind w:left="2880" w:hanging="360"/>
      </w:pPr>
      <w:rPr>
        <w:rFonts w:ascii="Times New Roman" w:hAnsi="Times New Roman" w:hint="default"/>
      </w:rPr>
    </w:lvl>
    <w:lvl w:ilvl="4" w:tplc="7196FF46" w:tentative="1">
      <w:start w:val="1"/>
      <w:numFmt w:val="bullet"/>
      <w:lvlText w:val="•"/>
      <w:lvlJc w:val="left"/>
      <w:pPr>
        <w:tabs>
          <w:tab w:val="num" w:pos="3600"/>
        </w:tabs>
        <w:ind w:left="3600" w:hanging="360"/>
      </w:pPr>
      <w:rPr>
        <w:rFonts w:ascii="Times New Roman" w:hAnsi="Times New Roman" w:hint="default"/>
      </w:rPr>
    </w:lvl>
    <w:lvl w:ilvl="5" w:tplc="ADDEC368" w:tentative="1">
      <w:start w:val="1"/>
      <w:numFmt w:val="bullet"/>
      <w:lvlText w:val="•"/>
      <w:lvlJc w:val="left"/>
      <w:pPr>
        <w:tabs>
          <w:tab w:val="num" w:pos="4320"/>
        </w:tabs>
        <w:ind w:left="4320" w:hanging="360"/>
      </w:pPr>
      <w:rPr>
        <w:rFonts w:ascii="Times New Roman" w:hAnsi="Times New Roman" w:hint="default"/>
      </w:rPr>
    </w:lvl>
    <w:lvl w:ilvl="6" w:tplc="F54C2764" w:tentative="1">
      <w:start w:val="1"/>
      <w:numFmt w:val="bullet"/>
      <w:lvlText w:val="•"/>
      <w:lvlJc w:val="left"/>
      <w:pPr>
        <w:tabs>
          <w:tab w:val="num" w:pos="5040"/>
        </w:tabs>
        <w:ind w:left="5040" w:hanging="360"/>
      </w:pPr>
      <w:rPr>
        <w:rFonts w:ascii="Times New Roman" w:hAnsi="Times New Roman" w:hint="default"/>
      </w:rPr>
    </w:lvl>
    <w:lvl w:ilvl="7" w:tplc="8782292E" w:tentative="1">
      <w:start w:val="1"/>
      <w:numFmt w:val="bullet"/>
      <w:lvlText w:val="•"/>
      <w:lvlJc w:val="left"/>
      <w:pPr>
        <w:tabs>
          <w:tab w:val="num" w:pos="5760"/>
        </w:tabs>
        <w:ind w:left="5760" w:hanging="360"/>
      </w:pPr>
      <w:rPr>
        <w:rFonts w:ascii="Times New Roman" w:hAnsi="Times New Roman" w:hint="default"/>
      </w:rPr>
    </w:lvl>
    <w:lvl w:ilvl="8" w:tplc="0F6ACC5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4B20031"/>
    <w:multiLevelType w:val="hybridMultilevel"/>
    <w:tmpl w:val="F794AE0C"/>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5D4723C"/>
    <w:multiLevelType w:val="hybridMultilevel"/>
    <w:tmpl w:val="8F066B24"/>
    <w:lvl w:ilvl="0" w:tplc="0C0A0019">
      <w:start w:val="1"/>
      <w:numFmt w:val="lowerLetter"/>
      <w:lvlText w:val="%1."/>
      <w:lvlJc w:val="left"/>
      <w:pPr>
        <w:tabs>
          <w:tab w:val="num" w:pos="360"/>
        </w:tabs>
        <w:ind w:left="360" w:hanging="360"/>
      </w:pPr>
    </w:lvl>
    <w:lvl w:ilvl="1" w:tplc="080A0019" w:tentative="1">
      <w:start w:val="1"/>
      <w:numFmt w:val="lowerLetter"/>
      <w:lvlText w:val="%2."/>
      <w:lvlJc w:val="left"/>
      <w:pPr>
        <w:ind w:left="20" w:hanging="360"/>
      </w:pPr>
    </w:lvl>
    <w:lvl w:ilvl="2" w:tplc="080A001B" w:tentative="1">
      <w:start w:val="1"/>
      <w:numFmt w:val="lowerRoman"/>
      <w:lvlText w:val="%3."/>
      <w:lvlJc w:val="right"/>
      <w:pPr>
        <w:ind w:left="740" w:hanging="180"/>
      </w:pPr>
    </w:lvl>
    <w:lvl w:ilvl="3" w:tplc="080A000F" w:tentative="1">
      <w:start w:val="1"/>
      <w:numFmt w:val="decimal"/>
      <w:lvlText w:val="%4."/>
      <w:lvlJc w:val="left"/>
      <w:pPr>
        <w:ind w:left="1460" w:hanging="360"/>
      </w:pPr>
    </w:lvl>
    <w:lvl w:ilvl="4" w:tplc="080A0019" w:tentative="1">
      <w:start w:val="1"/>
      <w:numFmt w:val="lowerLetter"/>
      <w:lvlText w:val="%5."/>
      <w:lvlJc w:val="left"/>
      <w:pPr>
        <w:ind w:left="2180" w:hanging="360"/>
      </w:pPr>
    </w:lvl>
    <w:lvl w:ilvl="5" w:tplc="080A001B" w:tentative="1">
      <w:start w:val="1"/>
      <w:numFmt w:val="lowerRoman"/>
      <w:lvlText w:val="%6."/>
      <w:lvlJc w:val="right"/>
      <w:pPr>
        <w:ind w:left="2900" w:hanging="180"/>
      </w:pPr>
    </w:lvl>
    <w:lvl w:ilvl="6" w:tplc="080A000F" w:tentative="1">
      <w:start w:val="1"/>
      <w:numFmt w:val="decimal"/>
      <w:lvlText w:val="%7."/>
      <w:lvlJc w:val="left"/>
      <w:pPr>
        <w:ind w:left="3620" w:hanging="360"/>
      </w:pPr>
    </w:lvl>
    <w:lvl w:ilvl="7" w:tplc="080A0019" w:tentative="1">
      <w:start w:val="1"/>
      <w:numFmt w:val="lowerLetter"/>
      <w:lvlText w:val="%8."/>
      <w:lvlJc w:val="left"/>
      <w:pPr>
        <w:ind w:left="4340" w:hanging="360"/>
      </w:pPr>
    </w:lvl>
    <w:lvl w:ilvl="8" w:tplc="080A001B" w:tentative="1">
      <w:start w:val="1"/>
      <w:numFmt w:val="lowerRoman"/>
      <w:lvlText w:val="%9."/>
      <w:lvlJc w:val="right"/>
      <w:pPr>
        <w:ind w:left="5060" w:hanging="180"/>
      </w:pPr>
    </w:lvl>
  </w:abstractNum>
  <w:abstractNum w:abstractNumId="38" w15:restartNumberingAfterBreak="0">
    <w:nsid w:val="26B362B5"/>
    <w:multiLevelType w:val="hybridMultilevel"/>
    <w:tmpl w:val="2F1C976C"/>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295906D6"/>
    <w:multiLevelType w:val="hybridMultilevel"/>
    <w:tmpl w:val="BC860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296243EA"/>
    <w:multiLevelType w:val="multilevel"/>
    <w:tmpl w:val="01489C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2973586C"/>
    <w:multiLevelType w:val="hybridMultilevel"/>
    <w:tmpl w:val="DD4A05B4"/>
    <w:lvl w:ilvl="0" w:tplc="240A0017">
      <w:start w:val="1"/>
      <w:numFmt w:val="lowerLetter"/>
      <w:lvlText w:val="%1)"/>
      <w:lvlJc w:val="left"/>
      <w:pPr>
        <w:ind w:left="1070" w:hanging="360"/>
      </w:pPr>
      <w:rPr>
        <w:rFont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2" w15:restartNumberingAfterBreak="0">
    <w:nsid w:val="2AAA7DB0"/>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3" w15:restartNumberingAfterBreak="0">
    <w:nsid w:val="2BD550C4"/>
    <w:multiLevelType w:val="hybridMultilevel"/>
    <w:tmpl w:val="89C82FCC"/>
    <w:lvl w:ilvl="0" w:tplc="B052C96A">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2C0A3121"/>
    <w:multiLevelType w:val="hybridMultilevel"/>
    <w:tmpl w:val="6A386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2C270F78"/>
    <w:multiLevelType w:val="hybridMultilevel"/>
    <w:tmpl w:val="63D6A710"/>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2C3C3154"/>
    <w:multiLevelType w:val="hybridMultilevel"/>
    <w:tmpl w:val="2AD6CC92"/>
    <w:lvl w:ilvl="0" w:tplc="FE98BFB0">
      <w:start w:val="1"/>
      <w:numFmt w:val="lowerLetter"/>
      <w:lvlText w:val="%1."/>
      <w:lvlJc w:val="left"/>
      <w:pPr>
        <w:tabs>
          <w:tab w:val="num" w:pos="700"/>
        </w:tabs>
        <w:ind w:left="680" w:hanging="340"/>
      </w:pPr>
      <w:rPr>
        <w:rFonts w:hint="default"/>
      </w:rPr>
    </w:lvl>
    <w:lvl w:ilvl="1" w:tplc="7716188A">
      <w:start w:val="1"/>
      <w:numFmt w:val="lowerLetter"/>
      <w:lvlText w:val="%2."/>
      <w:lvlJc w:val="left"/>
      <w:pPr>
        <w:tabs>
          <w:tab w:val="num" w:pos="644"/>
        </w:tabs>
        <w:ind w:left="624" w:hanging="340"/>
      </w:pPr>
      <w:rPr>
        <w:rFonts w:hint="default"/>
      </w:rPr>
    </w:lvl>
    <w:lvl w:ilvl="2" w:tplc="0C0A001B">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47" w15:restartNumberingAfterBreak="0">
    <w:nsid w:val="2C8223D0"/>
    <w:multiLevelType w:val="hybridMultilevel"/>
    <w:tmpl w:val="264A39C2"/>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2C9473F9"/>
    <w:multiLevelType w:val="multilevel"/>
    <w:tmpl w:val="DF28B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5"/>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5E3074"/>
    <w:multiLevelType w:val="hybridMultilevel"/>
    <w:tmpl w:val="23C6CEB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0" w15:restartNumberingAfterBreak="0">
    <w:nsid w:val="30C5258E"/>
    <w:multiLevelType w:val="hybridMultilevel"/>
    <w:tmpl w:val="7870BC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30E27858"/>
    <w:multiLevelType w:val="hybridMultilevel"/>
    <w:tmpl w:val="31C6CD0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2" w15:restartNumberingAfterBreak="0">
    <w:nsid w:val="315E289F"/>
    <w:multiLevelType w:val="hybridMultilevel"/>
    <w:tmpl w:val="42702A54"/>
    <w:lvl w:ilvl="0" w:tplc="6C28C4F4">
      <w:start w:val="1"/>
      <w:numFmt w:val="lowerLetter"/>
      <w:lvlText w:val="%1."/>
      <w:lvlJc w:val="left"/>
      <w:pPr>
        <w:tabs>
          <w:tab w:val="num" w:pos="700"/>
        </w:tabs>
        <w:ind w:left="680" w:hanging="340"/>
      </w:pPr>
      <w:rPr>
        <w:rFonts w:hint="default"/>
      </w:rPr>
    </w:lvl>
    <w:lvl w:ilvl="1" w:tplc="0C0A0019" w:tentative="1">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53" w15:restartNumberingAfterBreak="0">
    <w:nsid w:val="345C7CBA"/>
    <w:multiLevelType w:val="hybridMultilevel"/>
    <w:tmpl w:val="ED16E5F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4" w15:restartNumberingAfterBreak="0">
    <w:nsid w:val="34986D36"/>
    <w:multiLevelType w:val="hybridMultilevel"/>
    <w:tmpl w:val="9988A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65C31B1"/>
    <w:multiLevelType w:val="hybridMultilevel"/>
    <w:tmpl w:val="419C7F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36E7022A"/>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7" w15:restartNumberingAfterBreak="0">
    <w:nsid w:val="38303E92"/>
    <w:multiLevelType w:val="hybridMultilevel"/>
    <w:tmpl w:val="CE58B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873408F"/>
    <w:multiLevelType w:val="hybridMultilevel"/>
    <w:tmpl w:val="DE1C89A0"/>
    <w:lvl w:ilvl="0" w:tplc="6A129D58">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39286746"/>
    <w:multiLevelType w:val="hybridMultilevel"/>
    <w:tmpl w:val="8318A37E"/>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60" w15:restartNumberingAfterBreak="0">
    <w:nsid w:val="392F0029"/>
    <w:multiLevelType w:val="hybridMultilevel"/>
    <w:tmpl w:val="C61A7D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15:restartNumberingAfterBreak="0">
    <w:nsid w:val="394543D4"/>
    <w:multiLevelType w:val="hybridMultilevel"/>
    <w:tmpl w:val="CAD01476"/>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394D6F16"/>
    <w:multiLevelType w:val="hybridMultilevel"/>
    <w:tmpl w:val="DE8EA256"/>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3AB33755"/>
    <w:multiLevelType w:val="hybridMultilevel"/>
    <w:tmpl w:val="8F066B24"/>
    <w:lvl w:ilvl="0" w:tplc="0C0A0019">
      <w:start w:val="1"/>
      <w:numFmt w:val="lowerLetter"/>
      <w:lvlText w:val="%1."/>
      <w:lvlJc w:val="left"/>
      <w:pPr>
        <w:tabs>
          <w:tab w:val="num" w:pos="360"/>
        </w:tabs>
        <w:ind w:left="360" w:hanging="360"/>
      </w:pPr>
    </w:lvl>
    <w:lvl w:ilvl="1" w:tplc="080A0019" w:tentative="1">
      <w:start w:val="1"/>
      <w:numFmt w:val="lowerLetter"/>
      <w:lvlText w:val="%2."/>
      <w:lvlJc w:val="left"/>
      <w:pPr>
        <w:ind w:left="20" w:hanging="360"/>
      </w:pPr>
    </w:lvl>
    <w:lvl w:ilvl="2" w:tplc="080A001B" w:tentative="1">
      <w:start w:val="1"/>
      <w:numFmt w:val="lowerRoman"/>
      <w:lvlText w:val="%3."/>
      <w:lvlJc w:val="right"/>
      <w:pPr>
        <w:ind w:left="740" w:hanging="180"/>
      </w:pPr>
    </w:lvl>
    <w:lvl w:ilvl="3" w:tplc="080A000F" w:tentative="1">
      <w:start w:val="1"/>
      <w:numFmt w:val="decimal"/>
      <w:lvlText w:val="%4."/>
      <w:lvlJc w:val="left"/>
      <w:pPr>
        <w:ind w:left="1460" w:hanging="360"/>
      </w:pPr>
    </w:lvl>
    <w:lvl w:ilvl="4" w:tplc="080A0019" w:tentative="1">
      <w:start w:val="1"/>
      <w:numFmt w:val="lowerLetter"/>
      <w:lvlText w:val="%5."/>
      <w:lvlJc w:val="left"/>
      <w:pPr>
        <w:ind w:left="2180" w:hanging="360"/>
      </w:pPr>
    </w:lvl>
    <w:lvl w:ilvl="5" w:tplc="080A001B" w:tentative="1">
      <w:start w:val="1"/>
      <w:numFmt w:val="lowerRoman"/>
      <w:lvlText w:val="%6."/>
      <w:lvlJc w:val="right"/>
      <w:pPr>
        <w:ind w:left="2900" w:hanging="180"/>
      </w:pPr>
    </w:lvl>
    <w:lvl w:ilvl="6" w:tplc="080A000F" w:tentative="1">
      <w:start w:val="1"/>
      <w:numFmt w:val="decimal"/>
      <w:lvlText w:val="%7."/>
      <w:lvlJc w:val="left"/>
      <w:pPr>
        <w:ind w:left="3620" w:hanging="360"/>
      </w:pPr>
    </w:lvl>
    <w:lvl w:ilvl="7" w:tplc="080A0019" w:tentative="1">
      <w:start w:val="1"/>
      <w:numFmt w:val="lowerLetter"/>
      <w:lvlText w:val="%8."/>
      <w:lvlJc w:val="left"/>
      <w:pPr>
        <w:ind w:left="4340" w:hanging="360"/>
      </w:pPr>
    </w:lvl>
    <w:lvl w:ilvl="8" w:tplc="080A001B" w:tentative="1">
      <w:start w:val="1"/>
      <w:numFmt w:val="lowerRoman"/>
      <w:lvlText w:val="%9."/>
      <w:lvlJc w:val="right"/>
      <w:pPr>
        <w:ind w:left="5060" w:hanging="180"/>
      </w:pPr>
    </w:lvl>
  </w:abstractNum>
  <w:abstractNum w:abstractNumId="64" w15:restartNumberingAfterBreak="0">
    <w:nsid w:val="3B795FA5"/>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65" w15:restartNumberingAfterBreak="0">
    <w:nsid w:val="3B8D3D61"/>
    <w:multiLevelType w:val="hybridMultilevel"/>
    <w:tmpl w:val="A3768828"/>
    <w:lvl w:ilvl="0" w:tplc="7C58CBE6">
      <w:start w:val="1"/>
      <w:numFmt w:val="lowerLetter"/>
      <w:lvlText w:val="%1."/>
      <w:lvlJc w:val="left"/>
      <w:pPr>
        <w:tabs>
          <w:tab w:val="num" w:pos="700"/>
        </w:tabs>
        <w:ind w:left="680" w:hanging="340"/>
      </w:pPr>
      <w:rPr>
        <w:rFonts w:hint="default"/>
      </w:rPr>
    </w:lvl>
    <w:lvl w:ilvl="1" w:tplc="0C0A0019">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66" w15:restartNumberingAfterBreak="0">
    <w:nsid w:val="3D937AA0"/>
    <w:multiLevelType w:val="hybridMultilevel"/>
    <w:tmpl w:val="23B057CC"/>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EDF441A"/>
    <w:multiLevelType w:val="hybridMultilevel"/>
    <w:tmpl w:val="9AD8B590"/>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3F707555"/>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69" w15:restartNumberingAfterBreak="0">
    <w:nsid w:val="3FA72DFB"/>
    <w:multiLevelType w:val="hybridMultilevel"/>
    <w:tmpl w:val="484E60C4"/>
    <w:lvl w:ilvl="0" w:tplc="A69E671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3FC22F60"/>
    <w:multiLevelType w:val="hybridMultilevel"/>
    <w:tmpl w:val="2F786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3FFD1C6F"/>
    <w:multiLevelType w:val="hybridMultilevel"/>
    <w:tmpl w:val="0D860D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40704E5A"/>
    <w:multiLevelType w:val="hybridMultilevel"/>
    <w:tmpl w:val="4162D18A"/>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408C6C78"/>
    <w:multiLevelType w:val="hybridMultilevel"/>
    <w:tmpl w:val="A3768828"/>
    <w:lvl w:ilvl="0" w:tplc="7C58CBE6">
      <w:start w:val="1"/>
      <w:numFmt w:val="lowerLetter"/>
      <w:lvlText w:val="%1."/>
      <w:lvlJc w:val="left"/>
      <w:pPr>
        <w:tabs>
          <w:tab w:val="num" w:pos="700"/>
        </w:tabs>
        <w:ind w:left="680" w:hanging="340"/>
      </w:pPr>
      <w:rPr>
        <w:rFonts w:hint="default"/>
      </w:rPr>
    </w:lvl>
    <w:lvl w:ilvl="1" w:tplc="0C0A0019">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74" w15:restartNumberingAfterBreak="0">
    <w:nsid w:val="40966A43"/>
    <w:multiLevelType w:val="hybridMultilevel"/>
    <w:tmpl w:val="C98EF970"/>
    <w:lvl w:ilvl="0" w:tplc="1EF85EC0">
      <w:start w:val="1"/>
      <w:numFmt w:val="lowerLetter"/>
      <w:lvlText w:val="%1."/>
      <w:lvlJc w:val="left"/>
      <w:pPr>
        <w:tabs>
          <w:tab w:val="num" w:pos="360"/>
        </w:tabs>
        <w:ind w:left="340" w:hanging="340"/>
      </w:pPr>
      <w:rPr>
        <w:rFonts w:hint="default"/>
      </w:rPr>
    </w:lvl>
    <w:lvl w:ilvl="1" w:tplc="1F182100">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40A778FC"/>
    <w:multiLevelType w:val="hybridMultilevel"/>
    <w:tmpl w:val="54A6D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41790F5E"/>
    <w:multiLevelType w:val="hybridMultilevel"/>
    <w:tmpl w:val="6F54772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77" w15:restartNumberingAfterBreak="0">
    <w:nsid w:val="41C13A9B"/>
    <w:multiLevelType w:val="hybridMultilevel"/>
    <w:tmpl w:val="0712C0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3402694"/>
    <w:multiLevelType w:val="hybridMultilevel"/>
    <w:tmpl w:val="2AD6CC92"/>
    <w:lvl w:ilvl="0" w:tplc="FE98BFB0">
      <w:start w:val="1"/>
      <w:numFmt w:val="lowerLetter"/>
      <w:lvlText w:val="%1."/>
      <w:lvlJc w:val="left"/>
      <w:pPr>
        <w:tabs>
          <w:tab w:val="num" w:pos="700"/>
        </w:tabs>
        <w:ind w:left="680" w:hanging="340"/>
      </w:pPr>
      <w:rPr>
        <w:rFonts w:hint="default"/>
      </w:rPr>
    </w:lvl>
    <w:lvl w:ilvl="1" w:tplc="7716188A">
      <w:start w:val="1"/>
      <w:numFmt w:val="lowerLetter"/>
      <w:lvlText w:val="%2."/>
      <w:lvlJc w:val="left"/>
      <w:pPr>
        <w:tabs>
          <w:tab w:val="num" w:pos="644"/>
        </w:tabs>
        <w:ind w:left="624" w:hanging="340"/>
      </w:pPr>
      <w:rPr>
        <w:rFonts w:hint="default"/>
      </w:rPr>
    </w:lvl>
    <w:lvl w:ilvl="2" w:tplc="0C0A001B">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79" w15:restartNumberingAfterBreak="0">
    <w:nsid w:val="4384519B"/>
    <w:multiLevelType w:val="hybridMultilevel"/>
    <w:tmpl w:val="A99EBE3C"/>
    <w:lvl w:ilvl="0" w:tplc="0C0A000B">
      <w:start w:val="1"/>
      <w:numFmt w:val="bullet"/>
      <w:lvlText w:val=""/>
      <w:lvlJc w:val="left"/>
      <w:pPr>
        <w:tabs>
          <w:tab w:val="num" w:pos="360"/>
        </w:tabs>
        <w:ind w:left="360" w:hanging="360"/>
      </w:pPr>
      <w:rPr>
        <w:rFonts w:ascii="Wingdings" w:hAnsi="Wingdings" w:hint="default"/>
      </w:rPr>
    </w:lvl>
    <w:lvl w:ilvl="1" w:tplc="5804E488" w:tentative="1">
      <w:start w:val="1"/>
      <w:numFmt w:val="bullet"/>
      <w:lvlText w:val="•"/>
      <w:lvlJc w:val="left"/>
      <w:pPr>
        <w:tabs>
          <w:tab w:val="num" w:pos="-4656"/>
        </w:tabs>
        <w:ind w:left="-4656" w:hanging="360"/>
      </w:pPr>
      <w:rPr>
        <w:rFonts w:ascii="Times New Roman" w:hAnsi="Times New Roman" w:hint="default"/>
      </w:rPr>
    </w:lvl>
    <w:lvl w:ilvl="2" w:tplc="B2B66CC0" w:tentative="1">
      <w:start w:val="1"/>
      <w:numFmt w:val="bullet"/>
      <w:lvlText w:val="•"/>
      <w:lvlJc w:val="left"/>
      <w:pPr>
        <w:tabs>
          <w:tab w:val="num" w:pos="-3936"/>
        </w:tabs>
        <w:ind w:left="-3936" w:hanging="360"/>
      </w:pPr>
      <w:rPr>
        <w:rFonts w:ascii="Times New Roman" w:hAnsi="Times New Roman" w:hint="default"/>
      </w:rPr>
    </w:lvl>
    <w:lvl w:ilvl="3" w:tplc="88CC6A38" w:tentative="1">
      <w:start w:val="1"/>
      <w:numFmt w:val="bullet"/>
      <w:lvlText w:val="•"/>
      <w:lvlJc w:val="left"/>
      <w:pPr>
        <w:tabs>
          <w:tab w:val="num" w:pos="-3216"/>
        </w:tabs>
        <w:ind w:left="-3216" w:hanging="360"/>
      </w:pPr>
      <w:rPr>
        <w:rFonts w:ascii="Times New Roman" w:hAnsi="Times New Roman" w:hint="default"/>
      </w:rPr>
    </w:lvl>
    <w:lvl w:ilvl="4" w:tplc="7450AD28" w:tentative="1">
      <w:start w:val="1"/>
      <w:numFmt w:val="bullet"/>
      <w:lvlText w:val="•"/>
      <w:lvlJc w:val="left"/>
      <w:pPr>
        <w:tabs>
          <w:tab w:val="num" w:pos="-2496"/>
        </w:tabs>
        <w:ind w:left="-2496" w:hanging="360"/>
      </w:pPr>
      <w:rPr>
        <w:rFonts w:ascii="Times New Roman" w:hAnsi="Times New Roman" w:hint="default"/>
      </w:rPr>
    </w:lvl>
    <w:lvl w:ilvl="5" w:tplc="5CF6A97E" w:tentative="1">
      <w:start w:val="1"/>
      <w:numFmt w:val="bullet"/>
      <w:lvlText w:val="•"/>
      <w:lvlJc w:val="left"/>
      <w:pPr>
        <w:tabs>
          <w:tab w:val="num" w:pos="-1776"/>
        </w:tabs>
        <w:ind w:left="-1776" w:hanging="360"/>
      </w:pPr>
      <w:rPr>
        <w:rFonts w:ascii="Times New Roman" w:hAnsi="Times New Roman" w:hint="default"/>
      </w:rPr>
    </w:lvl>
    <w:lvl w:ilvl="6" w:tplc="DF86D52A" w:tentative="1">
      <w:start w:val="1"/>
      <w:numFmt w:val="bullet"/>
      <w:lvlText w:val="•"/>
      <w:lvlJc w:val="left"/>
      <w:pPr>
        <w:tabs>
          <w:tab w:val="num" w:pos="-1056"/>
        </w:tabs>
        <w:ind w:left="-1056" w:hanging="360"/>
      </w:pPr>
      <w:rPr>
        <w:rFonts w:ascii="Times New Roman" w:hAnsi="Times New Roman" w:hint="default"/>
      </w:rPr>
    </w:lvl>
    <w:lvl w:ilvl="7" w:tplc="593A5C1C" w:tentative="1">
      <w:start w:val="1"/>
      <w:numFmt w:val="bullet"/>
      <w:lvlText w:val="•"/>
      <w:lvlJc w:val="left"/>
      <w:pPr>
        <w:tabs>
          <w:tab w:val="num" w:pos="-336"/>
        </w:tabs>
        <w:ind w:left="-336" w:hanging="360"/>
      </w:pPr>
      <w:rPr>
        <w:rFonts w:ascii="Times New Roman" w:hAnsi="Times New Roman" w:hint="default"/>
      </w:rPr>
    </w:lvl>
    <w:lvl w:ilvl="8" w:tplc="04462A8A" w:tentative="1">
      <w:start w:val="1"/>
      <w:numFmt w:val="bullet"/>
      <w:lvlText w:val="•"/>
      <w:lvlJc w:val="left"/>
      <w:pPr>
        <w:tabs>
          <w:tab w:val="num" w:pos="384"/>
        </w:tabs>
        <w:ind w:left="384" w:hanging="360"/>
      </w:pPr>
      <w:rPr>
        <w:rFonts w:ascii="Times New Roman" w:hAnsi="Times New Roman" w:hint="default"/>
      </w:rPr>
    </w:lvl>
  </w:abstractNum>
  <w:abstractNum w:abstractNumId="80" w15:restartNumberingAfterBreak="0">
    <w:nsid w:val="448A2117"/>
    <w:multiLevelType w:val="hybridMultilevel"/>
    <w:tmpl w:val="3A005A18"/>
    <w:lvl w:ilvl="0" w:tplc="0C0A000B">
      <w:start w:val="1"/>
      <w:numFmt w:val="bullet"/>
      <w:lvlText w:val=""/>
      <w:lvlJc w:val="left"/>
      <w:pPr>
        <w:tabs>
          <w:tab w:val="num" w:pos="720"/>
        </w:tabs>
        <w:ind w:left="720" w:hanging="360"/>
      </w:pPr>
      <w:rPr>
        <w:rFonts w:ascii="Wingdings" w:hAnsi="Wingdings" w:hint="default"/>
      </w:rPr>
    </w:lvl>
    <w:lvl w:ilvl="1" w:tplc="88FCBF78" w:tentative="1">
      <w:start w:val="1"/>
      <w:numFmt w:val="bullet"/>
      <w:lvlText w:val="•"/>
      <w:lvlJc w:val="left"/>
      <w:pPr>
        <w:tabs>
          <w:tab w:val="num" w:pos="1440"/>
        </w:tabs>
        <w:ind w:left="1440" w:hanging="360"/>
      </w:pPr>
      <w:rPr>
        <w:rFonts w:ascii="Times New Roman" w:hAnsi="Times New Roman" w:hint="default"/>
      </w:rPr>
    </w:lvl>
    <w:lvl w:ilvl="2" w:tplc="E2B4A9C8" w:tentative="1">
      <w:start w:val="1"/>
      <w:numFmt w:val="bullet"/>
      <w:lvlText w:val="•"/>
      <w:lvlJc w:val="left"/>
      <w:pPr>
        <w:tabs>
          <w:tab w:val="num" w:pos="2160"/>
        </w:tabs>
        <w:ind w:left="2160" w:hanging="360"/>
      </w:pPr>
      <w:rPr>
        <w:rFonts w:ascii="Times New Roman" w:hAnsi="Times New Roman" w:hint="default"/>
      </w:rPr>
    </w:lvl>
    <w:lvl w:ilvl="3" w:tplc="FDE29378" w:tentative="1">
      <w:start w:val="1"/>
      <w:numFmt w:val="bullet"/>
      <w:lvlText w:val="•"/>
      <w:lvlJc w:val="left"/>
      <w:pPr>
        <w:tabs>
          <w:tab w:val="num" w:pos="2880"/>
        </w:tabs>
        <w:ind w:left="2880" w:hanging="360"/>
      </w:pPr>
      <w:rPr>
        <w:rFonts w:ascii="Times New Roman" w:hAnsi="Times New Roman" w:hint="default"/>
      </w:rPr>
    </w:lvl>
    <w:lvl w:ilvl="4" w:tplc="D6FE7AC0" w:tentative="1">
      <w:start w:val="1"/>
      <w:numFmt w:val="bullet"/>
      <w:lvlText w:val="•"/>
      <w:lvlJc w:val="left"/>
      <w:pPr>
        <w:tabs>
          <w:tab w:val="num" w:pos="3600"/>
        </w:tabs>
        <w:ind w:left="3600" w:hanging="360"/>
      </w:pPr>
      <w:rPr>
        <w:rFonts w:ascii="Times New Roman" w:hAnsi="Times New Roman" w:hint="default"/>
      </w:rPr>
    </w:lvl>
    <w:lvl w:ilvl="5" w:tplc="9012A93C" w:tentative="1">
      <w:start w:val="1"/>
      <w:numFmt w:val="bullet"/>
      <w:lvlText w:val="•"/>
      <w:lvlJc w:val="left"/>
      <w:pPr>
        <w:tabs>
          <w:tab w:val="num" w:pos="4320"/>
        </w:tabs>
        <w:ind w:left="4320" w:hanging="360"/>
      </w:pPr>
      <w:rPr>
        <w:rFonts w:ascii="Times New Roman" w:hAnsi="Times New Roman" w:hint="default"/>
      </w:rPr>
    </w:lvl>
    <w:lvl w:ilvl="6" w:tplc="E8F49FEA" w:tentative="1">
      <w:start w:val="1"/>
      <w:numFmt w:val="bullet"/>
      <w:lvlText w:val="•"/>
      <w:lvlJc w:val="left"/>
      <w:pPr>
        <w:tabs>
          <w:tab w:val="num" w:pos="5040"/>
        </w:tabs>
        <w:ind w:left="5040" w:hanging="360"/>
      </w:pPr>
      <w:rPr>
        <w:rFonts w:ascii="Times New Roman" w:hAnsi="Times New Roman" w:hint="default"/>
      </w:rPr>
    </w:lvl>
    <w:lvl w:ilvl="7" w:tplc="6F9C240C" w:tentative="1">
      <w:start w:val="1"/>
      <w:numFmt w:val="bullet"/>
      <w:lvlText w:val="•"/>
      <w:lvlJc w:val="left"/>
      <w:pPr>
        <w:tabs>
          <w:tab w:val="num" w:pos="5760"/>
        </w:tabs>
        <w:ind w:left="5760" w:hanging="360"/>
      </w:pPr>
      <w:rPr>
        <w:rFonts w:ascii="Times New Roman" w:hAnsi="Times New Roman" w:hint="default"/>
      </w:rPr>
    </w:lvl>
    <w:lvl w:ilvl="8" w:tplc="2390BA7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47A83B7D"/>
    <w:multiLevelType w:val="hybridMultilevel"/>
    <w:tmpl w:val="C9B23E76"/>
    <w:lvl w:ilvl="0" w:tplc="A7DAD492">
      <w:numFmt w:val="bullet"/>
      <w:lvlText w:val="•"/>
      <w:lvlJc w:val="left"/>
      <w:pPr>
        <w:ind w:left="644"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480236DB"/>
    <w:multiLevelType w:val="hybridMultilevel"/>
    <w:tmpl w:val="4F886C9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48F92CD2"/>
    <w:multiLevelType w:val="hybridMultilevel"/>
    <w:tmpl w:val="6FC67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49517EB8"/>
    <w:multiLevelType w:val="hybridMultilevel"/>
    <w:tmpl w:val="7FEC0CCC"/>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4A11442B"/>
    <w:multiLevelType w:val="hybridMultilevel"/>
    <w:tmpl w:val="E0920168"/>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4B5A1286"/>
    <w:multiLevelType w:val="hybridMultilevel"/>
    <w:tmpl w:val="972E4EE0"/>
    <w:lvl w:ilvl="0" w:tplc="240A0001">
      <w:start w:val="1"/>
      <w:numFmt w:val="bullet"/>
      <w:lvlText w:val=""/>
      <w:lvlJc w:val="left"/>
      <w:pPr>
        <w:ind w:left="1353" w:hanging="360"/>
      </w:pPr>
      <w:rPr>
        <w:rFonts w:ascii="Symbol" w:hAnsi="Symbol" w:hint="default"/>
      </w:rPr>
    </w:lvl>
    <w:lvl w:ilvl="1" w:tplc="240A0003" w:tentative="1">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87" w15:restartNumberingAfterBreak="0">
    <w:nsid w:val="4C3B4786"/>
    <w:multiLevelType w:val="hybridMultilevel"/>
    <w:tmpl w:val="F50C59E6"/>
    <w:lvl w:ilvl="0" w:tplc="6DF00A4E">
      <w:start w:val="1"/>
      <w:numFmt w:val="lowerLetter"/>
      <w:lvlText w:val="%1."/>
      <w:lvlJc w:val="left"/>
      <w:pPr>
        <w:tabs>
          <w:tab w:val="num" w:pos="360"/>
        </w:tabs>
        <w:ind w:left="340" w:hanging="340"/>
      </w:pPr>
      <w:rPr>
        <w:rFonts w:hint="default"/>
      </w:rPr>
    </w:lvl>
    <w:lvl w:ilvl="1" w:tplc="65725134">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15:restartNumberingAfterBreak="0">
    <w:nsid w:val="4D9052E7"/>
    <w:multiLevelType w:val="hybridMultilevel"/>
    <w:tmpl w:val="3BF0DA5A"/>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4E333E60"/>
    <w:multiLevelType w:val="hybridMultilevel"/>
    <w:tmpl w:val="907C4700"/>
    <w:lvl w:ilvl="0" w:tplc="240A0005">
      <w:start w:val="1"/>
      <w:numFmt w:val="bullet"/>
      <w:lvlText w:val=""/>
      <w:lvlJc w:val="left"/>
      <w:pPr>
        <w:ind w:left="720" w:hanging="360"/>
      </w:pPr>
      <w:rPr>
        <w:rFonts w:ascii="Wingdings" w:hAnsi="Wingdings" w:hint="default"/>
      </w:rPr>
    </w:lvl>
    <w:lvl w:ilvl="1" w:tplc="5798FA8A">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50755ADF"/>
    <w:multiLevelType w:val="hybridMultilevel"/>
    <w:tmpl w:val="27BE3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518241E0"/>
    <w:multiLevelType w:val="hybridMultilevel"/>
    <w:tmpl w:val="D670313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2" w15:restartNumberingAfterBreak="0">
    <w:nsid w:val="51DB0A7B"/>
    <w:multiLevelType w:val="hybridMultilevel"/>
    <w:tmpl w:val="42702A54"/>
    <w:lvl w:ilvl="0" w:tplc="6C28C4F4">
      <w:start w:val="1"/>
      <w:numFmt w:val="lowerLetter"/>
      <w:lvlText w:val="%1."/>
      <w:lvlJc w:val="left"/>
      <w:pPr>
        <w:tabs>
          <w:tab w:val="num" w:pos="700"/>
        </w:tabs>
        <w:ind w:left="680" w:hanging="340"/>
      </w:pPr>
      <w:rPr>
        <w:rFonts w:hint="default"/>
      </w:rPr>
    </w:lvl>
    <w:lvl w:ilvl="1" w:tplc="0C0A0019" w:tentative="1">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93" w15:restartNumberingAfterBreak="0">
    <w:nsid w:val="52607C4A"/>
    <w:multiLevelType w:val="hybridMultilevel"/>
    <w:tmpl w:val="C95C49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4" w15:restartNumberingAfterBreak="0">
    <w:nsid w:val="533F661F"/>
    <w:multiLevelType w:val="multilevel"/>
    <w:tmpl w:val="68ACF54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5" w15:restartNumberingAfterBreak="0">
    <w:nsid w:val="53566358"/>
    <w:multiLevelType w:val="hybridMultilevel"/>
    <w:tmpl w:val="D50E2B4A"/>
    <w:lvl w:ilvl="0" w:tplc="08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5197339"/>
    <w:multiLevelType w:val="hybridMultilevel"/>
    <w:tmpl w:val="1FE0379C"/>
    <w:lvl w:ilvl="0" w:tplc="BABC5D38">
      <w:start w:val="1"/>
      <w:numFmt w:val="bullet"/>
      <w:lvlText w:val=""/>
      <w:lvlJc w:val="left"/>
      <w:pPr>
        <w:tabs>
          <w:tab w:val="num" w:pos="720"/>
        </w:tabs>
        <w:ind w:left="720" w:hanging="360"/>
      </w:pPr>
      <w:rPr>
        <w:rFonts w:ascii="Wingdings" w:hAnsi="Wingdings" w:hint="default"/>
      </w:rPr>
    </w:lvl>
    <w:lvl w:ilvl="1" w:tplc="C24A2AB8" w:tentative="1">
      <w:start w:val="1"/>
      <w:numFmt w:val="bullet"/>
      <w:lvlText w:val=""/>
      <w:lvlJc w:val="left"/>
      <w:pPr>
        <w:tabs>
          <w:tab w:val="num" w:pos="1440"/>
        </w:tabs>
        <w:ind w:left="1440" w:hanging="360"/>
      </w:pPr>
      <w:rPr>
        <w:rFonts w:ascii="Wingdings" w:hAnsi="Wingdings" w:hint="default"/>
      </w:rPr>
    </w:lvl>
    <w:lvl w:ilvl="2" w:tplc="50D6B688" w:tentative="1">
      <w:start w:val="1"/>
      <w:numFmt w:val="bullet"/>
      <w:lvlText w:val=""/>
      <w:lvlJc w:val="left"/>
      <w:pPr>
        <w:tabs>
          <w:tab w:val="num" w:pos="2160"/>
        </w:tabs>
        <w:ind w:left="2160" w:hanging="360"/>
      </w:pPr>
      <w:rPr>
        <w:rFonts w:ascii="Wingdings" w:hAnsi="Wingdings" w:hint="default"/>
      </w:rPr>
    </w:lvl>
    <w:lvl w:ilvl="3" w:tplc="30884382" w:tentative="1">
      <w:start w:val="1"/>
      <w:numFmt w:val="bullet"/>
      <w:lvlText w:val=""/>
      <w:lvlJc w:val="left"/>
      <w:pPr>
        <w:tabs>
          <w:tab w:val="num" w:pos="2880"/>
        </w:tabs>
        <w:ind w:left="2880" w:hanging="360"/>
      </w:pPr>
      <w:rPr>
        <w:rFonts w:ascii="Wingdings" w:hAnsi="Wingdings" w:hint="default"/>
      </w:rPr>
    </w:lvl>
    <w:lvl w:ilvl="4" w:tplc="396AFCC0" w:tentative="1">
      <w:start w:val="1"/>
      <w:numFmt w:val="bullet"/>
      <w:lvlText w:val=""/>
      <w:lvlJc w:val="left"/>
      <w:pPr>
        <w:tabs>
          <w:tab w:val="num" w:pos="3600"/>
        </w:tabs>
        <w:ind w:left="3600" w:hanging="360"/>
      </w:pPr>
      <w:rPr>
        <w:rFonts w:ascii="Wingdings" w:hAnsi="Wingdings" w:hint="default"/>
      </w:rPr>
    </w:lvl>
    <w:lvl w:ilvl="5" w:tplc="FAD20FE8" w:tentative="1">
      <w:start w:val="1"/>
      <w:numFmt w:val="bullet"/>
      <w:lvlText w:val=""/>
      <w:lvlJc w:val="left"/>
      <w:pPr>
        <w:tabs>
          <w:tab w:val="num" w:pos="4320"/>
        </w:tabs>
        <w:ind w:left="4320" w:hanging="360"/>
      </w:pPr>
      <w:rPr>
        <w:rFonts w:ascii="Wingdings" w:hAnsi="Wingdings" w:hint="default"/>
      </w:rPr>
    </w:lvl>
    <w:lvl w:ilvl="6" w:tplc="A7E8DFE2" w:tentative="1">
      <w:start w:val="1"/>
      <w:numFmt w:val="bullet"/>
      <w:lvlText w:val=""/>
      <w:lvlJc w:val="left"/>
      <w:pPr>
        <w:tabs>
          <w:tab w:val="num" w:pos="5040"/>
        </w:tabs>
        <w:ind w:left="5040" w:hanging="360"/>
      </w:pPr>
      <w:rPr>
        <w:rFonts w:ascii="Wingdings" w:hAnsi="Wingdings" w:hint="default"/>
      </w:rPr>
    </w:lvl>
    <w:lvl w:ilvl="7" w:tplc="7FFC732A" w:tentative="1">
      <w:start w:val="1"/>
      <w:numFmt w:val="bullet"/>
      <w:lvlText w:val=""/>
      <w:lvlJc w:val="left"/>
      <w:pPr>
        <w:tabs>
          <w:tab w:val="num" w:pos="5760"/>
        </w:tabs>
        <w:ind w:left="5760" w:hanging="360"/>
      </w:pPr>
      <w:rPr>
        <w:rFonts w:ascii="Wingdings" w:hAnsi="Wingdings" w:hint="default"/>
      </w:rPr>
    </w:lvl>
    <w:lvl w:ilvl="8" w:tplc="8AEC116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5A97A04"/>
    <w:multiLevelType w:val="hybridMultilevel"/>
    <w:tmpl w:val="6194C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15:restartNumberingAfterBreak="0">
    <w:nsid w:val="55AC5D79"/>
    <w:multiLevelType w:val="hybridMultilevel"/>
    <w:tmpl w:val="8F066B24"/>
    <w:lvl w:ilvl="0" w:tplc="0C0A0019">
      <w:start w:val="1"/>
      <w:numFmt w:val="lowerLetter"/>
      <w:lvlText w:val="%1."/>
      <w:lvlJc w:val="left"/>
      <w:pPr>
        <w:tabs>
          <w:tab w:val="num" w:pos="360"/>
        </w:tabs>
        <w:ind w:left="360" w:hanging="360"/>
      </w:pPr>
    </w:lvl>
    <w:lvl w:ilvl="1" w:tplc="080A0019" w:tentative="1">
      <w:start w:val="1"/>
      <w:numFmt w:val="lowerLetter"/>
      <w:lvlText w:val="%2."/>
      <w:lvlJc w:val="left"/>
      <w:pPr>
        <w:ind w:left="20" w:hanging="360"/>
      </w:pPr>
    </w:lvl>
    <w:lvl w:ilvl="2" w:tplc="080A001B" w:tentative="1">
      <w:start w:val="1"/>
      <w:numFmt w:val="lowerRoman"/>
      <w:lvlText w:val="%3."/>
      <w:lvlJc w:val="right"/>
      <w:pPr>
        <w:ind w:left="740" w:hanging="180"/>
      </w:pPr>
    </w:lvl>
    <w:lvl w:ilvl="3" w:tplc="080A000F" w:tentative="1">
      <w:start w:val="1"/>
      <w:numFmt w:val="decimal"/>
      <w:lvlText w:val="%4."/>
      <w:lvlJc w:val="left"/>
      <w:pPr>
        <w:ind w:left="1460" w:hanging="360"/>
      </w:pPr>
    </w:lvl>
    <w:lvl w:ilvl="4" w:tplc="080A0019" w:tentative="1">
      <w:start w:val="1"/>
      <w:numFmt w:val="lowerLetter"/>
      <w:lvlText w:val="%5."/>
      <w:lvlJc w:val="left"/>
      <w:pPr>
        <w:ind w:left="2180" w:hanging="360"/>
      </w:pPr>
    </w:lvl>
    <w:lvl w:ilvl="5" w:tplc="080A001B" w:tentative="1">
      <w:start w:val="1"/>
      <w:numFmt w:val="lowerRoman"/>
      <w:lvlText w:val="%6."/>
      <w:lvlJc w:val="right"/>
      <w:pPr>
        <w:ind w:left="2900" w:hanging="180"/>
      </w:pPr>
    </w:lvl>
    <w:lvl w:ilvl="6" w:tplc="080A000F" w:tentative="1">
      <w:start w:val="1"/>
      <w:numFmt w:val="decimal"/>
      <w:lvlText w:val="%7."/>
      <w:lvlJc w:val="left"/>
      <w:pPr>
        <w:ind w:left="3620" w:hanging="360"/>
      </w:pPr>
    </w:lvl>
    <w:lvl w:ilvl="7" w:tplc="080A0019" w:tentative="1">
      <w:start w:val="1"/>
      <w:numFmt w:val="lowerLetter"/>
      <w:lvlText w:val="%8."/>
      <w:lvlJc w:val="left"/>
      <w:pPr>
        <w:ind w:left="4340" w:hanging="360"/>
      </w:pPr>
    </w:lvl>
    <w:lvl w:ilvl="8" w:tplc="080A001B" w:tentative="1">
      <w:start w:val="1"/>
      <w:numFmt w:val="lowerRoman"/>
      <w:lvlText w:val="%9."/>
      <w:lvlJc w:val="right"/>
      <w:pPr>
        <w:ind w:left="5060" w:hanging="180"/>
      </w:pPr>
    </w:lvl>
  </w:abstractNum>
  <w:abstractNum w:abstractNumId="99" w15:restartNumberingAfterBreak="0">
    <w:nsid w:val="55E6299D"/>
    <w:multiLevelType w:val="hybridMultilevel"/>
    <w:tmpl w:val="3BB26C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56693018"/>
    <w:multiLevelType w:val="hybridMultilevel"/>
    <w:tmpl w:val="A06271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56CF1D4A"/>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2" w15:restartNumberingAfterBreak="0">
    <w:nsid w:val="588E7847"/>
    <w:multiLevelType w:val="hybridMultilevel"/>
    <w:tmpl w:val="2C6A3408"/>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5A1C1A9C"/>
    <w:multiLevelType w:val="hybridMultilevel"/>
    <w:tmpl w:val="321E0248"/>
    <w:lvl w:ilvl="0" w:tplc="6A129D58">
      <w:numFmt w:val="bullet"/>
      <w:lvlText w:val="•"/>
      <w:lvlJc w:val="left"/>
      <w:pPr>
        <w:ind w:left="938" w:hanging="360"/>
      </w:pPr>
      <w:rPr>
        <w:rFonts w:ascii="Calibri" w:eastAsiaTheme="minorHAnsi" w:hAnsi="Calibri" w:cstheme="minorBidi"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04" w15:restartNumberingAfterBreak="0">
    <w:nsid w:val="5B0637D0"/>
    <w:multiLevelType w:val="multilevel"/>
    <w:tmpl w:val="EB98A6C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B73099C"/>
    <w:multiLevelType w:val="hybridMultilevel"/>
    <w:tmpl w:val="8E68AB1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6" w15:restartNumberingAfterBreak="0">
    <w:nsid w:val="5D7048D5"/>
    <w:multiLevelType w:val="multilevel"/>
    <w:tmpl w:val="8B7EDD3C"/>
    <w:lvl w:ilvl="0">
      <w:start w:val="1"/>
      <w:numFmt w:val="decimal"/>
      <w:lvlText w:val="%1."/>
      <w:lvlJc w:val="left"/>
      <w:pPr>
        <w:tabs>
          <w:tab w:val="num" w:pos="786"/>
        </w:tabs>
        <w:ind w:left="786" w:hanging="360"/>
      </w:pPr>
      <w:rPr>
        <w:rFonts w:asciiTheme="minorHAnsi" w:eastAsiaTheme="minorHAnsi" w:hAnsiTheme="minorHAnsi" w:cstheme="minorBidi"/>
      </w:rPr>
    </w:lvl>
    <w:lvl w:ilvl="1">
      <w:start w:val="1"/>
      <w:numFmt w:val="decimal"/>
      <w:lvlText w:val="%1.%2"/>
      <w:lvlJc w:val="left"/>
      <w:pPr>
        <w:tabs>
          <w:tab w:val="num" w:pos="4330"/>
        </w:tabs>
        <w:ind w:left="433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07" w15:restartNumberingAfterBreak="0">
    <w:nsid w:val="5DF95B73"/>
    <w:multiLevelType w:val="multilevel"/>
    <w:tmpl w:val="E87EA5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5E9E1ABC"/>
    <w:multiLevelType w:val="hybridMultilevel"/>
    <w:tmpl w:val="FAB24078"/>
    <w:lvl w:ilvl="0" w:tplc="A69E671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61320645"/>
    <w:multiLevelType w:val="hybridMultilevel"/>
    <w:tmpl w:val="188ADED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0" w15:restartNumberingAfterBreak="0">
    <w:nsid w:val="616355CF"/>
    <w:multiLevelType w:val="hybridMultilevel"/>
    <w:tmpl w:val="6C9AC07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15:restartNumberingAfterBreak="0">
    <w:nsid w:val="61ED0B35"/>
    <w:multiLevelType w:val="hybridMultilevel"/>
    <w:tmpl w:val="29B21D86"/>
    <w:lvl w:ilvl="0" w:tplc="795A0FA6">
      <w:start w:val="1"/>
      <w:numFmt w:val="lowerLetter"/>
      <w:lvlText w:val="%1."/>
      <w:lvlJc w:val="left"/>
      <w:pPr>
        <w:tabs>
          <w:tab w:val="num" w:pos="700"/>
        </w:tabs>
        <w:ind w:left="680" w:hanging="340"/>
      </w:pPr>
      <w:rPr>
        <w:rFonts w:hint="default"/>
      </w:rPr>
    </w:lvl>
    <w:lvl w:ilvl="1" w:tplc="7716188A">
      <w:start w:val="1"/>
      <w:numFmt w:val="lowerLetter"/>
      <w:lvlText w:val="%2."/>
      <w:lvlJc w:val="left"/>
      <w:pPr>
        <w:tabs>
          <w:tab w:val="num" w:pos="700"/>
        </w:tabs>
        <w:ind w:left="680" w:hanging="340"/>
      </w:pPr>
      <w:rPr>
        <w:rFonts w:hint="default"/>
      </w:r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112" w15:restartNumberingAfterBreak="0">
    <w:nsid w:val="62A7740C"/>
    <w:multiLevelType w:val="hybridMultilevel"/>
    <w:tmpl w:val="42702A54"/>
    <w:lvl w:ilvl="0" w:tplc="6C28C4F4">
      <w:start w:val="1"/>
      <w:numFmt w:val="lowerLetter"/>
      <w:lvlText w:val="%1."/>
      <w:lvlJc w:val="left"/>
      <w:pPr>
        <w:tabs>
          <w:tab w:val="num" w:pos="700"/>
        </w:tabs>
        <w:ind w:left="680" w:hanging="340"/>
      </w:pPr>
      <w:rPr>
        <w:rFonts w:hint="default"/>
      </w:rPr>
    </w:lvl>
    <w:lvl w:ilvl="1" w:tplc="0C0A0019" w:tentative="1">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113" w15:restartNumberingAfterBreak="0">
    <w:nsid w:val="63933857"/>
    <w:multiLevelType w:val="hybridMultilevel"/>
    <w:tmpl w:val="2AD6CC92"/>
    <w:lvl w:ilvl="0" w:tplc="FE98BFB0">
      <w:start w:val="1"/>
      <w:numFmt w:val="lowerLetter"/>
      <w:lvlText w:val="%1."/>
      <w:lvlJc w:val="left"/>
      <w:pPr>
        <w:tabs>
          <w:tab w:val="num" w:pos="700"/>
        </w:tabs>
        <w:ind w:left="680" w:hanging="340"/>
      </w:pPr>
      <w:rPr>
        <w:rFonts w:hint="default"/>
      </w:rPr>
    </w:lvl>
    <w:lvl w:ilvl="1" w:tplc="7716188A">
      <w:start w:val="1"/>
      <w:numFmt w:val="lowerLetter"/>
      <w:lvlText w:val="%2."/>
      <w:lvlJc w:val="left"/>
      <w:pPr>
        <w:tabs>
          <w:tab w:val="num" w:pos="644"/>
        </w:tabs>
        <w:ind w:left="624" w:hanging="340"/>
      </w:pPr>
      <w:rPr>
        <w:rFonts w:hint="default"/>
      </w:rPr>
    </w:lvl>
    <w:lvl w:ilvl="2" w:tplc="0C0A001B">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114" w15:restartNumberingAfterBreak="0">
    <w:nsid w:val="652516F2"/>
    <w:multiLevelType w:val="hybridMultilevel"/>
    <w:tmpl w:val="0BCCE064"/>
    <w:lvl w:ilvl="0" w:tplc="080A0019">
      <w:start w:val="1"/>
      <w:numFmt w:val="lowerLetter"/>
      <w:lvlText w:val="%1."/>
      <w:lvlJc w:val="left"/>
      <w:pPr>
        <w:ind w:left="1020" w:hanging="360"/>
      </w:p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15" w15:restartNumberingAfterBreak="0">
    <w:nsid w:val="65791657"/>
    <w:multiLevelType w:val="hybridMultilevel"/>
    <w:tmpl w:val="5E763C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65D854C0"/>
    <w:multiLevelType w:val="hybridMultilevel"/>
    <w:tmpl w:val="18CA4E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65E267EA"/>
    <w:multiLevelType w:val="hybridMultilevel"/>
    <w:tmpl w:val="B694D522"/>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15:restartNumberingAfterBreak="0">
    <w:nsid w:val="699A04CE"/>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9" w15:restartNumberingAfterBreak="0">
    <w:nsid w:val="6D330EC5"/>
    <w:multiLevelType w:val="hybridMultilevel"/>
    <w:tmpl w:val="C16AB140"/>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6E591740"/>
    <w:multiLevelType w:val="hybridMultilevel"/>
    <w:tmpl w:val="1FC06C54"/>
    <w:lvl w:ilvl="0" w:tplc="3FCC01FA">
      <w:start w:val="4"/>
      <w:numFmt w:val="decimal"/>
      <w:lvlText w:val="%1."/>
      <w:lvlJc w:val="left"/>
      <w:pPr>
        <w:ind w:left="700" w:hanging="360"/>
      </w:pPr>
      <w:rPr>
        <w:rFonts w:hint="default"/>
      </w:rPr>
    </w:lvl>
    <w:lvl w:ilvl="1" w:tplc="240A0019">
      <w:start w:val="1"/>
      <w:numFmt w:val="lowerLetter"/>
      <w:lvlText w:val="%2."/>
      <w:lvlJc w:val="left"/>
      <w:pPr>
        <w:ind w:left="1420" w:hanging="360"/>
      </w:pPr>
    </w:lvl>
    <w:lvl w:ilvl="2" w:tplc="240A001B">
      <w:start w:val="1"/>
      <w:numFmt w:val="lowerRoman"/>
      <w:lvlText w:val="%3."/>
      <w:lvlJc w:val="right"/>
      <w:pPr>
        <w:ind w:left="2140" w:hanging="180"/>
      </w:pPr>
    </w:lvl>
    <w:lvl w:ilvl="3" w:tplc="240A000F">
      <w:start w:val="1"/>
      <w:numFmt w:val="decimal"/>
      <w:lvlText w:val="%4."/>
      <w:lvlJc w:val="left"/>
      <w:pPr>
        <w:ind w:left="2860" w:hanging="360"/>
      </w:pPr>
    </w:lvl>
    <w:lvl w:ilvl="4" w:tplc="240A0019" w:tentative="1">
      <w:start w:val="1"/>
      <w:numFmt w:val="lowerLetter"/>
      <w:lvlText w:val="%5."/>
      <w:lvlJc w:val="left"/>
      <w:pPr>
        <w:ind w:left="3580" w:hanging="360"/>
      </w:pPr>
    </w:lvl>
    <w:lvl w:ilvl="5" w:tplc="240A001B" w:tentative="1">
      <w:start w:val="1"/>
      <w:numFmt w:val="lowerRoman"/>
      <w:lvlText w:val="%6."/>
      <w:lvlJc w:val="right"/>
      <w:pPr>
        <w:ind w:left="4300" w:hanging="180"/>
      </w:pPr>
    </w:lvl>
    <w:lvl w:ilvl="6" w:tplc="240A000F" w:tentative="1">
      <w:start w:val="1"/>
      <w:numFmt w:val="decimal"/>
      <w:lvlText w:val="%7."/>
      <w:lvlJc w:val="left"/>
      <w:pPr>
        <w:ind w:left="5020" w:hanging="360"/>
      </w:pPr>
    </w:lvl>
    <w:lvl w:ilvl="7" w:tplc="240A0019" w:tentative="1">
      <w:start w:val="1"/>
      <w:numFmt w:val="lowerLetter"/>
      <w:lvlText w:val="%8."/>
      <w:lvlJc w:val="left"/>
      <w:pPr>
        <w:ind w:left="5740" w:hanging="360"/>
      </w:pPr>
    </w:lvl>
    <w:lvl w:ilvl="8" w:tplc="240A001B" w:tentative="1">
      <w:start w:val="1"/>
      <w:numFmt w:val="lowerRoman"/>
      <w:lvlText w:val="%9."/>
      <w:lvlJc w:val="right"/>
      <w:pPr>
        <w:ind w:left="6460" w:hanging="180"/>
      </w:pPr>
    </w:lvl>
  </w:abstractNum>
  <w:abstractNum w:abstractNumId="121" w15:restartNumberingAfterBreak="0">
    <w:nsid w:val="71092D88"/>
    <w:multiLevelType w:val="hybridMultilevel"/>
    <w:tmpl w:val="D56C452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2" w15:restartNumberingAfterBreak="0">
    <w:nsid w:val="717B5456"/>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3" w15:restartNumberingAfterBreak="0">
    <w:nsid w:val="721841AE"/>
    <w:multiLevelType w:val="hybridMultilevel"/>
    <w:tmpl w:val="4D786D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4" w15:restartNumberingAfterBreak="0">
    <w:nsid w:val="723A59CE"/>
    <w:multiLevelType w:val="hybridMultilevel"/>
    <w:tmpl w:val="2F5C4EEC"/>
    <w:lvl w:ilvl="0" w:tplc="240A0017">
      <w:start w:val="1"/>
      <w:numFmt w:val="lowerLetter"/>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5" w15:restartNumberingAfterBreak="0">
    <w:nsid w:val="72B72BD4"/>
    <w:multiLevelType w:val="hybridMultilevel"/>
    <w:tmpl w:val="8F066B24"/>
    <w:lvl w:ilvl="0" w:tplc="0C0A0019">
      <w:start w:val="1"/>
      <w:numFmt w:val="lowerLetter"/>
      <w:lvlText w:val="%1."/>
      <w:lvlJc w:val="left"/>
      <w:pPr>
        <w:tabs>
          <w:tab w:val="num" w:pos="360"/>
        </w:tabs>
        <w:ind w:left="360" w:hanging="360"/>
      </w:pPr>
    </w:lvl>
    <w:lvl w:ilvl="1" w:tplc="080A0019" w:tentative="1">
      <w:start w:val="1"/>
      <w:numFmt w:val="lowerLetter"/>
      <w:lvlText w:val="%2."/>
      <w:lvlJc w:val="left"/>
      <w:pPr>
        <w:ind w:left="20" w:hanging="360"/>
      </w:pPr>
    </w:lvl>
    <w:lvl w:ilvl="2" w:tplc="080A001B" w:tentative="1">
      <w:start w:val="1"/>
      <w:numFmt w:val="lowerRoman"/>
      <w:lvlText w:val="%3."/>
      <w:lvlJc w:val="right"/>
      <w:pPr>
        <w:ind w:left="740" w:hanging="180"/>
      </w:pPr>
    </w:lvl>
    <w:lvl w:ilvl="3" w:tplc="080A000F" w:tentative="1">
      <w:start w:val="1"/>
      <w:numFmt w:val="decimal"/>
      <w:lvlText w:val="%4."/>
      <w:lvlJc w:val="left"/>
      <w:pPr>
        <w:ind w:left="1460" w:hanging="360"/>
      </w:pPr>
    </w:lvl>
    <w:lvl w:ilvl="4" w:tplc="080A0019" w:tentative="1">
      <w:start w:val="1"/>
      <w:numFmt w:val="lowerLetter"/>
      <w:lvlText w:val="%5."/>
      <w:lvlJc w:val="left"/>
      <w:pPr>
        <w:ind w:left="2180" w:hanging="360"/>
      </w:pPr>
    </w:lvl>
    <w:lvl w:ilvl="5" w:tplc="080A001B" w:tentative="1">
      <w:start w:val="1"/>
      <w:numFmt w:val="lowerRoman"/>
      <w:lvlText w:val="%6."/>
      <w:lvlJc w:val="right"/>
      <w:pPr>
        <w:ind w:left="2900" w:hanging="180"/>
      </w:pPr>
    </w:lvl>
    <w:lvl w:ilvl="6" w:tplc="080A000F" w:tentative="1">
      <w:start w:val="1"/>
      <w:numFmt w:val="decimal"/>
      <w:lvlText w:val="%7."/>
      <w:lvlJc w:val="left"/>
      <w:pPr>
        <w:ind w:left="3620" w:hanging="360"/>
      </w:pPr>
    </w:lvl>
    <w:lvl w:ilvl="7" w:tplc="080A0019" w:tentative="1">
      <w:start w:val="1"/>
      <w:numFmt w:val="lowerLetter"/>
      <w:lvlText w:val="%8."/>
      <w:lvlJc w:val="left"/>
      <w:pPr>
        <w:ind w:left="4340" w:hanging="360"/>
      </w:pPr>
    </w:lvl>
    <w:lvl w:ilvl="8" w:tplc="080A001B" w:tentative="1">
      <w:start w:val="1"/>
      <w:numFmt w:val="lowerRoman"/>
      <w:lvlText w:val="%9."/>
      <w:lvlJc w:val="right"/>
      <w:pPr>
        <w:ind w:left="5060" w:hanging="180"/>
      </w:pPr>
    </w:lvl>
  </w:abstractNum>
  <w:abstractNum w:abstractNumId="126" w15:restartNumberingAfterBreak="0">
    <w:nsid w:val="753657A0"/>
    <w:multiLevelType w:val="hybridMultilevel"/>
    <w:tmpl w:val="29B21D86"/>
    <w:lvl w:ilvl="0" w:tplc="795A0FA6">
      <w:start w:val="1"/>
      <w:numFmt w:val="lowerLetter"/>
      <w:lvlText w:val="%1."/>
      <w:lvlJc w:val="left"/>
      <w:pPr>
        <w:tabs>
          <w:tab w:val="num" w:pos="700"/>
        </w:tabs>
        <w:ind w:left="680" w:hanging="340"/>
      </w:pPr>
      <w:rPr>
        <w:rFonts w:hint="default"/>
      </w:rPr>
    </w:lvl>
    <w:lvl w:ilvl="1" w:tplc="7716188A">
      <w:start w:val="1"/>
      <w:numFmt w:val="lowerLetter"/>
      <w:lvlText w:val="%2."/>
      <w:lvlJc w:val="left"/>
      <w:pPr>
        <w:tabs>
          <w:tab w:val="num" w:pos="700"/>
        </w:tabs>
        <w:ind w:left="680" w:hanging="340"/>
      </w:pPr>
      <w:rPr>
        <w:rFonts w:hint="default"/>
      </w:r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127" w15:restartNumberingAfterBreak="0">
    <w:nsid w:val="7617112D"/>
    <w:multiLevelType w:val="hybridMultilevel"/>
    <w:tmpl w:val="C298F98A"/>
    <w:lvl w:ilvl="0" w:tplc="0C0A000B">
      <w:start w:val="1"/>
      <w:numFmt w:val="bullet"/>
      <w:lvlText w:val=""/>
      <w:lvlJc w:val="left"/>
      <w:pPr>
        <w:tabs>
          <w:tab w:val="num" w:pos="720"/>
        </w:tabs>
        <w:ind w:left="720" w:hanging="360"/>
      </w:pPr>
      <w:rPr>
        <w:rFonts w:ascii="Wingdings" w:hAnsi="Wingdings" w:hint="default"/>
      </w:rPr>
    </w:lvl>
    <w:lvl w:ilvl="1" w:tplc="370E6104" w:tentative="1">
      <w:start w:val="1"/>
      <w:numFmt w:val="bullet"/>
      <w:lvlText w:val="•"/>
      <w:lvlJc w:val="left"/>
      <w:pPr>
        <w:tabs>
          <w:tab w:val="num" w:pos="1440"/>
        </w:tabs>
        <w:ind w:left="1440" w:hanging="360"/>
      </w:pPr>
      <w:rPr>
        <w:rFonts w:ascii="Times New Roman" w:hAnsi="Times New Roman" w:hint="default"/>
      </w:rPr>
    </w:lvl>
    <w:lvl w:ilvl="2" w:tplc="683AF774" w:tentative="1">
      <w:start w:val="1"/>
      <w:numFmt w:val="bullet"/>
      <w:lvlText w:val="•"/>
      <w:lvlJc w:val="left"/>
      <w:pPr>
        <w:tabs>
          <w:tab w:val="num" w:pos="2160"/>
        </w:tabs>
        <w:ind w:left="2160" w:hanging="360"/>
      </w:pPr>
      <w:rPr>
        <w:rFonts w:ascii="Times New Roman" w:hAnsi="Times New Roman" w:hint="default"/>
      </w:rPr>
    </w:lvl>
    <w:lvl w:ilvl="3" w:tplc="C8D2CE00" w:tentative="1">
      <w:start w:val="1"/>
      <w:numFmt w:val="bullet"/>
      <w:lvlText w:val="•"/>
      <w:lvlJc w:val="left"/>
      <w:pPr>
        <w:tabs>
          <w:tab w:val="num" w:pos="2880"/>
        </w:tabs>
        <w:ind w:left="2880" w:hanging="360"/>
      </w:pPr>
      <w:rPr>
        <w:rFonts w:ascii="Times New Roman" w:hAnsi="Times New Roman" w:hint="default"/>
      </w:rPr>
    </w:lvl>
    <w:lvl w:ilvl="4" w:tplc="4ADEB9C4" w:tentative="1">
      <w:start w:val="1"/>
      <w:numFmt w:val="bullet"/>
      <w:lvlText w:val="•"/>
      <w:lvlJc w:val="left"/>
      <w:pPr>
        <w:tabs>
          <w:tab w:val="num" w:pos="3600"/>
        </w:tabs>
        <w:ind w:left="3600" w:hanging="360"/>
      </w:pPr>
      <w:rPr>
        <w:rFonts w:ascii="Times New Roman" w:hAnsi="Times New Roman" w:hint="default"/>
      </w:rPr>
    </w:lvl>
    <w:lvl w:ilvl="5" w:tplc="3D4C153E" w:tentative="1">
      <w:start w:val="1"/>
      <w:numFmt w:val="bullet"/>
      <w:lvlText w:val="•"/>
      <w:lvlJc w:val="left"/>
      <w:pPr>
        <w:tabs>
          <w:tab w:val="num" w:pos="4320"/>
        </w:tabs>
        <w:ind w:left="4320" w:hanging="360"/>
      </w:pPr>
      <w:rPr>
        <w:rFonts w:ascii="Times New Roman" w:hAnsi="Times New Roman" w:hint="default"/>
      </w:rPr>
    </w:lvl>
    <w:lvl w:ilvl="6" w:tplc="317232C8" w:tentative="1">
      <w:start w:val="1"/>
      <w:numFmt w:val="bullet"/>
      <w:lvlText w:val="•"/>
      <w:lvlJc w:val="left"/>
      <w:pPr>
        <w:tabs>
          <w:tab w:val="num" w:pos="5040"/>
        </w:tabs>
        <w:ind w:left="5040" w:hanging="360"/>
      </w:pPr>
      <w:rPr>
        <w:rFonts w:ascii="Times New Roman" w:hAnsi="Times New Roman" w:hint="default"/>
      </w:rPr>
    </w:lvl>
    <w:lvl w:ilvl="7" w:tplc="A5F66A7C" w:tentative="1">
      <w:start w:val="1"/>
      <w:numFmt w:val="bullet"/>
      <w:lvlText w:val="•"/>
      <w:lvlJc w:val="left"/>
      <w:pPr>
        <w:tabs>
          <w:tab w:val="num" w:pos="5760"/>
        </w:tabs>
        <w:ind w:left="5760" w:hanging="360"/>
      </w:pPr>
      <w:rPr>
        <w:rFonts w:ascii="Times New Roman" w:hAnsi="Times New Roman" w:hint="default"/>
      </w:rPr>
    </w:lvl>
    <w:lvl w:ilvl="8" w:tplc="92BE05E0" w:tentative="1">
      <w:start w:val="1"/>
      <w:numFmt w:val="bullet"/>
      <w:lvlText w:val="•"/>
      <w:lvlJc w:val="left"/>
      <w:pPr>
        <w:tabs>
          <w:tab w:val="num" w:pos="6480"/>
        </w:tabs>
        <w:ind w:left="6480" w:hanging="360"/>
      </w:pPr>
      <w:rPr>
        <w:rFonts w:ascii="Times New Roman" w:hAnsi="Times New Roman" w:hint="default"/>
      </w:rPr>
    </w:lvl>
  </w:abstractNum>
  <w:abstractNum w:abstractNumId="128" w15:restartNumberingAfterBreak="0">
    <w:nsid w:val="764622EE"/>
    <w:multiLevelType w:val="hybridMultilevel"/>
    <w:tmpl w:val="CFE63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76CC4332"/>
    <w:multiLevelType w:val="hybridMultilevel"/>
    <w:tmpl w:val="42702A54"/>
    <w:lvl w:ilvl="0" w:tplc="6C28C4F4">
      <w:start w:val="1"/>
      <w:numFmt w:val="lowerLetter"/>
      <w:lvlText w:val="%1."/>
      <w:lvlJc w:val="left"/>
      <w:pPr>
        <w:tabs>
          <w:tab w:val="num" w:pos="700"/>
        </w:tabs>
        <w:ind w:left="680" w:hanging="340"/>
      </w:pPr>
      <w:rPr>
        <w:rFonts w:hint="default"/>
      </w:rPr>
    </w:lvl>
    <w:lvl w:ilvl="1" w:tplc="0C0A0019" w:tentative="1">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130" w15:restartNumberingAfterBreak="0">
    <w:nsid w:val="77C16FB4"/>
    <w:multiLevelType w:val="hybridMultilevel"/>
    <w:tmpl w:val="2C7A9598"/>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15:restartNumberingAfterBreak="0">
    <w:nsid w:val="787E4FA7"/>
    <w:multiLevelType w:val="hybridMultilevel"/>
    <w:tmpl w:val="FAE85F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789405C7"/>
    <w:multiLevelType w:val="hybridMultilevel"/>
    <w:tmpl w:val="BC98ADA6"/>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15:restartNumberingAfterBreak="0">
    <w:nsid w:val="7B2D2DF2"/>
    <w:multiLevelType w:val="hybridMultilevel"/>
    <w:tmpl w:val="B1B4B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15:restartNumberingAfterBreak="0">
    <w:nsid w:val="7BA662CA"/>
    <w:multiLevelType w:val="hybridMultilevel"/>
    <w:tmpl w:val="4E463B34"/>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15:restartNumberingAfterBreak="0">
    <w:nsid w:val="7BD57F2C"/>
    <w:multiLevelType w:val="hybridMultilevel"/>
    <w:tmpl w:val="43CA1E1C"/>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15:restartNumberingAfterBreak="0">
    <w:nsid w:val="7C436BF2"/>
    <w:multiLevelType w:val="hybridMultilevel"/>
    <w:tmpl w:val="0388D642"/>
    <w:lvl w:ilvl="0" w:tplc="6A129D5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7CBE4778"/>
    <w:multiLevelType w:val="hybridMultilevel"/>
    <w:tmpl w:val="33C6A5FE"/>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8" w15:restartNumberingAfterBreak="0">
    <w:nsid w:val="7D921DE4"/>
    <w:multiLevelType w:val="multilevel"/>
    <w:tmpl w:val="C53AE3B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EB37801"/>
    <w:multiLevelType w:val="hybridMultilevel"/>
    <w:tmpl w:val="324020BC"/>
    <w:lvl w:ilvl="0" w:tplc="6C42A7EC">
      <w:start w:val="1"/>
      <w:numFmt w:val="lowerLetter"/>
      <w:lvlText w:val="%1."/>
      <w:lvlJc w:val="left"/>
      <w:pPr>
        <w:tabs>
          <w:tab w:val="num" w:pos="700"/>
        </w:tabs>
        <w:ind w:left="680" w:hanging="340"/>
      </w:pPr>
      <w:rPr>
        <w:rFonts w:hint="default"/>
      </w:rPr>
    </w:lvl>
    <w:lvl w:ilvl="1" w:tplc="0C0A0019" w:tentative="1">
      <w:start w:val="1"/>
      <w:numFmt w:val="lowerLetter"/>
      <w:lvlText w:val="%2."/>
      <w:lvlJc w:val="left"/>
      <w:pPr>
        <w:tabs>
          <w:tab w:val="num" w:pos="1780"/>
        </w:tabs>
        <w:ind w:left="1780" w:hanging="360"/>
      </w:pPr>
    </w:lvl>
    <w:lvl w:ilvl="2" w:tplc="0C0A001B" w:tentative="1">
      <w:start w:val="1"/>
      <w:numFmt w:val="lowerRoman"/>
      <w:lvlText w:val="%3."/>
      <w:lvlJc w:val="right"/>
      <w:pPr>
        <w:tabs>
          <w:tab w:val="num" w:pos="2500"/>
        </w:tabs>
        <w:ind w:left="2500" w:hanging="180"/>
      </w:pPr>
    </w:lvl>
    <w:lvl w:ilvl="3" w:tplc="0C0A000F" w:tentative="1">
      <w:start w:val="1"/>
      <w:numFmt w:val="decimal"/>
      <w:lvlText w:val="%4."/>
      <w:lvlJc w:val="left"/>
      <w:pPr>
        <w:tabs>
          <w:tab w:val="num" w:pos="3220"/>
        </w:tabs>
        <w:ind w:left="3220" w:hanging="360"/>
      </w:pPr>
    </w:lvl>
    <w:lvl w:ilvl="4" w:tplc="0C0A0019" w:tentative="1">
      <w:start w:val="1"/>
      <w:numFmt w:val="lowerLetter"/>
      <w:lvlText w:val="%5."/>
      <w:lvlJc w:val="left"/>
      <w:pPr>
        <w:tabs>
          <w:tab w:val="num" w:pos="3940"/>
        </w:tabs>
        <w:ind w:left="3940" w:hanging="360"/>
      </w:pPr>
    </w:lvl>
    <w:lvl w:ilvl="5" w:tplc="0C0A001B" w:tentative="1">
      <w:start w:val="1"/>
      <w:numFmt w:val="lowerRoman"/>
      <w:lvlText w:val="%6."/>
      <w:lvlJc w:val="right"/>
      <w:pPr>
        <w:tabs>
          <w:tab w:val="num" w:pos="4660"/>
        </w:tabs>
        <w:ind w:left="4660" w:hanging="180"/>
      </w:pPr>
    </w:lvl>
    <w:lvl w:ilvl="6" w:tplc="0C0A000F" w:tentative="1">
      <w:start w:val="1"/>
      <w:numFmt w:val="decimal"/>
      <w:lvlText w:val="%7."/>
      <w:lvlJc w:val="left"/>
      <w:pPr>
        <w:tabs>
          <w:tab w:val="num" w:pos="5380"/>
        </w:tabs>
        <w:ind w:left="5380" w:hanging="360"/>
      </w:pPr>
    </w:lvl>
    <w:lvl w:ilvl="7" w:tplc="0C0A0019" w:tentative="1">
      <w:start w:val="1"/>
      <w:numFmt w:val="lowerLetter"/>
      <w:lvlText w:val="%8."/>
      <w:lvlJc w:val="left"/>
      <w:pPr>
        <w:tabs>
          <w:tab w:val="num" w:pos="6100"/>
        </w:tabs>
        <w:ind w:left="6100" w:hanging="360"/>
      </w:pPr>
    </w:lvl>
    <w:lvl w:ilvl="8" w:tplc="0C0A001B" w:tentative="1">
      <w:start w:val="1"/>
      <w:numFmt w:val="lowerRoman"/>
      <w:lvlText w:val="%9."/>
      <w:lvlJc w:val="right"/>
      <w:pPr>
        <w:tabs>
          <w:tab w:val="num" w:pos="6820"/>
        </w:tabs>
        <w:ind w:left="6820" w:hanging="180"/>
      </w:pPr>
    </w:lvl>
  </w:abstractNum>
  <w:abstractNum w:abstractNumId="140" w15:restartNumberingAfterBreak="0">
    <w:nsid w:val="7FF40A67"/>
    <w:multiLevelType w:val="hybridMultilevel"/>
    <w:tmpl w:val="0E182A62"/>
    <w:lvl w:ilvl="0" w:tplc="3DAA10FA">
      <w:start w:val="1"/>
      <w:numFmt w:val="decimal"/>
      <w:lvlText w:val="%1."/>
      <w:lvlJc w:val="left"/>
      <w:pPr>
        <w:ind w:left="720" w:hanging="360"/>
      </w:pPr>
      <w:rPr>
        <w:rFonts w:hint="default"/>
        <w:b w:val="0"/>
        <w:bCs w:val="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06"/>
  </w:num>
  <w:num w:numId="2">
    <w:abstractNumId w:val="21"/>
  </w:num>
  <w:num w:numId="3">
    <w:abstractNumId w:val="138"/>
  </w:num>
  <w:num w:numId="4">
    <w:abstractNumId w:val="108"/>
  </w:num>
  <w:num w:numId="5">
    <w:abstractNumId w:val="137"/>
  </w:num>
  <w:num w:numId="6">
    <w:abstractNumId w:val="10"/>
  </w:num>
  <w:num w:numId="7">
    <w:abstractNumId w:val="76"/>
  </w:num>
  <w:num w:numId="8">
    <w:abstractNumId w:val="59"/>
  </w:num>
  <w:num w:numId="9">
    <w:abstractNumId w:val="51"/>
  </w:num>
  <w:num w:numId="10">
    <w:abstractNumId w:val="140"/>
  </w:num>
  <w:num w:numId="11">
    <w:abstractNumId w:val="53"/>
  </w:num>
  <w:num w:numId="12">
    <w:abstractNumId w:val="107"/>
  </w:num>
  <w:num w:numId="13">
    <w:abstractNumId w:val="69"/>
  </w:num>
  <w:num w:numId="14">
    <w:abstractNumId w:val="22"/>
  </w:num>
  <w:num w:numId="15">
    <w:abstractNumId w:val="96"/>
  </w:num>
  <w:num w:numId="16">
    <w:abstractNumId w:val="122"/>
  </w:num>
  <w:num w:numId="17">
    <w:abstractNumId w:val="11"/>
  </w:num>
  <w:num w:numId="18">
    <w:abstractNumId w:val="89"/>
  </w:num>
  <w:num w:numId="19">
    <w:abstractNumId w:val="131"/>
  </w:num>
  <w:num w:numId="20">
    <w:abstractNumId w:val="71"/>
  </w:num>
  <w:num w:numId="21">
    <w:abstractNumId w:val="121"/>
  </w:num>
  <w:num w:numId="22">
    <w:abstractNumId w:val="44"/>
  </w:num>
  <w:num w:numId="23">
    <w:abstractNumId w:val="127"/>
  </w:num>
  <w:num w:numId="24">
    <w:abstractNumId w:val="105"/>
  </w:num>
  <w:num w:numId="25">
    <w:abstractNumId w:val="35"/>
  </w:num>
  <w:num w:numId="26">
    <w:abstractNumId w:val="79"/>
  </w:num>
  <w:num w:numId="27">
    <w:abstractNumId w:val="80"/>
  </w:num>
  <w:num w:numId="28">
    <w:abstractNumId w:val="1"/>
  </w:num>
  <w:num w:numId="29">
    <w:abstractNumId w:val="31"/>
  </w:num>
  <w:num w:numId="30">
    <w:abstractNumId w:val="54"/>
  </w:num>
  <w:num w:numId="31">
    <w:abstractNumId w:val="111"/>
  </w:num>
  <w:num w:numId="32">
    <w:abstractNumId w:val="52"/>
  </w:num>
  <w:num w:numId="33">
    <w:abstractNumId w:val="74"/>
  </w:num>
  <w:num w:numId="34">
    <w:abstractNumId w:val="139"/>
  </w:num>
  <w:num w:numId="35">
    <w:abstractNumId w:val="8"/>
  </w:num>
  <w:num w:numId="36">
    <w:abstractNumId w:val="87"/>
  </w:num>
  <w:num w:numId="37">
    <w:abstractNumId w:val="126"/>
  </w:num>
  <w:num w:numId="38">
    <w:abstractNumId w:val="112"/>
  </w:num>
  <w:num w:numId="39">
    <w:abstractNumId w:val="15"/>
  </w:num>
  <w:num w:numId="40">
    <w:abstractNumId w:val="92"/>
  </w:num>
  <w:num w:numId="41">
    <w:abstractNumId w:val="13"/>
  </w:num>
  <w:num w:numId="42">
    <w:abstractNumId w:val="65"/>
  </w:num>
  <w:num w:numId="43">
    <w:abstractNumId w:val="7"/>
  </w:num>
  <w:num w:numId="44">
    <w:abstractNumId w:val="23"/>
  </w:num>
  <w:num w:numId="45">
    <w:abstractNumId w:val="46"/>
  </w:num>
  <w:num w:numId="46">
    <w:abstractNumId w:val="110"/>
  </w:num>
  <w:num w:numId="47">
    <w:abstractNumId w:val="3"/>
  </w:num>
  <w:num w:numId="48">
    <w:abstractNumId w:val="73"/>
  </w:num>
  <w:num w:numId="49">
    <w:abstractNumId w:val="43"/>
  </w:num>
  <w:num w:numId="50">
    <w:abstractNumId w:val="94"/>
  </w:num>
  <w:num w:numId="51">
    <w:abstractNumId w:val="97"/>
  </w:num>
  <w:num w:numId="52">
    <w:abstractNumId w:val="120"/>
  </w:num>
  <w:num w:numId="53">
    <w:abstractNumId w:val="55"/>
  </w:num>
  <w:num w:numId="54">
    <w:abstractNumId w:val="77"/>
  </w:num>
  <w:num w:numId="55">
    <w:abstractNumId w:val="116"/>
  </w:num>
  <w:num w:numId="56">
    <w:abstractNumId w:val="115"/>
  </w:num>
  <w:num w:numId="57">
    <w:abstractNumId w:val="75"/>
  </w:num>
  <w:num w:numId="58">
    <w:abstractNumId w:val="128"/>
  </w:num>
  <w:num w:numId="59">
    <w:abstractNumId w:val="81"/>
  </w:num>
  <w:num w:numId="60">
    <w:abstractNumId w:val="41"/>
  </w:num>
  <w:num w:numId="61">
    <w:abstractNumId w:val="68"/>
  </w:num>
  <w:num w:numId="62">
    <w:abstractNumId w:val="100"/>
  </w:num>
  <w:num w:numId="63">
    <w:abstractNumId w:val="104"/>
  </w:num>
  <w:num w:numId="64">
    <w:abstractNumId w:val="49"/>
  </w:num>
  <w:num w:numId="65">
    <w:abstractNumId w:val="34"/>
    <w:lvlOverride w:ilvl="0"/>
  </w:num>
  <w:num w:numId="66">
    <w:abstractNumId w:val="48"/>
    <w:lvlOverride w:ilvl="0"/>
  </w:num>
  <w:num w:numId="67">
    <w:abstractNumId w:val="82"/>
  </w:num>
  <w:num w:numId="68">
    <w:abstractNumId w:val="90"/>
  </w:num>
  <w:num w:numId="69">
    <w:abstractNumId w:val="57"/>
  </w:num>
  <w:num w:numId="70">
    <w:abstractNumId w:val="66"/>
  </w:num>
  <w:num w:numId="71">
    <w:abstractNumId w:val="109"/>
  </w:num>
  <w:num w:numId="72">
    <w:abstractNumId w:val="86"/>
  </w:num>
  <w:num w:numId="73">
    <w:abstractNumId w:val="78"/>
  </w:num>
  <w:num w:numId="74">
    <w:abstractNumId w:val="113"/>
  </w:num>
  <w:num w:numId="75">
    <w:abstractNumId w:val="12"/>
  </w:num>
  <w:num w:numId="76">
    <w:abstractNumId w:val="129"/>
  </w:num>
  <w:num w:numId="77">
    <w:abstractNumId w:val="95"/>
  </w:num>
  <w:num w:numId="78">
    <w:abstractNumId w:val="25"/>
  </w:num>
  <w:num w:numId="79">
    <w:abstractNumId w:val="64"/>
  </w:num>
  <w:num w:numId="80">
    <w:abstractNumId w:val="101"/>
  </w:num>
  <w:num w:numId="81">
    <w:abstractNumId w:val="42"/>
  </w:num>
  <w:num w:numId="82">
    <w:abstractNumId w:val="118"/>
  </w:num>
  <w:num w:numId="83">
    <w:abstractNumId w:val="24"/>
  </w:num>
  <w:num w:numId="84">
    <w:abstractNumId w:val="19"/>
  </w:num>
  <w:num w:numId="85">
    <w:abstractNumId w:val="124"/>
  </w:num>
  <w:num w:numId="86">
    <w:abstractNumId w:val="56"/>
  </w:num>
  <w:num w:numId="87">
    <w:abstractNumId w:val="14"/>
  </w:num>
  <w:num w:numId="88">
    <w:abstractNumId w:val="114"/>
  </w:num>
  <w:num w:numId="89">
    <w:abstractNumId w:val="33"/>
  </w:num>
  <w:num w:numId="90">
    <w:abstractNumId w:val="98"/>
  </w:num>
  <w:num w:numId="91">
    <w:abstractNumId w:val="0"/>
  </w:num>
  <w:num w:numId="92">
    <w:abstractNumId w:val="37"/>
  </w:num>
  <w:num w:numId="93">
    <w:abstractNumId w:val="125"/>
  </w:num>
  <w:num w:numId="94">
    <w:abstractNumId w:val="63"/>
  </w:num>
  <w:num w:numId="95">
    <w:abstractNumId w:val="60"/>
  </w:num>
  <w:num w:numId="96">
    <w:abstractNumId w:val="123"/>
  </w:num>
  <w:num w:numId="97">
    <w:abstractNumId w:val="93"/>
  </w:num>
  <w:num w:numId="98">
    <w:abstractNumId w:val="99"/>
  </w:num>
  <w:num w:numId="99">
    <w:abstractNumId w:val="32"/>
  </w:num>
  <w:num w:numId="100">
    <w:abstractNumId w:val="50"/>
  </w:num>
  <w:num w:numId="101">
    <w:abstractNumId w:val="36"/>
  </w:num>
  <w:num w:numId="102">
    <w:abstractNumId w:val="45"/>
  </w:num>
  <w:num w:numId="103">
    <w:abstractNumId w:val="6"/>
  </w:num>
  <w:num w:numId="104">
    <w:abstractNumId w:val="134"/>
  </w:num>
  <w:num w:numId="105">
    <w:abstractNumId w:val="61"/>
  </w:num>
  <w:num w:numId="106">
    <w:abstractNumId w:val="136"/>
  </w:num>
  <w:num w:numId="107">
    <w:abstractNumId w:val="29"/>
  </w:num>
  <w:num w:numId="108">
    <w:abstractNumId w:val="30"/>
  </w:num>
  <w:num w:numId="109">
    <w:abstractNumId w:val="58"/>
  </w:num>
  <w:num w:numId="110">
    <w:abstractNumId w:val="47"/>
  </w:num>
  <w:num w:numId="111">
    <w:abstractNumId w:val="102"/>
  </w:num>
  <w:num w:numId="112">
    <w:abstractNumId w:val="72"/>
  </w:num>
  <w:num w:numId="113">
    <w:abstractNumId w:val="38"/>
  </w:num>
  <w:num w:numId="114">
    <w:abstractNumId w:val="16"/>
  </w:num>
  <w:num w:numId="115">
    <w:abstractNumId w:val="27"/>
  </w:num>
  <w:num w:numId="116">
    <w:abstractNumId w:val="62"/>
  </w:num>
  <w:num w:numId="117">
    <w:abstractNumId w:val="88"/>
  </w:num>
  <w:num w:numId="118">
    <w:abstractNumId w:val="135"/>
  </w:num>
  <w:num w:numId="119">
    <w:abstractNumId w:val="5"/>
  </w:num>
  <w:num w:numId="120">
    <w:abstractNumId w:val="133"/>
  </w:num>
  <w:num w:numId="121">
    <w:abstractNumId w:val="130"/>
  </w:num>
  <w:num w:numId="122">
    <w:abstractNumId w:val="132"/>
  </w:num>
  <w:num w:numId="123">
    <w:abstractNumId w:val="4"/>
  </w:num>
  <w:num w:numId="124">
    <w:abstractNumId w:val="26"/>
  </w:num>
  <w:num w:numId="125">
    <w:abstractNumId w:val="18"/>
  </w:num>
  <w:num w:numId="126">
    <w:abstractNumId w:val="17"/>
  </w:num>
  <w:num w:numId="127">
    <w:abstractNumId w:val="67"/>
  </w:num>
  <w:num w:numId="128">
    <w:abstractNumId w:val="84"/>
  </w:num>
  <w:num w:numId="129">
    <w:abstractNumId w:val="9"/>
  </w:num>
  <w:num w:numId="130">
    <w:abstractNumId w:val="119"/>
  </w:num>
  <w:num w:numId="131">
    <w:abstractNumId w:val="2"/>
  </w:num>
  <w:num w:numId="132">
    <w:abstractNumId w:val="85"/>
  </w:num>
  <w:num w:numId="133">
    <w:abstractNumId w:val="117"/>
  </w:num>
  <w:num w:numId="134">
    <w:abstractNumId w:val="103"/>
  </w:num>
  <w:num w:numId="135">
    <w:abstractNumId w:val="28"/>
  </w:num>
  <w:num w:numId="136">
    <w:abstractNumId w:val="40"/>
  </w:num>
  <w:num w:numId="137">
    <w:abstractNumId w:val="20"/>
  </w:num>
  <w:num w:numId="138">
    <w:abstractNumId w:val="91"/>
  </w:num>
  <w:num w:numId="139">
    <w:abstractNumId w:val="83"/>
  </w:num>
  <w:num w:numId="140">
    <w:abstractNumId w:val="70"/>
  </w:num>
  <w:num w:numId="141">
    <w:abstractNumId w:val="3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C1"/>
    <w:rsid w:val="000231A4"/>
    <w:rsid w:val="00050374"/>
    <w:rsid w:val="000715BE"/>
    <w:rsid w:val="00094ED7"/>
    <w:rsid w:val="000B21D2"/>
    <w:rsid w:val="000B47BB"/>
    <w:rsid w:val="000F5D36"/>
    <w:rsid w:val="000F7C14"/>
    <w:rsid w:val="0012035F"/>
    <w:rsid w:val="00152A15"/>
    <w:rsid w:val="001728F3"/>
    <w:rsid w:val="00175BA3"/>
    <w:rsid w:val="001D796F"/>
    <w:rsid w:val="002153E4"/>
    <w:rsid w:val="0026776A"/>
    <w:rsid w:val="0027299D"/>
    <w:rsid w:val="002865B2"/>
    <w:rsid w:val="00295F9B"/>
    <w:rsid w:val="002A625C"/>
    <w:rsid w:val="002A7B4E"/>
    <w:rsid w:val="002B519F"/>
    <w:rsid w:val="002C039E"/>
    <w:rsid w:val="002C4390"/>
    <w:rsid w:val="002C6FD2"/>
    <w:rsid w:val="002D10BF"/>
    <w:rsid w:val="00306DF3"/>
    <w:rsid w:val="00326233"/>
    <w:rsid w:val="003326AC"/>
    <w:rsid w:val="003368F1"/>
    <w:rsid w:val="00381913"/>
    <w:rsid w:val="003C0F42"/>
    <w:rsid w:val="003E7911"/>
    <w:rsid w:val="003F4F2D"/>
    <w:rsid w:val="00425071"/>
    <w:rsid w:val="00431082"/>
    <w:rsid w:val="004512D9"/>
    <w:rsid w:val="00474549"/>
    <w:rsid w:val="0048028D"/>
    <w:rsid w:val="00497024"/>
    <w:rsid w:val="004A1CF4"/>
    <w:rsid w:val="004B3E9D"/>
    <w:rsid w:val="00513A59"/>
    <w:rsid w:val="00521D2D"/>
    <w:rsid w:val="005410AA"/>
    <w:rsid w:val="00557780"/>
    <w:rsid w:val="00592E88"/>
    <w:rsid w:val="005A7C39"/>
    <w:rsid w:val="005B020D"/>
    <w:rsid w:val="005E27C7"/>
    <w:rsid w:val="005F5530"/>
    <w:rsid w:val="00602504"/>
    <w:rsid w:val="00620FC8"/>
    <w:rsid w:val="00621F86"/>
    <w:rsid w:val="00622559"/>
    <w:rsid w:val="00623AF8"/>
    <w:rsid w:val="00640238"/>
    <w:rsid w:val="00651214"/>
    <w:rsid w:val="006602B3"/>
    <w:rsid w:val="00691833"/>
    <w:rsid w:val="006960ED"/>
    <w:rsid w:val="006A396A"/>
    <w:rsid w:val="006B024C"/>
    <w:rsid w:val="006E434B"/>
    <w:rsid w:val="006F31E6"/>
    <w:rsid w:val="00705705"/>
    <w:rsid w:val="00731D11"/>
    <w:rsid w:val="00736582"/>
    <w:rsid w:val="00777E37"/>
    <w:rsid w:val="0078420E"/>
    <w:rsid w:val="007A4255"/>
    <w:rsid w:val="007D7085"/>
    <w:rsid w:val="007E1A87"/>
    <w:rsid w:val="007E3723"/>
    <w:rsid w:val="008111B5"/>
    <w:rsid w:val="00833301"/>
    <w:rsid w:val="008363C1"/>
    <w:rsid w:val="008417FF"/>
    <w:rsid w:val="008649AD"/>
    <w:rsid w:val="00875C2E"/>
    <w:rsid w:val="008A6D3C"/>
    <w:rsid w:val="008E27CE"/>
    <w:rsid w:val="008F1493"/>
    <w:rsid w:val="0092766F"/>
    <w:rsid w:val="009468E0"/>
    <w:rsid w:val="0097780E"/>
    <w:rsid w:val="0099026D"/>
    <w:rsid w:val="00991213"/>
    <w:rsid w:val="009B0984"/>
    <w:rsid w:val="009D09AA"/>
    <w:rsid w:val="009D21F4"/>
    <w:rsid w:val="009D2B86"/>
    <w:rsid w:val="009E0303"/>
    <w:rsid w:val="009E1B23"/>
    <w:rsid w:val="009F05F7"/>
    <w:rsid w:val="00A030B0"/>
    <w:rsid w:val="00A1776C"/>
    <w:rsid w:val="00A300D1"/>
    <w:rsid w:val="00A339BC"/>
    <w:rsid w:val="00A36FC1"/>
    <w:rsid w:val="00A71705"/>
    <w:rsid w:val="00A7665D"/>
    <w:rsid w:val="00A93E17"/>
    <w:rsid w:val="00A94E73"/>
    <w:rsid w:val="00AC5031"/>
    <w:rsid w:val="00AD7D08"/>
    <w:rsid w:val="00AE7AE2"/>
    <w:rsid w:val="00B2470F"/>
    <w:rsid w:val="00B400BE"/>
    <w:rsid w:val="00B91A3D"/>
    <w:rsid w:val="00B95C1E"/>
    <w:rsid w:val="00BA1045"/>
    <w:rsid w:val="00BD3FDD"/>
    <w:rsid w:val="00BD424C"/>
    <w:rsid w:val="00BD7B0A"/>
    <w:rsid w:val="00BE2EB2"/>
    <w:rsid w:val="00C51784"/>
    <w:rsid w:val="00C64414"/>
    <w:rsid w:val="00C70D0F"/>
    <w:rsid w:val="00C862C5"/>
    <w:rsid w:val="00CC2C2C"/>
    <w:rsid w:val="00CD3DB0"/>
    <w:rsid w:val="00CE713F"/>
    <w:rsid w:val="00D151E8"/>
    <w:rsid w:val="00D21302"/>
    <w:rsid w:val="00D372F9"/>
    <w:rsid w:val="00D43E50"/>
    <w:rsid w:val="00D60F58"/>
    <w:rsid w:val="00DA0672"/>
    <w:rsid w:val="00DB3FA7"/>
    <w:rsid w:val="00DD4959"/>
    <w:rsid w:val="00DE140B"/>
    <w:rsid w:val="00E12830"/>
    <w:rsid w:val="00E22B21"/>
    <w:rsid w:val="00E22CDD"/>
    <w:rsid w:val="00E31CFE"/>
    <w:rsid w:val="00E70159"/>
    <w:rsid w:val="00EA09F7"/>
    <w:rsid w:val="00EB26FB"/>
    <w:rsid w:val="00EE071A"/>
    <w:rsid w:val="00EE3C70"/>
    <w:rsid w:val="00F100A8"/>
    <w:rsid w:val="00F25275"/>
    <w:rsid w:val="00F30A26"/>
    <w:rsid w:val="00F3421E"/>
    <w:rsid w:val="00F36A99"/>
    <w:rsid w:val="00F77225"/>
    <w:rsid w:val="00F87FC5"/>
    <w:rsid w:val="00FC1D3D"/>
    <w:rsid w:val="00FE1690"/>
    <w:rsid w:val="00FF11FE"/>
    <w:rsid w:val="00FF292D"/>
    <w:rsid w:val="00FF54AE"/>
    <w:rsid w:val="00FF6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999E877"/>
  <w15:chartTrackingRefBased/>
  <w15:docId w15:val="{2FC6AC3F-F1E3-4E3A-BC80-8C5E7018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3C1"/>
    <w:pPr>
      <w:spacing w:line="256" w:lineRule="auto"/>
    </w:pPr>
    <w:rPr>
      <w:lang w:val="es-CO"/>
    </w:rPr>
  </w:style>
  <w:style w:type="paragraph" w:styleId="Ttulo1">
    <w:name w:val="heading 1"/>
    <w:basedOn w:val="Normal"/>
    <w:next w:val="Normal"/>
    <w:link w:val="Ttulo1Car"/>
    <w:qFormat/>
    <w:rsid w:val="007D7085"/>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val="es-ES" w:eastAsia="es-ES"/>
    </w:rPr>
  </w:style>
  <w:style w:type="paragraph" w:styleId="Ttulo2">
    <w:name w:val="heading 2"/>
    <w:basedOn w:val="Normal"/>
    <w:next w:val="Normal"/>
    <w:link w:val="Ttulo2Car"/>
    <w:unhideWhenUsed/>
    <w:qFormat/>
    <w:rsid w:val="00E12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3C0F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nhideWhenUsed/>
    <w:qFormat/>
    <w:rsid w:val="003E7911"/>
    <w:pPr>
      <w:keepNext/>
      <w:keepLines/>
      <w:numPr>
        <w:ilvl w:val="3"/>
        <w:numId w:val="16"/>
      </w:numPr>
      <w:spacing w:before="200" w:after="0" w:line="360" w:lineRule="auto"/>
      <w:jc w:val="both"/>
      <w:outlineLvl w:val="3"/>
    </w:pPr>
    <w:rPr>
      <w:rFonts w:asciiTheme="majorHAnsi" w:eastAsiaTheme="majorEastAsia" w:hAnsiTheme="majorHAnsi" w:cstheme="majorBidi"/>
      <w:b/>
      <w:bCs/>
      <w:i/>
      <w:iCs/>
      <w:color w:val="5B9BD5" w:themeColor="accent1"/>
      <w:sz w:val="24"/>
    </w:rPr>
  </w:style>
  <w:style w:type="paragraph" w:styleId="Ttulo5">
    <w:name w:val="heading 5"/>
    <w:basedOn w:val="Normal"/>
    <w:next w:val="Normal"/>
    <w:link w:val="Ttulo5Car"/>
    <w:unhideWhenUsed/>
    <w:qFormat/>
    <w:rsid w:val="003E7911"/>
    <w:pPr>
      <w:keepNext/>
      <w:keepLines/>
      <w:numPr>
        <w:ilvl w:val="4"/>
        <w:numId w:val="16"/>
      </w:numPr>
      <w:spacing w:before="200" w:after="0" w:line="360" w:lineRule="auto"/>
      <w:jc w:val="both"/>
      <w:outlineLvl w:val="4"/>
    </w:pPr>
    <w:rPr>
      <w:rFonts w:asciiTheme="majorHAnsi" w:eastAsiaTheme="majorEastAsia" w:hAnsiTheme="majorHAnsi" w:cstheme="majorBidi"/>
      <w:color w:val="1F4D78" w:themeColor="accent1" w:themeShade="7F"/>
      <w:sz w:val="24"/>
    </w:rPr>
  </w:style>
  <w:style w:type="paragraph" w:styleId="Ttulo6">
    <w:name w:val="heading 6"/>
    <w:basedOn w:val="Normal"/>
    <w:next w:val="Normal"/>
    <w:link w:val="Ttulo6Car"/>
    <w:unhideWhenUsed/>
    <w:qFormat/>
    <w:rsid w:val="003E7911"/>
    <w:pPr>
      <w:keepNext/>
      <w:keepLines/>
      <w:numPr>
        <w:ilvl w:val="5"/>
        <w:numId w:val="16"/>
      </w:numPr>
      <w:spacing w:before="200" w:after="0" w:line="360" w:lineRule="auto"/>
      <w:jc w:val="both"/>
      <w:outlineLvl w:val="5"/>
    </w:pPr>
    <w:rPr>
      <w:rFonts w:asciiTheme="majorHAnsi" w:eastAsiaTheme="majorEastAsia" w:hAnsiTheme="majorHAnsi" w:cstheme="majorBidi"/>
      <w:i/>
      <w:iCs/>
      <w:color w:val="1F4D78" w:themeColor="accent1" w:themeShade="7F"/>
      <w:sz w:val="24"/>
    </w:rPr>
  </w:style>
  <w:style w:type="paragraph" w:styleId="Ttulo7">
    <w:name w:val="heading 7"/>
    <w:basedOn w:val="Normal"/>
    <w:next w:val="Normal"/>
    <w:link w:val="Ttulo7Car"/>
    <w:unhideWhenUsed/>
    <w:qFormat/>
    <w:rsid w:val="003E7911"/>
    <w:pPr>
      <w:keepNext/>
      <w:keepLines/>
      <w:numPr>
        <w:ilvl w:val="6"/>
        <w:numId w:val="16"/>
      </w:numPr>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Ttulo8">
    <w:name w:val="heading 8"/>
    <w:basedOn w:val="Normal"/>
    <w:next w:val="Normal"/>
    <w:link w:val="Ttulo8Car"/>
    <w:unhideWhenUsed/>
    <w:qFormat/>
    <w:rsid w:val="003E7911"/>
    <w:pPr>
      <w:keepNext/>
      <w:keepLines/>
      <w:numPr>
        <w:ilvl w:val="7"/>
        <w:numId w:val="16"/>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3E7911"/>
    <w:pPr>
      <w:keepNext/>
      <w:keepLines/>
      <w:numPr>
        <w:ilvl w:val="8"/>
        <w:numId w:val="16"/>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085"/>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rsid w:val="00E12830"/>
    <w:rPr>
      <w:rFonts w:asciiTheme="majorHAnsi" w:eastAsiaTheme="majorEastAsia" w:hAnsiTheme="majorHAnsi" w:cstheme="majorBidi"/>
      <w:color w:val="2E74B5" w:themeColor="accent1" w:themeShade="BF"/>
      <w:sz w:val="26"/>
      <w:szCs w:val="26"/>
      <w:lang w:val="es-CO"/>
    </w:rPr>
  </w:style>
  <w:style w:type="character" w:customStyle="1" w:styleId="Ttulo3Car">
    <w:name w:val="Título 3 Car"/>
    <w:basedOn w:val="Fuentedeprrafopredeter"/>
    <w:link w:val="Ttulo3"/>
    <w:uiPriority w:val="9"/>
    <w:rsid w:val="003C0F42"/>
    <w:rPr>
      <w:rFonts w:asciiTheme="majorHAnsi" w:eastAsiaTheme="majorEastAsia" w:hAnsiTheme="majorHAnsi" w:cstheme="majorBidi"/>
      <w:color w:val="1F4D78" w:themeColor="accent1" w:themeShade="7F"/>
      <w:sz w:val="24"/>
      <w:szCs w:val="24"/>
      <w:lang w:val="es-CO"/>
    </w:rPr>
  </w:style>
  <w:style w:type="character" w:customStyle="1" w:styleId="Ttulo4Car">
    <w:name w:val="Título 4 Car"/>
    <w:basedOn w:val="Fuentedeprrafopredeter"/>
    <w:link w:val="Ttulo4"/>
    <w:rsid w:val="003E7911"/>
    <w:rPr>
      <w:rFonts w:asciiTheme="majorHAnsi" w:eastAsiaTheme="majorEastAsia" w:hAnsiTheme="majorHAnsi" w:cstheme="majorBidi"/>
      <w:b/>
      <w:bCs/>
      <w:i/>
      <w:iCs/>
      <w:color w:val="5B9BD5" w:themeColor="accent1"/>
      <w:sz w:val="24"/>
      <w:lang w:val="es-CO"/>
    </w:rPr>
  </w:style>
  <w:style w:type="character" w:customStyle="1" w:styleId="Ttulo5Car">
    <w:name w:val="Título 5 Car"/>
    <w:basedOn w:val="Fuentedeprrafopredeter"/>
    <w:link w:val="Ttulo5"/>
    <w:rsid w:val="003E7911"/>
    <w:rPr>
      <w:rFonts w:asciiTheme="majorHAnsi" w:eastAsiaTheme="majorEastAsia" w:hAnsiTheme="majorHAnsi" w:cstheme="majorBidi"/>
      <w:color w:val="1F4D78" w:themeColor="accent1" w:themeShade="7F"/>
      <w:sz w:val="24"/>
      <w:lang w:val="es-CO"/>
    </w:rPr>
  </w:style>
  <w:style w:type="character" w:customStyle="1" w:styleId="Ttulo6Car">
    <w:name w:val="Título 6 Car"/>
    <w:basedOn w:val="Fuentedeprrafopredeter"/>
    <w:link w:val="Ttulo6"/>
    <w:rsid w:val="003E7911"/>
    <w:rPr>
      <w:rFonts w:asciiTheme="majorHAnsi" w:eastAsiaTheme="majorEastAsia" w:hAnsiTheme="majorHAnsi" w:cstheme="majorBidi"/>
      <w:i/>
      <w:iCs/>
      <w:color w:val="1F4D78" w:themeColor="accent1" w:themeShade="7F"/>
      <w:sz w:val="24"/>
      <w:lang w:val="es-CO"/>
    </w:rPr>
  </w:style>
  <w:style w:type="character" w:customStyle="1" w:styleId="Ttulo7Car">
    <w:name w:val="Título 7 Car"/>
    <w:basedOn w:val="Fuentedeprrafopredeter"/>
    <w:link w:val="Ttulo7"/>
    <w:rsid w:val="003E7911"/>
    <w:rPr>
      <w:rFonts w:asciiTheme="majorHAnsi" w:eastAsiaTheme="majorEastAsia" w:hAnsiTheme="majorHAnsi" w:cstheme="majorBidi"/>
      <w:i/>
      <w:iCs/>
      <w:color w:val="404040" w:themeColor="text1" w:themeTint="BF"/>
      <w:sz w:val="24"/>
      <w:lang w:val="es-CO"/>
    </w:rPr>
  </w:style>
  <w:style w:type="character" w:customStyle="1" w:styleId="Ttulo8Car">
    <w:name w:val="Título 8 Car"/>
    <w:basedOn w:val="Fuentedeprrafopredeter"/>
    <w:link w:val="Ttulo8"/>
    <w:rsid w:val="003E7911"/>
    <w:rPr>
      <w:rFonts w:asciiTheme="majorHAnsi" w:eastAsiaTheme="majorEastAsia" w:hAnsiTheme="majorHAnsi" w:cstheme="majorBidi"/>
      <w:color w:val="404040" w:themeColor="text1" w:themeTint="BF"/>
      <w:sz w:val="20"/>
      <w:szCs w:val="20"/>
      <w:lang w:val="es-CO"/>
    </w:rPr>
  </w:style>
  <w:style w:type="character" w:customStyle="1" w:styleId="Ttulo9Car">
    <w:name w:val="Título 9 Car"/>
    <w:basedOn w:val="Fuentedeprrafopredeter"/>
    <w:link w:val="Ttulo9"/>
    <w:rsid w:val="003E7911"/>
    <w:rPr>
      <w:rFonts w:asciiTheme="majorHAnsi" w:eastAsiaTheme="majorEastAsia" w:hAnsiTheme="majorHAnsi" w:cstheme="majorBidi"/>
      <w:i/>
      <w:iCs/>
      <w:color w:val="404040" w:themeColor="text1" w:themeTint="BF"/>
      <w:sz w:val="20"/>
      <w:szCs w:val="20"/>
      <w:lang w:val="es-CO"/>
    </w:rPr>
  </w:style>
  <w:style w:type="paragraph" w:styleId="Encabezado">
    <w:name w:val="header"/>
    <w:basedOn w:val="Normal"/>
    <w:link w:val="EncabezadoCar"/>
    <w:uiPriority w:val="99"/>
    <w:unhideWhenUsed/>
    <w:rsid w:val="008363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3C1"/>
    <w:rPr>
      <w:lang w:val="es-CO"/>
    </w:rPr>
  </w:style>
  <w:style w:type="paragraph" w:styleId="Piedepgina">
    <w:name w:val="footer"/>
    <w:basedOn w:val="Normal"/>
    <w:link w:val="PiedepginaCar"/>
    <w:uiPriority w:val="99"/>
    <w:unhideWhenUsed/>
    <w:rsid w:val="008363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3C1"/>
    <w:rPr>
      <w:lang w:val="es-CO"/>
    </w:rPr>
  </w:style>
  <w:style w:type="paragraph" w:styleId="Prrafodelista">
    <w:name w:val="List Paragraph"/>
    <w:basedOn w:val="Normal"/>
    <w:uiPriority w:val="34"/>
    <w:qFormat/>
    <w:rsid w:val="007D7085"/>
    <w:pPr>
      <w:ind w:left="720"/>
      <w:contextualSpacing/>
    </w:pPr>
  </w:style>
  <w:style w:type="paragraph" w:customStyle="1" w:styleId="Default">
    <w:name w:val="Default"/>
    <w:rsid w:val="00050374"/>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623AF8"/>
  </w:style>
  <w:style w:type="character" w:styleId="Hipervnculo">
    <w:name w:val="Hyperlink"/>
    <w:basedOn w:val="Fuentedeprrafopredeter"/>
    <w:uiPriority w:val="99"/>
    <w:unhideWhenUsed/>
    <w:rsid w:val="00623AF8"/>
    <w:rPr>
      <w:color w:val="0000FF"/>
      <w:u w:val="single"/>
    </w:rPr>
  </w:style>
  <w:style w:type="paragraph" w:customStyle="1" w:styleId="estilo8">
    <w:name w:val="estilo8"/>
    <w:basedOn w:val="Normal"/>
    <w:rsid w:val="00AE7AE2"/>
    <w:pPr>
      <w:spacing w:before="100" w:beforeAutospacing="1" w:after="100" w:afterAutospacing="1" w:line="240" w:lineRule="auto"/>
    </w:pPr>
    <w:rPr>
      <w:rFonts w:ascii="Georgia" w:eastAsia="Times New Roman" w:hAnsi="Georgia" w:cs="Times New Roman"/>
      <w:b/>
      <w:bCs/>
      <w:color w:val="000000"/>
      <w:sz w:val="32"/>
      <w:szCs w:val="32"/>
      <w:lang w:val="es-ES" w:eastAsia="es-ES"/>
    </w:rPr>
  </w:style>
  <w:style w:type="character" w:customStyle="1" w:styleId="estilo101">
    <w:name w:val="estilo101"/>
    <w:rsid w:val="00AE7AE2"/>
    <w:rPr>
      <w:rFonts w:ascii="Georgia" w:hAnsi="Georgia" w:hint="default"/>
      <w:b/>
      <w:bCs/>
      <w:color w:val="000000"/>
    </w:rPr>
  </w:style>
  <w:style w:type="character" w:styleId="Textoennegrita">
    <w:name w:val="Strong"/>
    <w:uiPriority w:val="22"/>
    <w:qFormat/>
    <w:rsid w:val="00AE7AE2"/>
    <w:rPr>
      <w:b/>
      <w:bCs/>
    </w:rPr>
  </w:style>
  <w:style w:type="paragraph" w:customStyle="1" w:styleId="estilo9">
    <w:name w:val="estilo9"/>
    <w:basedOn w:val="Normal"/>
    <w:rsid w:val="00AE7AE2"/>
    <w:pPr>
      <w:spacing w:before="100" w:beforeAutospacing="1" w:after="100" w:afterAutospacing="1" w:line="240" w:lineRule="auto"/>
    </w:pPr>
    <w:rPr>
      <w:rFonts w:ascii="Times New Roman" w:eastAsia="Times New Roman" w:hAnsi="Times New Roman" w:cs="Times New Roman"/>
      <w:sz w:val="32"/>
      <w:szCs w:val="32"/>
      <w:lang w:val="es-ES" w:eastAsia="es-ES"/>
    </w:rPr>
  </w:style>
  <w:style w:type="character" w:customStyle="1" w:styleId="estilo51">
    <w:name w:val="estilo51"/>
    <w:rsid w:val="002C4390"/>
    <w:rPr>
      <w:rFonts w:ascii="Georgia" w:hAnsi="Georgia" w:hint="default"/>
      <w:b/>
      <w:bCs/>
    </w:rPr>
  </w:style>
  <w:style w:type="paragraph" w:styleId="Textoindependiente2">
    <w:name w:val="Body Text 2"/>
    <w:basedOn w:val="Normal"/>
    <w:link w:val="Textoindependiente2Car"/>
    <w:rsid w:val="002B519F"/>
    <w:pPr>
      <w:spacing w:after="0" w:line="240" w:lineRule="auto"/>
      <w:jc w:val="both"/>
    </w:pPr>
    <w:rPr>
      <w:rFonts w:ascii="Arial" w:eastAsia="Times New Roman" w:hAnsi="Arial" w:cs="Arial"/>
      <w:sz w:val="18"/>
      <w:szCs w:val="24"/>
      <w:lang w:eastAsia="es-ES"/>
    </w:rPr>
  </w:style>
  <w:style w:type="character" w:customStyle="1" w:styleId="Textoindependiente2Car">
    <w:name w:val="Texto independiente 2 Car"/>
    <w:basedOn w:val="Fuentedeprrafopredeter"/>
    <w:link w:val="Textoindependiente2"/>
    <w:rsid w:val="002B519F"/>
    <w:rPr>
      <w:rFonts w:ascii="Arial" w:eastAsia="Times New Roman" w:hAnsi="Arial" w:cs="Arial"/>
      <w:sz w:val="18"/>
      <w:szCs w:val="24"/>
      <w:lang w:val="es-CO" w:eastAsia="es-ES"/>
    </w:rPr>
  </w:style>
  <w:style w:type="paragraph" w:styleId="NormalWeb">
    <w:name w:val="Normal (Web)"/>
    <w:basedOn w:val="Normal"/>
    <w:uiPriority w:val="99"/>
    <w:rsid w:val="009468E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94E73"/>
    <w:pPr>
      <w:widowControl w:val="0"/>
      <w:spacing w:after="0" w:line="240" w:lineRule="auto"/>
      <w:jc w:val="both"/>
    </w:pPr>
    <w:rPr>
      <w:rFonts w:ascii="Tahoma" w:eastAsia="Times New Roman" w:hAnsi="Tahoma" w:cs="Tahoma"/>
      <w:sz w:val="16"/>
      <w:szCs w:val="16"/>
      <w:lang w:val="es-ES" w:eastAsia="es-CO"/>
    </w:rPr>
  </w:style>
  <w:style w:type="character" w:customStyle="1" w:styleId="TextodegloboCar">
    <w:name w:val="Texto de globo Car"/>
    <w:basedOn w:val="Fuentedeprrafopredeter"/>
    <w:link w:val="Textodeglobo"/>
    <w:uiPriority w:val="99"/>
    <w:rsid w:val="00A94E73"/>
    <w:rPr>
      <w:rFonts w:ascii="Tahoma" w:eastAsia="Times New Roman" w:hAnsi="Tahoma" w:cs="Tahoma"/>
      <w:sz w:val="16"/>
      <w:szCs w:val="16"/>
      <w:lang w:val="es-ES" w:eastAsia="es-CO"/>
    </w:rPr>
  </w:style>
  <w:style w:type="table" w:styleId="Tablaconcuadrcula">
    <w:name w:val="Table Grid"/>
    <w:basedOn w:val="Tablanormal"/>
    <w:uiPriority w:val="59"/>
    <w:rsid w:val="00A94E7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A94E73"/>
    <w:rPr>
      <w:rFonts w:ascii="Symbol" w:hAnsi="Symbol"/>
    </w:rPr>
  </w:style>
  <w:style w:type="paragraph" w:styleId="Bibliografa">
    <w:name w:val="Bibliography"/>
    <w:basedOn w:val="Normal"/>
    <w:next w:val="Normal"/>
    <w:uiPriority w:val="37"/>
    <w:unhideWhenUsed/>
    <w:rsid w:val="00A94E73"/>
    <w:pPr>
      <w:spacing w:line="259" w:lineRule="auto"/>
    </w:pPr>
  </w:style>
  <w:style w:type="paragraph" w:styleId="Textonotapie">
    <w:name w:val="footnote text"/>
    <w:basedOn w:val="Normal"/>
    <w:link w:val="TextonotapieCar"/>
    <w:uiPriority w:val="99"/>
    <w:unhideWhenUsed/>
    <w:rsid w:val="003E7911"/>
    <w:pPr>
      <w:spacing w:after="0" w:line="240" w:lineRule="auto"/>
      <w:jc w:val="both"/>
    </w:pPr>
    <w:rPr>
      <w:rFonts w:ascii="Arial" w:hAnsi="Arial"/>
      <w:sz w:val="20"/>
      <w:szCs w:val="20"/>
    </w:rPr>
  </w:style>
  <w:style w:type="character" w:customStyle="1" w:styleId="TextonotapieCar">
    <w:name w:val="Texto nota pie Car"/>
    <w:basedOn w:val="Fuentedeprrafopredeter"/>
    <w:link w:val="Textonotapie"/>
    <w:uiPriority w:val="99"/>
    <w:rsid w:val="003E7911"/>
    <w:rPr>
      <w:rFonts w:ascii="Arial" w:hAnsi="Arial"/>
      <w:sz w:val="20"/>
      <w:szCs w:val="20"/>
      <w:lang w:val="es-CO"/>
    </w:rPr>
  </w:style>
  <w:style w:type="paragraph" w:styleId="Sinespaciado">
    <w:name w:val="No Spacing"/>
    <w:link w:val="SinespaciadoCar"/>
    <w:uiPriority w:val="1"/>
    <w:qFormat/>
    <w:rsid w:val="003E7911"/>
    <w:pPr>
      <w:spacing w:after="0" w:line="240" w:lineRule="auto"/>
      <w:jc w:val="both"/>
    </w:pPr>
    <w:rPr>
      <w:rFonts w:ascii="Arial" w:hAnsi="Arial"/>
      <w:sz w:val="24"/>
      <w:lang w:val="es-CO"/>
    </w:rPr>
  </w:style>
  <w:style w:type="character" w:customStyle="1" w:styleId="SinespaciadoCar">
    <w:name w:val="Sin espaciado Car"/>
    <w:basedOn w:val="Fuentedeprrafopredeter"/>
    <w:link w:val="Sinespaciado"/>
    <w:uiPriority w:val="1"/>
    <w:locked/>
    <w:rsid w:val="003E7911"/>
    <w:rPr>
      <w:rFonts w:ascii="Arial" w:hAnsi="Arial"/>
      <w:sz w:val="24"/>
      <w:lang w:val="es-CO"/>
    </w:rPr>
  </w:style>
  <w:style w:type="character" w:styleId="Nmerodepgina">
    <w:name w:val="page number"/>
    <w:basedOn w:val="Fuentedeprrafopredeter"/>
    <w:unhideWhenUsed/>
    <w:rsid w:val="003E7911"/>
  </w:style>
  <w:style w:type="paragraph" w:styleId="TDC1">
    <w:name w:val="toc 1"/>
    <w:basedOn w:val="Normal"/>
    <w:next w:val="Normal"/>
    <w:autoRedefine/>
    <w:uiPriority w:val="39"/>
    <w:unhideWhenUsed/>
    <w:rsid w:val="003E7911"/>
    <w:pPr>
      <w:spacing w:before="120" w:after="0" w:line="360" w:lineRule="auto"/>
    </w:pPr>
    <w:rPr>
      <w:rFonts w:cstheme="minorHAnsi"/>
      <w:b/>
      <w:bCs/>
      <w:i/>
      <w:iCs/>
      <w:sz w:val="24"/>
      <w:szCs w:val="24"/>
    </w:rPr>
  </w:style>
  <w:style w:type="paragraph" w:styleId="TDC2">
    <w:name w:val="toc 2"/>
    <w:basedOn w:val="Normal"/>
    <w:next w:val="Normal"/>
    <w:autoRedefine/>
    <w:uiPriority w:val="39"/>
    <w:unhideWhenUsed/>
    <w:rsid w:val="003E7911"/>
    <w:pPr>
      <w:spacing w:before="120" w:after="0" w:line="360" w:lineRule="auto"/>
      <w:ind w:left="240"/>
    </w:pPr>
    <w:rPr>
      <w:rFonts w:cstheme="minorHAnsi"/>
      <w:b/>
      <w:bCs/>
    </w:rPr>
  </w:style>
  <w:style w:type="paragraph" w:styleId="TDC3">
    <w:name w:val="toc 3"/>
    <w:basedOn w:val="Normal"/>
    <w:next w:val="Normal"/>
    <w:autoRedefine/>
    <w:uiPriority w:val="39"/>
    <w:unhideWhenUsed/>
    <w:rsid w:val="003E7911"/>
    <w:pPr>
      <w:spacing w:after="0" w:line="360" w:lineRule="auto"/>
      <w:ind w:left="480"/>
    </w:pPr>
    <w:rPr>
      <w:rFonts w:cstheme="minorHAnsi"/>
      <w:sz w:val="20"/>
      <w:szCs w:val="20"/>
    </w:rPr>
  </w:style>
  <w:style w:type="paragraph" w:styleId="TDC4">
    <w:name w:val="toc 4"/>
    <w:basedOn w:val="Normal"/>
    <w:next w:val="Normal"/>
    <w:autoRedefine/>
    <w:uiPriority w:val="39"/>
    <w:unhideWhenUsed/>
    <w:rsid w:val="003E7911"/>
    <w:pPr>
      <w:spacing w:after="0" w:line="360" w:lineRule="auto"/>
      <w:ind w:left="720"/>
    </w:pPr>
    <w:rPr>
      <w:rFonts w:cstheme="minorHAnsi"/>
      <w:sz w:val="20"/>
      <w:szCs w:val="20"/>
    </w:rPr>
  </w:style>
  <w:style w:type="paragraph" w:styleId="TDC5">
    <w:name w:val="toc 5"/>
    <w:basedOn w:val="Normal"/>
    <w:next w:val="Normal"/>
    <w:autoRedefine/>
    <w:uiPriority w:val="39"/>
    <w:unhideWhenUsed/>
    <w:rsid w:val="003E7911"/>
    <w:pPr>
      <w:spacing w:after="0" w:line="360" w:lineRule="auto"/>
      <w:ind w:left="960"/>
    </w:pPr>
    <w:rPr>
      <w:rFonts w:cstheme="minorHAnsi"/>
      <w:sz w:val="20"/>
      <w:szCs w:val="20"/>
    </w:rPr>
  </w:style>
  <w:style w:type="paragraph" w:styleId="TDC6">
    <w:name w:val="toc 6"/>
    <w:basedOn w:val="Normal"/>
    <w:next w:val="Normal"/>
    <w:autoRedefine/>
    <w:uiPriority w:val="39"/>
    <w:unhideWhenUsed/>
    <w:rsid w:val="003E7911"/>
    <w:pPr>
      <w:spacing w:after="0" w:line="360" w:lineRule="auto"/>
      <w:ind w:left="1200"/>
    </w:pPr>
    <w:rPr>
      <w:rFonts w:cstheme="minorHAnsi"/>
      <w:sz w:val="20"/>
      <w:szCs w:val="20"/>
    </w:rPr>
  </w:style>
  <w:style w:type="paragraph" w:styleId="TDC7">
    <w:name w:val="toc 7"/>
    <w:basedOn w:val="Normal"/>
    <w:next w:val="Normal"/>
    <w:autoRedefine/>
    <w:uiPriority w:val="39"/>
    <w:unhideWhenUsed/>
    <w:rsid w:val="003E7911"/>
    <w:pPr>
      <w:spacing w:after="0" w:line="360" w:lineRule="auto"/>
      <w:ind w:left="1440"/>
    </w:pPr>
    <w:rPr>
      <w:rFonts w:cstheme="minorHAnsi"/>
      <w:sz w:val="20"/>
      <w:szCs w:val="20"/>
    </w:rPr>
  </w:style>
  <w:style w:type="paragraph" w:styleId="TDC8">
    <w:name w:val="toc 8"/>
    <w:basedOn w:val="Normal"/>
    <w:next w:val="Normal"/>
    <w:autoRedefine/>
    <w:uiPriority w:val="39"/>
    <w:unhideWhenUsed/>
    <w:rsid w:val="003E7911"/>
    <w:pPr>
      <w:spacing w:after="0" w:line="360" w:lineRule="auto"/>
      <w:ind w:left="1680"/>
    </w:pPr>
    <w:rPr>
      <w:rFonts w:cstheme="minorHAnsi"/>
      <w:sz w:val="20"/>
      <w:szCs w:val="20"/>
    </w:rPr>
  </w:style>
  <w:style w:type="paragraph" w:styleId="TDC9">
    <w:name w:val="toc 9"/>
    <w:basedOn w:val="Normal"/>
    <w:next w:val="Normal"/>
    <w:autoRedefine/>
    <w:uiPriority w:val="39"/>
    <w:unhideWhenUsed/>
    <w:rsid w:val="003E7911"/>
    <w:pPr>
      <w:spacing w:after="0" w:line="360" w:lineRule="auto"/>
      <w:ind w:left="1920"/>
    </w:pPr>
    <w:rPr>
      <w:rFonts w:cstheme="minorHAnsi"/>
      <w:sz w:val="20"/>
      <w:szCs w:val="20"/>
    </w:rPr>
  </w:style>
  <w:style w:type="paragraph" w:customStyle="1" w:styleId="spip">
    <w:name w:val="spip"/>
    <w:basedOn w:val="Normal"/>
    <w:rsid w:val="003E79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tuloTDC">
    <w:name w:val="TOC Heading"/>
    <w:basedOn w:val="Ttulo1"/>
    <w:next w:val="Normal"/>
    <w:uiPriority w:val="39"/>
    <w:unhideWhenUsed/>
    <w:qFormat/>
    <w:rsid w:val="003E7911"/>
    <w:pPr>
      <w:spacing w:before="240" w:line="256" w:lineRule="auto"/>
      <w:jc w:val="left"/>
      <w:outlineLvl w:val="9"/>
    </w:pPr>
    <w:rPr>
      <w:b w:val="0"/>
      <w:bCs w:val="0"/>
      <w:sz w:val="32"/>
      <w:szCs w:val="32"/>
      <w:lang w:val="es-CO" w:eastAsia="en-US"/>
    </w:rPr>
  </w:style>
  <w:style w:type="paragraph" w:styleId="Textoindependiente">
    <w:name w:val="Body Text"/>
    <w:basedOn w:val="Normal"/>
    <w:link w:val="TextoindependienteCar"/>
    <w:rsid w:val="003E7911"/>
    <w:pPr>
      <w:spacing w:after="120" w:line="240" w:lineRule="auto"/>
      <w:jc w:val="both"/>
    </w:pPr>
    <w:rPr>
      <w:rFonts w:ascii="Arial" w:eastAsia="Times New Roman" w:hAnsi="Arial" w:cs="Arial"/>
      <w:sz w:val="20"/>
      <w:szCs w:val="24"/>
      <w:lang w:val="es-ES" w:eastAsia="es-ES"/>
    </w:rPr>
  </w:style>
  <w:style w:type="character" w:customStyle="1" w:styleId="TextoindependienteCar">
    <w:name w:val="Texto independiente Car"/>
    <w:basedOn w:val="Fuentedeprrafopredeter"/>
    <w:link w:val="Textoindependiente"/>
    <w:rsid w:val="003E7911"/>
    <w:rPr>
      <w:rFonts w:ascii="Arial" w:eastAsia="Times New Roman" w:hAnsi="Arial" w:cs="Arial"/>
      <w:sz w:val="20"/>
      <w:szCs w:val="24"/>
      <w:lang w:val="es-ES" w:eastAsia="es-ES"/>
    </w:rPr>
  </w:style>
  <w:style w:type="paragraph" w:styleId="Sangradetextonormal">
    <w:name w:val="Body Text Indent"/>
    <w:basedOn w:val="Normal"/>
    <w:link w:val="SangradetextonormalCar"/>
    <w:rsid w:val="003E7911"/>
    <w:pPr>
      <w:spacing w:after="120" w:line="240" w:lineRule="auto"/>
      <w:ind w:left="360"/>
      <w:jc w:val="both"/>
    </w:pPr>
    <w:rPr>
      <w:rFonts w:ascii="Arial" w:eastAsia="Times New Roman" w:hAnsi="Arial" w:cs="Times New Roman"/>
      <w:sz w:val="20"/>
      <w:szCs w:val="24"/>
      <w:lang w:eastAsia="es-CO"/>
    </w:rPr>
  </w:style>
  <w:style w:type="character" w:customStyle="1" w:styleId="SangradetextonormalCar">
    <w:name w:val="Sangría de texto normal Car"/>
    <w:basedOn w:val="Fuentedeprrafopredeter"/>
    <w:link w:val="Sangradetextonormal"/>
    <w:rsid w:val="003E7911"/>
    <w:rPr>
      <w:rFonts w:ascii="Arial" w:eastAsia="Times New Roman" w:hAnsi="Arial" w:cs="Times New Roman"/>
      <w:sz w:val="20"/>
      <w:szCs w:val="24"/>
      <w:lang w:val="es-CO" w:eastAsia="es-CO"/>
    </w:rPr>
  </w:style>
  <w:style w:type="paragraph" w:styleId="Sangra2detindependiente">
    <w:name w:val="Body Text Indent 2"/>
    <w:basedOn w:val="Normal"/>
    <w:link w:val="Sangra2detindependienteCar"/>
    <w:rsid w:val="003E7911"/>
    <w:pPr>
      <w:spacing w:after="120" w:line="240" w:lineRule="auto"/>
      <w:ind w:left="360"/>
      <w:jc w:val="both"/>
    </w:pPr>
    <w:rPr>
      <w:rFonts w:ascii="Arial" w:eastAsia="Times New Roman" w:hAnsi="Arial" w:cs="Arial"/>
      <w:sz w:val="20"/>
      <w:szCs w:val="28"/>
      <w:lang w:eastAsia="es-CO"/>
    </w:rPr>
  </w:style>
  <w:style w:type="character" w:customStyle="1" w:styleId="Sangra2detindependienteCar">
    <w:name w:val="Sangría 2 de t. independiente Car"/>
    <w:basedOn w:val="Fuentedeprrafopredeter"/>
    <w:link w:val="Sangra2detindependiente"/>
    <w:rsid w:val="003E7911"/>
    <w:rPr>
      <w:rFonts w:ascii="Arial" w:eastAsia="Times New Roman" w:hAnsi="Arial" w:cs="Arial"/>
      <w:sz w:val="20"/>
      <w:szCs w:val="28"/>
      <w:lang w:val="es-CO" w:eastAsia="es-CO"/>
    </w:rPr>
  </w:style>
  <w:style w:type="paragraph" w:styleId="Sangra3detindependiente">
    <w:name w:val="Body Text Indent 3"/>
    <w:basedOn w:val="Normal"/>
    <w:link w:val="Sangra3detindependienteCar"/>
    <w:rsid w:val="003E7911"/>
    <w:pPr>
      <w:spacing w:after="120" w:line="240" w:lineRule="auto"/>
      <w:ind w:left="360"/>
      <w:jc w:val="both"/>
    </w:pPr>
    <w:rPr>
      <w:rFonts w:ascii="Arial" w:eastAsia="Times New Roman" w:hAnsi="Arial" w:cs="Times New Roman"/>
      <w:sz w:val="28"/>
      <w:szCs w:val="28"/>
      <w:lang w:eastAsia="es-CO"/>
    </w:rPr>
  </w:style>
  <w:style w:type="character" w:customStyle="1" w:styleId="Sangra3detindependienteCar">
    <w:name w:val="Sangría 3 de t. independiente Car"/>
    <w:basedOn w:val="Fuentedeprrafopredeter"/>
    <w:link w:val="Sangra3detindependiente"/>
    <w:rsid w:val="003E7911"/>
    <w:rPr>
      <w:rFonts w:ascii="Arial" w:eastAsia="Times New Roman" w:hAnsi="Arial" w:cs="Times New Roman"/>
      <w:sz w:val="28"/>
      <w:szCs w:val="28"/>
      <w:lang w:val="es-CO" w:eastAsia="es-CO"/>
    </w:rPr>
  </w:style>
  <w:style w:type="character" w:customStyle="1" w:styleId="apple-style-span">
    <w:name w:val="apple-style-span"/>
    <w:basedOn w:val="Fuentedeprrafopredeter"/>
    <w:rsid w:val="003E7911"/>
  </w:style>
  <w:style w:type="paragraph" w:customStyle="1" w:styleId="Pa19">
    <w:name w:val="Pa19"/>
    <w:basedOn w:val="Normal"/>
    <w:next w:val="Normal"/>
    <w:uiPriority w:val="99"/>
    <w:rsid w:val="003E7911"/>
    <w:pPr>
      <w:autoSpaceDE w:val="0"/>
      <w:autoSpaceDN w:val="0"/>
      <w:adjustRightInd w:val="0"/>
      <w:spacing w:after="0" w:line="221" w:lineRule="atLeast"/>
    </w:pPr>
    <w:rPr>
      <w:rFonts w:ascii="Palatino Linotype" w:eastAsia="Times New Roman" w:hAnsi="Palatino Linotype" w:cs="Times New Roman"/>
      <w:sz w:val="24"/>
      <w:szCs w:val="24"/>
      <w:lang w:eastAsia="es-CO"/>
    </w:rPr>
  </w:style>
  <w:style w:type="paragraph" w:customStyle="1" w:styleId="Pa22">
    <w:name w:val="Pa22"/>
    <w:basedOn w:val="Normal"/>
    <w:next w:val="Normal"/>
    <w:uiPriority w:val="99"/>
    <w:rsid w:val="003E7911"/>
    <w:pPr>
      <w:autoSpaceDE w:val="0"/>
      <w:autoSpaceDN w:val="0"/>
      <w:adjustRightInd w:val="0"/>
      <w:spacing w:after="0" w:line="221" w:lineRule="atLeast"/>
    </w:pPr>
    <w:rPr>
      <w:rFonts w:ascii="Palatino Linotype" w:eastAsia="Times New Roman" w:hAnsi="Palatino Linotype" w:cs="Times New Roman"/>
      <w:sz w:val="24"/>
      <w:szCs w:val="24"/>
      <w:lang w:eastAsia="es-CO"/>
    </w:rPr>
  </w:style>
  <w:style w:type="character" w:customStyle="1" w:styleId="Normal1">
    <w:name w:val="Normal1"/>
    <w:basedOn w:val="Fuentedeprrafopredeter"/>
    <w:rsid w:val="003E7911"/>
  </w:style>
  <w:style w:type="character" w:styleId="nfasis">
    <w:name w:val="Emphasis"/>
    <w:basedOn w:val="Fuentedeprrafopredeter"/>
    <w:uiPriority w:val="20"/>
    <w:qFormat/>
    <w:rsid w:val="003E7911"/>
    <w:rPr>
      <w:i/>
      <w:iCs/>
    </w:rPr>
  </w:style>
  <w:style w:type="character" w:customStyle="1" w:styleId="TextocomentarioCar">
    <w:name w:val="Texto comentario Car"/>
    <w:basedOn w:val="Fuentedeprrafopredeter"/>
    <w:link w:val="Textocomentario"/>
    <w:uiPriority w:val="99"/>
    <w:semiHidden/>
    <w:rsid w:val="003E7911"/>
    <w:rPr>
      <w:rFonts w:ascii="Arial" w:eastAsia="Times New Roman" w:hAnsi="Arial" w:cs="Times New Roman"/>
      <w:sz w:val="20"/>
      <w:szCs w:val="20"/>
      <w:lang w:val="es-CO" w:eastAsia="es-CO"/>
    </w:rPr>
  </w:style>
  <w:style w:type="paragraph" w:styleId="Textocomentario">
    <w:name w:val="annotation text"/>
    <w:basedOn w:val="Normal"/>
    <w:link w:val="TextocomentarioCar"/>
    <w:uiPriority w:val="99"/>
    <w:semiHidden/>
    <w:unhideWhenUsed/>
    <w:rsid w:val="003E7911"/>
    <w:pPr>
      <w:spacing w:after="120" w:line="240" w:lineRule="auto"/>
      <w:jc w:val="both"/>
    </w:pPr>
    <w:rPr>
      <w:rFonts w:ascii="Arial" w:eastAsia="Times New Roman" w:hAnsi="Arial" w:cs="Times New Roman"/>
      <w:sz w:val="20"/>
      <w:szCs w:val="20"/>
      <w:lang w:eastAsia="es-CO"/>
    </w:rPr>
  </w:style>
  <w:style w:type="character" w:customStyle="1" w:styleId="AsuntodelcomentarioCar">
    <w:name w:val="Asunto del comentario Car"/>
    <w:basedOn w:val="TextocomentarioCar"/>
    <w:link w:val="Asuntodelcomentario"/>
    <w:uiPriority w:val="99"/>
    <w:semiHidden/>
    <w:rsid w:val="003E7911"/>
    <w:rPr>
      <w:rFonts w:ascii="Arial" w:eastAsia="Times New Roman" w:hAnsi="Arial" w:cs="Times New Roman"/>
      <w:b/>
      <w:bCs/>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3E7911"/>
    <w:rPr>
      <w:b/>
      <w:bCs/>
    </w:rPr>
  </w:style>
  <w:style w:type="paragraph" w:customStyle="1" w:styleId="CM30">
    <w:name w:val="CM30"/>
    <w:basedOn w:val="Default"/>
    <w:next w:val="Default"/>
    <w:uiPriority w:val="99"/>
    <w:rsid w:val="003E7911"/>
    <w:rPr>
      <w:rFonts w:eastAsia="Times New Roman"/>
      <w:color w:val="auto"/>
      <w:lang w:val="es-CO" w:eastAsia="es-ES"/>
    </w:rPr>
  </w:style>
  <w:style w:type="paragraph" w:customStyle="1" w:styleId="CM34">
    <w:name w:val="CM34"/>
    <w:basedOn w:val="Default"/>
    <w:next w:val="Default"/>
    <w:uiPriority w:val="99"/>
    <w:rsid w:val="003E7911"/>
    <w:rPr>
      <w:rFonts w:eastAsia="Times New Roman"/>
      <w:color w:val="auto"/>
      <w:lang w:val="es-CO" w:eastAsia="es-ES"/>
    </w:rPr>
  </w:style>
  <w:style w:type="paragraph" w:customStyle="1" w:styleId="CM27">
    <w:name w:val="CM27"/>
    <w:basedOn w:val="Default"/>
    <w:next w:val="Default"/>
    <w:uiPriority w:val="99"/>
    <w:rsid w:val="003E7911"/>
    <w:rPr>
      <w:rFonts w:eastAsia="Times New Roman"/>
      <w:color w:val="auto"/>
      <w:lang w:val="es-CO" w:eastAsia="es-ES"/>
    </w:rPr>
  </w:style>
  <w:style w:type="paragraph" w:customStyle="1" w:styleId="CM1">
    <w:name w:val="CM1"/>
    <w:basedOn w:val="Default"/>
    <w:next w:val="Default"/>
    <w:uiPriority w:val="99"/>
    <w:rsid w:val="003E7911"/>
    <w:rPr>
      <w:rFonts w:eastAsia="Times New Roman"/>
      <w:color w:val="auto"/>
      <w:lang w:val="es-CO" w:eastAsia="es-ES"/>
    </w:rPr>
  </w:style>
  <w:style w:type="character" w:styleId="Refdenotaalpie">
    <w:name w:val="footnote reference"/>
    <w:basedOn w:val="Fuentedeprrafopredeter"/>
    <w:uiPriority w:val="99"/>
    <w:semiHidden/>
    <w:unhideWhenUsed/>
    <w:rsid w:val="003E7911"/>
    <w:rPr>
      <w:vertAlign w:val="superscript"/>
    </w:rPr>
  </w:style>
  <w:style w:type="paragraph" w:customStyle="1" w:styleId="Body">
    <w:name w:val="Body"/>
    <w:basedOn w:val="Normal"/>
    <w:uiPriority w:val="99"/>
    <w:rsid w:val="00DA0672"/>
    <w:pPr>
      <w:widowControl w:val="0"/>
      <w:spacing w:after="0" w:line="240" w:lineRule="auto"/>
    </w:pPr>
    <w:rPr>
      <w:rFonts w:ascii="Arial" w:eastAsia="Calibri" w:hAnsi="Arial" w:cs="Arial"/>
      <w:lang w:val="en-US"/>
    </w:rPr>
  </w:style>
  <w:style w:type="numbering" w:customStyle="1" w:styleId="Sinlista1">
    <w:name w:val="Sin lista1"/>
    <w:next w:val="Sinlista"/>
    <w:uiPriority w:val="99"/>
    <w:semiHidden/>
    <w:unhideWhenUsed/>
    <w:rsid w:val="00E2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939">
      <w:bodyDiv w:val="1"/>
      <w:marLeft w:val="0"/>
      <w:marRight w:val="0"/>
      <w:marTop w:val="0"/>
      <w:marBottom w:val="0"/>
      <w:divBdr>
        <w:top w:val="none" w:sz="0" w:space="0" w:color="auto"/>
        <w:left w:val="none" w:sz="0" w:space="0" w:color="auto"/>
        <w:bottom w:val="none" w:sz="0" w:space="0" w:color="auto"/>
        <w:right w:val="none" w:sz="0" w:space="0" w:color="auto"/>
      </w:divBdr>
      <w:divsChild>
        <w:div w:id="1867254260">
          <w:marLeft w:val="706"/>
          <w:marRight w:val="0"/>
          <w:marTop w:val="125"/>
          <w:marBottom w:val="0"/>
          <w:divBdr>
            <w:top w:val="none" w:sz="0" w:space="0" w:color="auto"/>
            <w:left w:val="none" w:sz="0" w:space="0" w:color="auto"/>
            <w:bottom w:val="none" w:sz="0" w:space="0" w:color="auto"/>
            <w:right w:val="none" w:sz="0" w:space="0" w:color="auto"/>
          </w:divBdr>
        </w:div>
        <w:div w:id="482429660">
          <w:marLeft w:val="706"/>
          <w:marRight w:val="0"/>
          <w:marTop w:val="125"/>
          <w:marBottom w:val="0"/>
          <w:divBdr>
            <w:top w:val="none" w:sz="0" w:space="0" w:color="auto"/>
            <w:left w:val="none" w:sz="0" w:space="0" w:color="auto"/>
            <w:bottom w:val="none" w:sz="0" w:space="0" w:color="auto"/>
            <w:right w:val="none" w:sz="0" w:space="0" w:color="auto"/>
          </w:divBdr>
        </w:div>
        <w:div w:id="1014763626">
          <w:marLeft w:val="706"/>
          <w:marRight w:val="0"/>
          <w:marTop w:val="125"/>
          <w:marBottom w:val="0"/>
          <w:divBdr>
            <w:top w:val="none" w:sz="0" w:space="0" w:color="auto"/>
            <w:left w:val="none" w:sz="0" w:space="0" w:color="auto"/>
            <w:bottom w:val="none" w:sz="0" w:space="0" w:color="auto"/>
            <w:right w:val="none" w:sz="0" w:space="0" w:color="auto"/>
          </w:divBdr>
        </w:div>
        <w:div w:id="836968483">
          <w:marLeft w:val="706"/>
          <w:marRight w:val="0"/>
          <w:marTop w:val="125"/>
          <w:marBottom w:val="0"/>
          <w:divBdr>
            <w:top w:val="none" w:sz="0" w:space="0" w:color="auto"/>
            <w:left w:val="none" w:sz="0" w:space="0" w:color="auto"/>
            <w:bottom w:val="none" w:sz="0" w:space="0" w:color="auto"/>
            <w:right w:val="none" w:sz="0" w:space="0" w:color="auto"/>
          </w:divBdr>
        </w:div>
      </w:divsChild>
    </w:div>
    <w:div w:id="302931746">
      <w:bodyDiv w:val="1"/>
      <w:marLeft w:val="0"/>
      <w:marRight w:val="0"/>
      <w:marTop w:val="0"/>
      <w:marBottom w:val="0"/>
      <w:divBdr>
        <w:top w:val="none" w:sz="0" w:space="0" w:color="auto"/>
        <w:left w:val="none" w:sz="0" w:space="0" w:color="auto"/>
        <w:bottom w:val="none" w:sz="0" w:space="0" w:color="auto"/>
        <w:right w:val="none" w:sz="0" w:space="0" w:color="auto"/>
      </w:divBdr>
    </w:div>
    <w:div w:id="1429279218">
      <w:bodyDiv w:val="1"/>
      <w:marLeft w:val="0"/>
      <w:marRight w:val="0"/>
      <w:marTop w:val="0"/>
      <w:marBottom w:val="0"/>
      <w:divBdr>
        <w:top w:val="none" w:sz="0" w:space="0" w:color="auto"/>
        <w:left w:val="none" w:sz="0" w:space="0" w:color="auto"/>
        <w:bottom w:val="none" w:sz="0" w:space="0" w:color="auto"/>
        <w:right w:val="none" w:sz="0" w:space="0" w:color="auto"/>
      </w:divBdr>
    </w:div>
    <w:div w:id="1647662202">
      <w:bodyDiv w:val="1"/>
      <w:marLeft w:val="0"/>
      <w:marRight w:val="0"/>
      <w:marTop w:val="0"/>
      <w:marBottom w:val="0"/>
      <w:divBdr>
        <w:top w:val="none" w:sz="0" w:space="0" w:color="auto"/>
        <w:left w:val="none" w:sz="0" w:space="0" w:color="auto"/>
        <w:bottom w:val="none" w:sz="0" w:space="0" w:color="auto"/>
        <w:right w:val="none" w:sz="0" w:space="0" w:color="auto"/>
      </w:divBdr>
      <w:divsChild>
        <w:div w:id="1095055117">
          <w:marLeft w:val="706"/>
          <w:marRight w:val="0"/>
          <w:marTop w:val="134"/>
          <w:marBottom w:val="0"/>
          <w:divBdr>
            <w:top w:val="none" w:sz="0" w:space="0" w:color="auto"/>
            <w:left w:val="none" w:sz="0" w:space="0" w:color="auto"/>
            <w:bottom w:val="none" w:sz="0" w:space="0" w:color="auto"/>
            <w:right w:val="none" w:sz="0" w:space="0" w:color="auto"/>
          </w:divBdr>
        </w:div>
        <w:div w:id="1769346343">
          <w:marLeft w:val="706"/>
          <w:marRight w:val="0"/>
          <w:marTop w:val="134"/>
          <w:marBottom w:val="0"/>
          <w:divBdr>
            <w:top w:val="none" w:sz="0" w:space="0" w:color="auto"/>
            <w:left w:val="none" w:sz="0" w:space="0" w:color="auto"/>
            <w:bottom w:val="none" w:sz="0" w:space="0" w:color="auto"/>
            <w:right w:val="none" w:sz="0" w:space="0" w:color="auto"/>
          </w:divBdr>
        </w:div>
        <w:div w:id="1017388894">
          <w:marLeft w:val="706"/>
          <w:marRight w:val="0"/>
          <w:marTop w:val="134"/>
          <w:marBottom w:val="0"/>
          <w:divBdr>
            <w:top w:val="none" w:sz="0" w:space="0" w:color="auto"/>
            <w:left w:val="none" w:sz="0" w:space="0" w:color="auto"/>
            <w:bottom w:val="none" w:sz="0" w:space="0" w:color="auto"/>
            <w:right w:val="none" w:sz="0" w:space="0" w:color="auto"/>
          </w:divBdr>
        </w:div>
        <w:div w:id="1274244880">
          <w:marLeft w:val="706"/>
          <w:marRight w:val="0"/>
          <w:marTop w:val="134"/>
          <w:marBottom w:val="0"/>
          <w:divBdr>
            <w:top w:val="none" w:sz="0" w:space="0" w:color="auto"/>
            <w:left w:val="none" w:sz="0" w:space="0" w:color="auto"/>
            <w:bottom w:val="none" w:sz="0" w:space="0" w:color="auto"/>
            <w:right w:val="none" w:sz="0" w:space="0" w:color="auto"/>
          </w:divBdr>
        </w:div>
      </w:divsChild>
    </w:div>
    <w:div w:id="1891721209">
      <w:bodyDiv w:val="1"/>
      <w:marLeft w:val="0"/>
      <w:marRight w:val="0"/>
      <w:marTop w:val="0"/>
      <w:marBottom w:val="0"/>
      <w:divBdr>
        <w:top w:val="none" w:sz="0" w:space="0" w:color="auto"/>
        <w:left w:val="none" w:sz="0" w:space="0" w:color="auto"/>
        <w:bottom w:val="none" w:sz="0" w:space="0" w:color="auto"/>
        <w:right w:val="none" w:sz="0" w:space="0" w:color="auto"/>
      </w:divBdr>
      <w:divsChild>
        <w:div w:id="1250772536">
          <w:marLeft w:val="706"/>
          <w:marRight w:val="0"/>
          <w:marTop w:val="144"/>
          <w:marBottom w:val="0"/>
          <w:divBdr>
            <w:top w:val="none" w:sz="0" w:space="0" w:color="auto"/>
            <w:left w:val="none" w:sz="0" w:space="0" w:color="auto"/>
            <w:bottom w:val="none" w:sz="0" w:space="0" w:color="auto"/>
            <w:right w:val="none" w:sz="0" w:space="0" w:color="auto"/>
          </w:divBdr>
        </w:div>
        <w:div w:id="95904938">
          <w:marLeft w:val="706"/>
          <w:marRight w:val="0"/>
          <w:marTop w:val="144"/>
          <w:marBottom w:val="0"/>
          <w:divBdr>
            <w:top w:val="none" w:sz="0" w:space="0" w:color="auto"/>
            <w:left w:val="none" w:sz="0" w:space="0" w:color="auto"/>
            <w:bottom w:val="none" w:sz="0" w:space="0" w:color="auto"/>
            <w:right w:val="none" w:sz="0" w:space="0" w:color="auto"/>
          </w:divBdr>
        </w:div>
      </w:divsChild>
    </w:div>
    <w:div w:id="1987658242">
      <w:bodyDiv w:val="1"/>
      <w:marLeft w:val="0"/>
      <w:marRight w:val="0"/>
      <w:marTop w:val="0"/>
      <w:marBottom w:val="0"/>
      <w:divBdr>
        <w:top w:val="none" w:sz="0" w:space="0" w:color="auto"/>
        <w:left w:val="none" w:sz="0" w:space="0" w:color="auto"/>
        <w:bottom w:val="none" w:sz="0" w:space="0" w:color="auto"/>
        <w:right w:val="none" w:sz="0" w:space="0" w:color="auto"/>
      </w:divBdr>
    </w:div>
    <w:div w:id="2096901343">
      <w:bodyDiv w:val="1"/>
      <w:marLeft w:val="0"/>
      <w:marRight w:val="0"/>
      <w:marTop w:val="0"/>
      <w:marBottom w:val="0"/>
      <w:divBdr>
        <w:top w:val="none" w:sz="0" w:space="0" w:color="auto"/>
        <w:left w:val="none" w:sz="0" w:space="0" w:color="auto"/>
        <w:bottom w:val="none" w:sz="0" w:space="0" w:color="auto"/>
        <w:right w:val="none" w:sz="0" w:space="0" w:color="auto"/>
      </w:divBdr>
      <w:divsChild>
        <w:div w:id="721904168">
          <w:marLeft w:val="706"/>
          <w:marRight w:val="0"/>
          <w:marTop w:val="125"/>
          <w:marBottom w:val="0"/>
          <w:divBdr>
            <w:top w:val="none" w:sz="0" w:space="0" w:color="auto"/>
            <w:left w:val="none" w:sz="0" w:space="0" w:color="auto"/>
            <w:bottom w:val="none" w:sz="0" w:space="0" w:color="auto"/>
            <w:right w:val="none" w:sz="0" w:space="0" w:color="auto"/>
          </w:divBdr>
        </w:div>
        <w:div w:id="457989018">
          <w:marLeft w:val="706"/>
          <w:marRight w:val="0"/>
          <w:marTop w:val="125"/>
          <w:marBottom w:val="0"/>
          <w:divBdr>
            <w:top w:val="none" w:sz="0" w:space="0" w:color="auto"/>
            <w:left w:val="none" w:sz="0" w:space="0" w:color="auto"/>
            <w:bottom w:val="none" w:sz="0" w:space="0" w:color="auto"/>
            <w:right w:val="none" w:sz="0" w:space="0" w:color="auto"/>
          </w:divBdr>
        </w:div>
        <w:div w:id="1207066094">
          <w:marLeft w:val="706"/>
          <w:marRight w:val="0"/>
          <w:marTop w:val="125"/>
          <w:marBottom w:val="0"/>
          <w:divBdr>
            <w:top w:val="none" w:sz="0" w:space="0" w:color="auto"/>
            <w:left w:val="none" w:sz="0" w:space="0" w:color="auto"/>
            <w:bottom w:val="none" w:sz="0" w:space="0" w:color="auto"/>
            <w:right w:val="none" w:sz="0" w:space="0" w:color="auto"/>
          </w:divBdr>
        </w:div>
        <w:div w:id="1918633814">
          <w:marLeft w:val="70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ocuments%20and%20Settings\Administrador\Escritorio\Horizonte%20Institucional.pptx"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wikipedia.org/wiki/Aula"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Cor15</b:Tag>
    <b:SourceType>DocumentFromInternetSite</b:SourceType>
    <b:Guid>{EA662A0A-654E-4B07-A8B9-B7F5C9CCDD76}</b:Guid>
    <b:Title>www.corteconstitucional.gov.co</b:Title>
    <b:Year>2015</b:Year>
    <b:InternetSiteTitle>www.corteconstitucional.gov.co</b:InternetSiteTitle>
    <b:URL>http://www.corteconstitucional.gov.co/inicio/Constitucion%20politica%20de%20Colombia%20-%202015.pdf</b:URL>
    <b:Author>
      <b:Author>
        <b:Corporate>Corte Constitucional</b:Corporate>
      </b:Author>
    </b:Author>
    <b:RefOrder>1</b:RefOrder>
  </b:Source>
  <b:Source>
    <b:Tag>Con94</b:Tag>
    <b:SourceType>Misc</b:SourceType>
    <b:Guid>{6FF0AA7E-400D-4626-A921-2E90923E259C}</b:Guid>
    <b:Title>Ley 115 de febrero 8 de 1994</b:Title>
    <b:Year>1994</b:Year>
    <b:Month>2</b:Month>
    <b:Day>8</b:Day>
    <b:Author>
      <b:Author>
        <b:Corporate>Congreso de la República de Colombia</b:Corporate>
      </b:Author>
    </b:Author>
    <b:PublicationTitle>Ley General de Educación </b:PublicationTitle>
    <b:City>Bogotá</b:City>
    <b:StateProvince>Cundinamarca</b:StateProvince>
    <b:CountryRegion>Colombia</b:CountryRegion>
    <b:Publisher>MEN</b:Publisher>
    <b:RefOrder>2</b:RefOrder>
  </b:Source>
  <b:Source>
    <b:Tag>Con01</b:Tag>
    <b:SourceType>Misc</b:SourceType>
    <b:Guid>{1310AD64-1C59-4183-A501-98A06FC8C53C}</b:Guid>
    <b:Author>
      <b:Author>
        <b:Corporate>Congreso de Colombia</b:Corporate>
      </b:Author>
    </b:Author>
    <b:Title>Ley 715 de diciembre 21 de 2001</b:Title>
    <b:PublicationTitle>Ley 715 de diciembre 21 de 2001</b:PublicationTitle>
    <b:Year>2001</b:Year>
    <b:Month>12</b:Month>
    <b:Day>21</b:Day>
    <b:City>Bogotá</b:City>
    <b:StateProvince>Cundinamarca</b:StateProvince>
    <b:CountryRegion>Colombia</b:CountryRegion>
    <b:Publisher>MEN</b:Publisher>
    <b:RefOrder>3</b:RefOrder>
  </b:Source>
  <b:Source>
    <b:Tag>Min15</b:Tag>
    <b:SourceType>Misc</b:SourceType>
    <b:Guid>{F53BD23F-4181-4EAB-9598-0BF1921CAB21}</b:Guid>
    <b:Author>
      <b:Author>
        <b:Corporate>Minisiterio de Educación Nacional</b:Corporate>
      </b:Author>
    </b:Author>
    <b:Title>Decreto 1075 de 26 de mayo de 2015</b:Title>
    <b:PublicationTitle>Decreto 1075 de 26 de mayo de 2015</b:PublicationTitle>
    <b:Year>2015</b:Year>
    <b:Month>05</b:Month>
    <b:Day>26</b:Day>
    <b:City>Bogotá</b:City>
    <b:StateProvince>Cundinamarca</b:StateProvince>
    <b:CountryRegion>Colombia</b:CountryRegion>
    <b:Publisher>MEN</b:Publisher>
    <b:RefOrder>4</b:RefOrder>
  </b:Source>
  <b:Source>
    <b:Tag>Dep15</b:Tag>
    <b:SourceType>Misc</b:SourceType>
    <b:Guid>{4886B31C-5F65-4BDB-80F4-E48BDF1130F8}</b:Guid>
    <b:Author>
      <b:Author>
        <b:Corporate>Departamento Administrativo de la Función Pública</b:Corporate>
      </b:Author>
    </b:Author>
    <b:Title>Decreto 1083 de 26 de mayo de 2015</b:Title>
    <b:PublicationTitle>Decreto 1083 de 26 de mayo de 2015</b:PublicationTitle>
    <b:Year>2015</b:Year>
    <b:Month>05</b:Month>
    <b:Day>26</b:Day>
    <b:City>Bogotá</b:City>
    <b:StateProvince>Cundinamarca</b:StateProvince>
    <b:CountryRegion>Colombia</b:CountryRegion>
    <b:Publisher>Departamento Administrativo de la Función Pública</b:Publisher>
    <b:RefOrder>5</b:RefOrder>
  </b:Source>
  <b:Source>
    <b:Tag>Min16</b:Tag>
    <b:SourceType>Misc</b:SourceType>
    <b:Guid>{906DF712-804A-4932-9626-37F947A9A03A}</b:Guid>
    <b:Author>
      <b:Author>
        <b:Corporate>Ministerio de Educación Nacional</b:Corporate>
      </b:Author>
    </b:Author>
    <b:Title>Resolución 15683 de 01 de agosto de 2016</b:Title>
    <b:PublicationTitle>Resolución 15683 de 01 de agosto de 2016</b:PublicationTitle>
    <b:Year>2016</b:Year>
    <b:Month>08</b:Month>
    <b:Day>01</b:Day>
    <b:City>Bogotá</b:City>
    <b:StateProvince>Cundinamarca</b:StateProvince>
    <b:CountryRegion>Colombia</b:CountryRegion>
    <b:Publisher>MEN</b:Publisher>
    <b:RefOrder>6</b:RefOrder>
  </b:Source>
  <b:Source>
    <b:Tag>Min161</b:Tag>
    <b:SourceType>Misc</b:SourceType>
    <b:Guid>{CFDF7921-D507-43C6-A5BE-1687B54A28ED}</b:Guid>
    <b:Author>
      <b:Author>
        <b:Corporate>Ministerio de Educación Nacional</b:Corporate>
      </b:Author>
    </b:Author>
    <b:Title>Resolución 06312 de 07 de abril de 2016</b:Title>
    <b:PublicationTitle>Resolución 06312 de 07 de abril de 2016</b:PublicationTitle>
    <b:Year>2016</b:Year>
    <b:Month>04</b:Month>
    <b:Day>07</b:Day>
    <b:City>Bogotá</b:City>
    <b:StateProvince>Cundinamarca</b:StateProvince>
    <b:CountryRegion>Colombia</b:CountryRegion>
    <b:Publisher>MEN</b:Publisher>
    <b:RefOrder>7</b:RefOrder>
  </b:Source>
  <b:Source>
    <b:Tag>ICO15</b:Tag>
    <b:SourceType>Misc</b:SourceType>
    <b:Guid>{02FE4308-B1D2-463D-8A77-57E9C58138A3}</b:Guid>
    <b:Author>
      <b:Author>
        <b:Corporate>ICONTEC</b:Corporate>
      </b:Author>
    </b:Author>
    <b:Title>NTC ISO 9001:2015</b:Title>
    <b:PublicationTitle>NTC ISO 9001:2015</b:PublicationTitle>
    <b:Year>2015</b:Year>
    <b:Month>09</b:Month>
    <b:City>Bogotá</b:City>
    <b:StateProvince>Cundinamarca</b:StateProvince>
    <b:CountryRegion>Colombia</b:CountryRegion>
    <b:Publisher>ICONTEC</b:Publisher>
    <b:RefOrder>8</b:RefOrder>
  </b:Source>
  <b:Source>
    <b:Tag>ICO12</b:Tag>
    <b:SourceType>Misc</b:SourceType>
    <b:Guid>{CAEB294D-A923-41E5-978C-8A207C71D024}</b:Guid>
    <b:Author>
      <b:Author>
        <b:Corporate>ICONTEC</b:Corporate>
      </b:Author>
    </b:Author>
    <b:Title>NTC ISO 19011:2012</b:Title>
    <b:PublicationTitle>NTC ISO 19011:2012</b:PublicationTitle>
    <b:Year>2012</b:Year>
    <b:Month>02</b:Month>
    <b:Day>22</b:Day>
    <b:City>Bogotá</b:City>
    <b:StateProvince>Cundinamarca</b:StateProvince>
    <b:CountryRegion>Colombia</b:CountryRegion>
    <b:Publisher>ICONTEC</b:Publisher>
    <b:RefOrder>9</b:RefOrder>
  </b:Source>
</b:Sources>
</file>

<file path=customXml/itemProps1.xml><?xml version="1.0" encoding="utf-8"?>
<ds:datastoreItem xmlns:ds="http://schemas.openxmlformats.org/officeDocument/2006/customXml" ds:itemID="{5A48ED5A-C913-47EE-AA2B-95880FED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211</Pages>
  <Words>59410</Words>
  <Characters>326758</Characters>
  <Application>Microsoft Office Word</Application>
  <DocSecurity>0</DocSecurity>
  <Lines>2722</Lines>
  <Paragraphs>770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Correa Estrada</cp:lastModifiedBy>
  <cp:revision>2</cp:revision>
  <cp:lastPrinted>2019-02-28T19:48:00Z</cp:lastPrinted>
  <dcterms:created xsi:type="dcterms:W3CDTF">2021-09-28T13:25:00Z</dcterms:created>
  <dcterms:modified xsi:type="dcterms:W3CDTF">2021-09-28T13:25:00Z</dcterms:modified>
</cp:coreProperties>
</file>